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6F12625" w14:textId="77777777" w:rsidR="00D41FD6" w:rsidRPr="002132A7" w:rsidRDefault="00D41FD6" w:rsidP="00DB48E2">
      <w:pPr>
        <w:jc w:val="center"/>
        <w:rPr>
          <w:noProof/>
          <w:color w:val="244061"/>
          <w:lang w:val="en-US" w:eastAsia="el-GR"/>
        </w:rPr>
      </w:pPr>
    </w:p>
    <w:p w14:paraId="2C5142CB" w14:textId="77777777" w:rsidR="00F67AB9" w:rsidRPr="00C33E27" w:rsidRDefault="00F67AB9" w:rsidP="00F67AB9">
      <w:pPr>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Διακήρυξη</w:t>
      </w:r>
    </w:p>
    <w:p w14:paraId="447C280F"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Συνοπτικού Διαγωνισμού</w:t>
      </w:r>
    </w:p>
    <w:p w14:paraId="6A1997C5"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για το Έργο</w:t>
      </w:r>
    </w:p>
    <w:p w14:paraId="4E20E8DA" w14:textId="77777777" w:rsidR="00F03E22" w:rsidRPr="00F03E22" w:rsidRDefault="00E23CE7" w:rsidP="00F03E22">
      <w:pPr>
        <w:suppressAutoHyphens w:val="0"/>
        <w:spacing w:before="120"/>
        <w:jc w:val="center"/>
        <w:rPr>
          <w:rFonts w:ascii="Tahoma" w:hAnsi="Tahoma" w:cs="Times New Roman"/>
          <w:b/>
          <w:sz w:val="36"/>
          <w:szCs w:val="20"/>
          <w:lang w:val="el-GR" w:eastAsia="en-US"/>
        </w:rPr>
      </w:pPr>
      <w:bookmarkStart w:id="0" w:name="_Hlk51262943"/>
      <w:r w:rsidRPr="00E23CE7">
        <w:rPr>
          <w:rFonts w:ascii="Tahoma" w:hAnsi="Tahoma" w:cs="Times New Roman"/>
          <w:b/>
          <w:sz w:val="36"/>
          <w:szCs w:val="20"/>
          <w:lang w:val="el-GR" w:eastAsia="en-US"/>
        </w:rPr>
        <w:t>«</w:t>
      </w:r>
      <w:r w:rsidR="00F03E22" w:rsidRPr="00F03E22">
        <w:rPr>
          <w:rFonts w:ascii="Tahoma" w:hAnsi="Tahoma" w:cs="Times New Roman"/>
          <w:b/>
          <w:sz w:val="36"/>
          <w:szCs w:val="20"/>
          <w:lang w:val="el-GR" w:eastAsia="en-US"/>
        </w:rPr>
        <w:t xml:space="preserve">Παροχή υπηρεσιών λογιστικής Υποστήριξης και </w:t>
      </w:r>
    </w:p>
    <w:p w14:paraId="72E055FA" w14:textId="32121B49" w:rsidR="00F67AB9" w:rsidRPr="00C33E27" w:rsidRDefault="00F03E22" w:rsidP="00F03E22">
      <w:pPr>
        <w:suppressAutoHyphens w:val="0"/>
        <w:spacing w:before="120"/>
        <w:jc w:val="center"/>
        <w:rPr>
          <w:rFonts w:ascii="Tahoma" w:hAnsi="Tahoma" w:cs="Times New Roman"/>
          <w:b/>
          <w:sz w:val="36"/>
          <w:szCs w:val="20"/>
          <w:lang w:val="el-GR" w:eastAsia="en-US"/>
        </w:rPr>
      </w:pPr>
      <w:r w:rsidRPr="00F03E22">
        <w:rPr>
          <w:rFonts w:ascii="Tahoma" w:hAnsi="Tahoma" w:cs="Times New Roman"/>
          <w:b/>
          <w:sz w:val="36"/>
          <w:szCs w:val="20"/>
          <w:lang w:val="el-GR" w:eastAsia="en-US"/>
        </w:rPr>
        <w:t xml:space="preserve">Λειτουργίας του πληροφοριακού συστήματος επιχειρησιακού σχεδιασμού των οικονομικών εφαρμογών </w:t>
      </w:r>
      <w:r w:rsidR="00781C22" w:rsidRPr="00781C22">
        <w:rPr>
          <w:rFonts w:ascii="Tahoma" w:hAnsi="Tahoma" w:cs="Times New Roman"/>
          <w:b/>
          <w:sz w:val="36"/>
          <w:szCs w:val="20"/>
          <w:lang w:val="el-GR" w:eastAsia="en-US"/>
        </w:rPr>
        <w:t>“</w:t>
      </w:r>
      <w:r w:rsidRPr="00F03E22">
        <w:rPr>
          <w:rFonts w:ascii="Tahoma" w:hAnsi="Tahoma" w:cs="Times New Roman"/>
          <w:b/>
          <w:sz w:val="36"/>
          <w:szCs w:val="20"/>
          <w:lang w:val="el-GR" w:eastAsia="en-US"/>
        </w:rPr>
        <w:t>εφαρμογή «Q-</w:t>
      </w:r>
      <w:proofErr w:type="spellStart"/>
      <w:r w:rsidRPr="00F03E22">
        <w:rPr>
          <w:rFonts w:ascii="Tahoma" w:hAnsi="Tahoma" w:cs="Times New Roman"/>
          <w:b/>
          <w:sz w:val="36"/>
          <w:szCs w:val="20"/>
          <w:lang w:val="el-GR" w:eastAsia="en-US"/>
        </w:rPr>
        <w:t>Prime</w:t>
      </w:r>
      <w:proofErr w:type="spellEnd"/>
      <w:r w:rsidRPr="00F03E22">
        <w:rPr>
          <w:rFonts w:ascii="Tahoma" w:hAnsi="Tahoma" w:cs="Times New Roman"/>
          <w:b/>
          <w:sz w:val="36"/>
          <w:szCs w:val="20"/>
          <w:lang w:val="el-GR" w:eastAsia="en-US"/>
        </w:rPr>
        <w:t>»</w:t>
      </w:r>
      <w:r w:rsidR="00781C22" w:rsidRPr="00781C22">
        <w:rPr>
          <w:rFonts w:ascii="Tahoma" w:hAnsi="Tahoma" w:cs="Times New Roman"/>
          <w:b/>
          <w:sz w:val="36"/>
          <w:szCs w:val="20"/>
          <w:lang w:val="el-GR" w:eastAsia="en-US"/>
        </w:rPr>
        <w:t>”</w:t>
      </w:r>
      <w:r w:rsidRPr="00F03E22">
        <w:rPr>
          <w:rFonts w:ascii="Tahoma" w:hAnsi="Tahoma" w:cs="Times New Roman"/>
          <w:b/>
          <w:sz w:val="36"/>
          <w:szCs w:val="20"/>
          <w:lang w:val="el-GR" w:eastAsia="en-US"/>
        </w:rPr>
        <w:t xml:space="preserve"> της </w:t>
      </w:r>
      <w:proofErr w:type="spellStart"/>
      <w:r w:rsidRPr="00F03E22">
        <w:rPr>
          <w:rFonts w:ascii="Tahoma" w:hAnsi="Tahoma" w:cs="Times New Roman"/>
          <w:b/>
          <w:sz w:val="36"/>
          <w:szCs w:val="20"/>
          <w:lang w:val="el-GR" w:eastAsia="en-US"/>
        </w:rPr>
        <w:t>ΚτΠ</w:t>
      </w:r>
      <w:proofErr w:type="spellEnd"/>
      <w:r w:rsidRPr="00F03E22">
        <w:rPr>
          <w:rFonts w:ascii="Tahoma" w:hAnsi="Tahoma" w:cs="Times New Roman"/>
          <w:b/>
          <w:sz w:val="36"/>
          <w:szCs w:val="20"/>
          <w:lang w:val="el-GR" w:eastAsia="en-US"/>
        </w:rPr>
        <w:t xml:space="preserve"> Α.Ε.</w:t>
      </w:r>
      <w:r w:rsidR="00E23CE7" w:rsidRPr="00E23CE7">
        <w:rPr>
          <w:rFonts w:ascii="Tahoma" w:hAnsi="Tahoma" w:cs="Times New Roman"/>
          <w:b/>
          <w:sz w:val="36"/>
          <w:szCs w:val="20"/>
          <w:lang w:val="el-GR" w:eastAsia="en-US"/>
        </w:rPr>
        <w:t>»</w:t>
      </w:r>
    </w:p>
    <w:bookmarkEnd w:id="0"/>
    <w:p w14:paraId="234F49DD" w14:textId="77777777" w:rsidR="0057131B" w:rsidRDefault="0057131B" w:rsidP="00F67AB9">
      <w:pPr>
        <w:tabs>
          <w:tab w:val="left" w:pos="3552"/>
        </w:tabs>
        <w:rPr>
          <w:noProof/>
          <w:color w:val="244061"/>
          <w:lang w:val="el-GR" w:eastAsia="el-GR"/>
        </w:rPr>
      </w:pPr>
    </w:p>
    <w:p w14:paraId="33D16872" w14:textId="77777777" w:rsidR="0057131B" w:rsidRPr="00630C29" w:rsidRDefault="0057131B" w:rsidP="00DB48E2">
      <w:pPr>
        <w:jc w:val="center"/>
        <w:rPr>
          <w:noProof/>
          <w:color w:val="244061"/>
          <w:lang w:val="el-GR" w:eastAsia="el-GR"/>
        </w:rPr>
      </w:pPr>
    </w:p>
    <w:tbl>
      <w:tblPr>
        <w:tblpPr w:leftFromText="180" w:rightFromText="180" w:vertAnchor="text" w:horzAnchor="margin" w:tblpXSpec="center" w:tblpY="6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7"/>
      </w:tblGrid>
      <w:tr w:rsidR="00F67AB9" w:rsidRPr="00F67AB9" w14:paraId="161F3544" w14:textId="77777777" w:rsidTr="00F67AB9">
        <w:trPr>
          <w:trHeight w:val="397"/>
        </w:trPr>
        <w:tc>
          <w:tcPr>
            <w:tcW w:w="1790" w:type="pct"/>
            <w:vAlign w:val="center"/>
          </w:tcPr>
          <w:p w14:paraId="03A0A9FF" w14:textId="77777777" w:rsidR="00F67AB9"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352B64">
              <w:rPr>
                <w:rFonts w:ascii="Tahoma" w:hAnsi="Tahoma" w:cs="Tahoma"/>
                <w:b/>
                <w:sz w:val="20"/>
                <w:szCs w:val="20"/>
                <w:lang w:val="el-GR" w:eastAsia="en-US"/>
              </w:rPr>
              <w:t>Επιχειρησιακό Πρόγραμμα:</w:t>
            </w:r>
          </w:p>
        </w:tc>
        <w:tc>
          <w:tcPr>
            <w:tcW w:w="3210" w:type="pct"/>
            <w:gridSpan w:val="2"/>
            <w:vAlign w:val="center"/>
          </w:tcPr>
          <w:p w14:paraId="45A6412D" w14:textId="77777777" w:rsidR="00F67AB9" w:rsidRPr="00ED379F" w:rsidRDefault="00352B64" w:rsidP="00FE426F">
            <w:pPr>
              <w:suppressAutoHyphens w:val="0"/>
              <w:autoSpaceDE w:val="0"/>
              <w:autoSpaceDN w:val="0"/>
              <w:adjustRightInd w:val="0"/>
              <w:spacing w:before="120"/>
              <w:jc w:val="left"/>
              <w:rPr>
                <w:rFonts w:ascii="Tahoma" w:hAnsi="Tahoma" w:cs="Tahoma"/>
                <w:b/>
                <w:color w:val="FF0000"/>
                <w:sz w:val="20"/>
                <w:szCs w:val="20"/>
                <w:lang w:val="el-GR" w:eastAsia="en-US"/>
              </w:rPr>
            </w:pPr>
            <w:r w:rsidRPr="00761065">
              <w:rPr>
                <w:rFonts w:ascii="Tahoma" w:hAnsi="Tahoma" w:cs="Tahoma"/>
                <w:b/>
                <w:sz w:val="20"/>
                <w:szCs w:val="20"/>
                <w:lang w:val="el-GR" w:eastAsia="en-US"/>
              </w:rPr>
              <w:t>Πρόγραμμα</w:t>
            </w:r>
            <w:r w:rsidRPr="00761065">
              <w:rPr>
                <w:rFonts w:cs="Tahoma"/>
                <w:b/>
                <w:sz w:val="20"/>
              </w:rPr>
              <w:t xml:space="preserve"> </w:t>
            </w:r>
            <w:r w:rsidRPr="00761065">
              <w:rPr>
                <w:rFonts w:ascii="Tahoma" w:hAnsi="Tahoma" w:cs="Tahoma"/>
                <w:b/>
                <w:sz w:val="20"/>
                <w:szCs w:val="20"/>
                <w:lang w:val="el-GR" w:eastAsia="en-US"/>
              </w:rPr>
              <w:t>Δημοσίων Επενδύσεων (ΠΔΕ)</w:t>
            </w:r>
          </w:p>
        </w:tc>
      </w:tr>
      <w:tr w:rsidR="00352B64" w:rsidRPr="00D678F0" w14:paraId="403315BE" w14:textId="77777777" w:rsidTr="00F67AB9">
        <w:trPr>
          <w:trHeight w:val="397"/>
        </w:trPr>
        <w:tc>
          <w:tcPr>
            <w:tcW w:w="1790" w:type="pct"/>
            <w:vAlign w:val="center"/>
          </w:tcPr>
          <w:p w14:paraId="464B23FB" w14:textId="77777777" w:rsidR="00352B64"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F67AB9">
              <w:rPr>
                <w:rFonts w:ascii="Tahoma" w:hAnsi="Tahoma" w:cs="Tahoma"/>
                <w:b/>
                <w:sz w:val="20"/>
                <w:szCs w:val="20"/>
                <w:lang w:val="el-GR" w:eastAsia="en-US"/>
              </w:rPr>
              <w:t>Αντικείμενο:</w:t>
            </w:r>
          </w:p>
        </w:tc>
        <w:tc>
          <w:tcPr>
            <w:tcW w:w="3210" w:type="pct"/>
            <w:gridSpan w:val="2"/>
            <w:vAlign w:val="center"/>
          </w:tcPr>
          <w:p w14:paraId="4BB02974" w14:textId="7F86CBD6" w:rsidR="00352B64" w:rsidRPr="00F67AB9" w:rsidRDefault="00F03E22" w:rsidP="00F03E22">
            <w:pPr>
              <w:suppressAutoHyphens w:val="0"/>
              <w:autoSpaceDE w:val="0"/>
              <w:autoSpaceDN w:val="0"/>
              <w:adjustRightInd w:val="0"/>
              <w:spacing w:before="120"/>
              <w:rPr>
                <w:rFonts w:ascii="Tahoma" w:hAnsi="Tahoma" w:cs="Tahoma"/>
                <w:b/>
                <w:sz w:val="20"/>
                <w:szCs w:val="20"/>
                <w:lang w:val="el-GR" w:eastAsia="en-US"/>
              </w:rPr>
            </w:pPr>
            <w:r>
              <w:rPr>
                <w:rFonts w:ascii="Tahoma" w:hAnsi="Tahoma" w:cs="Tahoma"/>
                <w:b/>
                <w:sz w:val="20"/>
                <w:szCs w:val="20"/>
                <w:lang w:val="el-GR" w:eastAsia="en-US"/>
              </w:rPr>
              <w:t>«</w:t>
            </w:r>
            <w:r w:rsidRPr="00F03E22">
              <w:rPr>
                <w:rFonts w:ascii="Tahoma" w:hAnsi="Tahoma" w:cs="Tahoma"/>
                <w:b/>
                <w:sz w:val="20"/>
                <w:szCs w:val="20"/>
                <w:lang w:val="el-GR" w:eastAsia="en-US"/>
              </w:rPr>
              <w:t>Παροχή υπηρεσ</w:t>
            </w:r>
            <w:r>
              <w:rPr>
                <w:rFonts w:ascii="Tahoma" w:hAnsi="Tahoma" w:cs="Tahoma"/>
                <w:b/>
                <w:sz w:val="20"/>
                <w:szCs w:val="20"/>
                <w:lang w:val="el-GR" w:eastAsia="en-US"/>
              </w:rPr>
              <w:t xml:space="preserve">ιών λογιστικής Υποστήριξης και  </w:t>
            </w:r>
            <w:r w:rsidRPr="00F03E22">
              <w:rPr>
                <w:rFonts w:ascii="Tahoma" w:hAnsi="Tahoma" w:cs="Tahoma"/>
                <w:b/>
                <w:sz w:val="20"/>
                <w:szCs w:val="20"/>
                <w:lang w:val="el-GR" w:eastAsia="en-US"/>
              </w:rPr>
              <w:t xml:space="preserve">Λειτουργίας του πληροφοριακού συστήματος επιχειρησιακού σχεδιασμού των οικονομικών εφαρμογών </w:t>
            </w:r>
            <w:r w:rsidR="00781C22" w:rsidRPr="00781C22">
              <w:rPr>
                <w:rFonts w:ascii="Tahoma" w:hAnsi="Tahoma" w:cs="Tahoma"/>
                <w:b/>
                <w:sz w:val="20"/>
                <w:szCs w:val="20"/>
                <w:lang w:val="el-GR" w:eastAsia="en-US"/>
              </w:rPr>
              <w:t>“</w:t>
            </w:r>
            <w:r w:rsidRPr="00F03E22">
              <w:rPr>
                <w:rFonts w:ascii="Tahoma" w:hAnsi="Tahoma" w:cs="Tahoma"/>
                <w:b/>
                <w:sz w:val="20"/>
                <w:szCs w:val="20"/>
                <w:lang w:val="el-GR" w:eastAsia="en-US"/>
              </w:rPr>
              <w:t>εφαρμογή «Q-</w:t>
            </w:r>
            <w:proofErr w:type="spellStart"/>
            <w:r w:rsidRPr="00F03E22">
              <w:rPr>
                <w:rFonts w:ascii="Tahoma" w:hAnsi="Tahoma" w:cs="Tahoma"/>
                <w:b/>
                <w:sz w:val="20"/>
                <w:szCs w:val="20"/>
                <w:lang w:val="el-GR" w:eastAsia="en-US"/>
              </w:rPr>
              <w:t>Prime</w:t>
            </w:r>
            <w:proofErr w:type="spellEnd"/>
            <w:r w:rsidRPr="00F03E22">
              <w:rPr>
                <w:rFonts w:ascii="Tahoma" w:hAnsi="Tahoma" w:cs="Tahoma"/>
                <w:b/>
                <w:sz w:val="20"/>
                <w:szCs w:val="20"/>
                <w:lang w:val="el-GR" w:eastAsia="en-US"/>
              </w:rPr>
              <w:t>»</w:t>
            </w:r>
            <w:r w:rsidR="00781C22" w:rsidRPr="00781C22">
              <w:rPr>
                <w:rFonts w:ascii="Tahoma" w:hAnsi="Tahoma" w:cs="Tahoma"/>
                <w:b/>
                <w:sz w:val="20"/>
                <w:szCs w:val="20"/>
                <w:lang w:val="el-GR" w:eastAsia="en-US"/>
              </w:rPr>
              <w:t>”</w:t>
            </w:r>
            <w:r w:rsidRPr="00F03E22">
              <w:rPr>
                <w:rFonts w:ascii="Tahoma" w:hAnsi="Tahoma" w:cs="Tahoma"/>
                <w:b/>
                <w:sz w:val="20"/>
                <w:szCs w:val="20"/>
                <w:lang w:val="el-GR" w:eastAsia="en-US"/>
              </w:rPr>
              <w:t xml:space="preserve"> της </w:t>
            </w:r>
            <w:proofErr w:type="spellStart"/>
            <w:r w:rsidRPr="00F03E22">
              <w:rPr>
                <w:rFonts w:ascii="Tahoma" w:hAnsi="Tahoma" w:cs="Tahoma"/>
                <w:b/>
                <w:sz w:val="20"/>
                <w:szCs w:val="20"/>
                <w:lang w:val="el-GR" w:eastAsia="en-US"/>
              </w:rPr>
              <w:t>ΚτΠ</w:t>
            </w:r>
            <w:proofErr w:type="spellEnd"/>
            <w:r w:rsidRPr="00F03E22">
              <w:rPr>
                <w:rFonts w:ascii="Tahoma" w:hAnsi="Tahoma" w:cs="Tahoma"/>
                <w:b/>
                <w:sz w:val="20"/>
                <w:szCs w:val="20"/>
                <w:lang w:val="el-GR" w:eastAsia="en-US"/>
              </w:rPr>
              <w:t xml:space="preserve"> Α.Ε.</w:t>
            </w:r>
            <w:r w:rsidR="00471E80" w:rsidRPr="00471E80">
              <w:rPr>
                <w:rFonts w:ascii="Tahoma" w:hAnsi="Tahoma" w:cs="Tahoma"/>
                <w:b/>
                <w:sz w:val="20"/>
                <w:szCs w:val="20"/>
                <w:lang w:val="el-GR" w:eastAsia="en-US"/>
              </w:rPr>
              <w:t>»</w:t>
            </w:r>
          </w:p>
        </w:tc>
      </w:tr>
      <w:tr w:rsidR="00F67AB9" w:rsidRPr="00D06FE9" w14:paraId="5EF91E45" w14:textId="77777777" w:rsidTr="00C056E9">
        <w:trPr>
          <w:trHeight w:val="760"/>
        </w:trPr>
        <w:tc>
          <w:tcPr>
            <w:tcW w:w="1790" w:type="pct"/>
            <w:vAlign w:val="center"/>
          </w:tcPr>
          <w:p w14:paraId="02D5E242"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Προϋπολογισμός:</w:t>
            </w:r>
          </w:p>
        </w:tc>
        <w:tc>
          <w:tcPr>
            <w:tcW w:w="3210" w:type="pct"/>
            <w:gridSpan w:val="2"/>
            <w:vAlign w:val="center"/>
          </w:tcPr>
          <w:p w14:paraId="26B508A3" w14:textId="77777777" w:rsidR="009E5D54" w:rsidRPr="009E5D54" w:rsidRDefault="009E5D54" w:rsidP="009E5D54">
            <w:pPr>
              <w:suppressAutoHyphens w:val="0"/>
              <w:autoSpaceDE w:val="0"/>
              <w:autoSpaceDN w:val="0"/>
              <w:adjustRightInd w:val="0"/>
              <w:spacing w:before="120"/>
              <w:rPr>
                <w:rFonts w:ascii="Tahoma" w:hAnsi="Tahoma" w:cs="Tahoma"/>
                <w:b/>
                <w:bCs/>
                <w:color w:val="000000"/>
                <w:sz w:val="20"/>
                <w:szCs w:val="20"/>
                <w:lang w:val="el-GR" w:eastAsia="el-GR"/>
              </w:rPr>
            </w:pPr>
            <w:r w:rsidRPr="009E5D54">
              <w:rPr>
                <w:rFonts w:ascii="Tahoma" w:hAnsi="Tahoma" w:cs="Tahoma"/>
                <w:b/>
                <w:bCs/>
                <w:color w:val="000000"/>
                <w:sz w:val="20"/>
                <w:szCs w:val="20"/>
                <w:lang w:val="el-GR" w:eastAsia="el-GR"/>
              </w:rPr>
              <w:t xml:space="preserve">Ο προϋπολογισμός - εκτιμώμενη αξία του παρόντος έργου ανέρχεται σε εξήντα χιλιάδες ευρώ (60.000,00€) μη περιλαμβανομένου ΦΠΑ 24%. </w:t>
            </w:r>
          </w:p>
          <w:p w14:paraId="0D1AFA18" w14:textId="0A191EF3" w:rsidR="00F67AB9" w:rsidRPr="004041AE" w:rsidRDefault="009E5D54" w:rsidP="009E5D54">
            <w:pPr>
              <w:suppressAutoHyphens w:val="0"/>
              <w:autoSpaceDE w:val="0"/>
              <w:autoSpaceDN w:val="0"/>
              <w:adjustRightInd w:val="0"/>
              <w:spacing w:before="120"/>
              <w:rPr>
                <w:rFonts w:ascii="Tahoma" w:hAnsi="Tahoma" w:cs="Tahoma"/>
                <w:b/>
                <w:bCs/>
                <w:color w:val="000000"/>
                <w:sz w:val="20"/>
                <w:szCs w:val="20"/>
                <w:lang w:val="el-GR" w:eastAsia="el-GR"/>
              </w:rPr>
            </w:pPr>
            <w:r w:rsidRPr="009E5D54">
              <w:rPr>
                <w:rFonts w:ascii="Tahoma" w:hAnsi="Tahoma" w:cs="Tahoma"/>
                <w:b/>
                <w:bCs/>
                <w:color w:val="000000"/>
                <w:sz w:val="20"/>
                <w:szCs w:val="20"/>
                <w:lang w:val="el-GR" w:eastAsia="el-GR"/>
              </w:rPr>
              <w:t>(Προϋπολογισμός με  ΦΠΑ 74.400,00€,  ΦΠΑ : 14.400,00€)</w:t>
            </w:r>
          </w:p>
        </w:tc>
      </w:tr>
      <w:tr w:rsidR="00F67AB9" w:rsidRPr="00F67AB9" w14:paraId="0F2432C8" w14:textId="77777777" w:rsidTr="00F67AB9">
        <w:trPr>
          <w:trHeight w:val="397"/>
        </w:trPr>
        <w:tc>
          <w:tcPr>
            <w:tcW w:w="1790" w:type="pct"/>
            <w:vAlign w:val="center"/>
          </w:tcPr>
          <w:p w14:paraId="160B15B6" w14:textId="77777777" w:rsidR="00F67AB9" w:rsidRPr="00C33E27" w:rsidRDefault="00F67AB9" w:rsidP="008D47CC">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Δ</w:t>
            </w:r>
            <w:r>
              <w:rPr>
                <w:rFonts w:ascii="Tahoma" w:hAnsi="Tahoma" w:cs="Tahoma"/>
                <w:b/>
                <w:color w:val="000000"/>
                <w:sz w:val="20"/>
                <w:szCs w:val="20"/>
                <w:lang w:val="el-GR" w:eastAsia="en-US"/>
              </w:rPr>
              <w:t xml:space="preserve">ικαίωμα </w:t>
            </w:r>
            <w:r w:rsidRPr="00C33E27">
              <w:rPr>
                <w:rFonts w:ascii="Tahoma" w:hAnsi="Tahoma" w:cs="Tahoma"/>
                <w:b/>
                <w:color w:val="000000"/>
                <w:sz w:val="20"/>
                <w:szCs w:val="20"/>
                <w:lang w:val="el-GR" w:eastAsia="en-US"/>
              </w:rPr>
              <w:t>Π</w:t>
            </w:r>
            <w:r>
              <w:rPr>
                <w:rFonts w:ascii="Tahoma" w:hAnsi="Tahoma" w:cs="Tahoma"/>
                <w:b/>
                <w:color w:val="000000"/>
                <w:sz w:val="20"/>
                <w:szCs w:val="20"/>
                <w:lang w:val="el-GR" w:eastAsia="en-US"/>
              </w:rPr>
              <w:t xml:space="preserve">ροαίρεσης: </w:t>
            </w:r>
          </w:p>
        </w:tc>
        <w:tc>
          <w:tcPr>
            <w:tcW w:w="3210" w:type="pct"/>
            <w:gridSpan w:val="2"/>
            <w:vAlign w:val="center"/>
          </w:tcPr>
          <w:p w14:paraId="424C9606" w14:textId="77777777" w:rsidR="00F67AB9" w:rsidRPr="00C33E27" w:rsidRDefault="00D3469E" w:rsidP="00FE426F">
            <w:pPr>
              <w:suppressAutoHyphens w:val="0"/>
              <w:autoSpaceDE w:val="0"/>
              <w:autoSpaceDN w:val="0"/>
              <w:adjustRightInd w:val="0"/>
              <w:spacing w:before="120"/>
              <w:jc w:val="left"/>
              <w:rPr>
                <w:rFonts w:ascii="Tahoma" w:hAnsi="Tahoma" w:cs="Tahoma"/>
                <w:b/>
                <w:bCs/>
                <w:color w:val="000000"/>
                <w:sz w:val="20"/>
                <w:szCs w:val="20"/>
                <w:lang w:val="el-GR" w:eastAsia="el-GR"/>
              </w:rPr>
            </w:pPr>
            <w:r>
              <w:rPr>
                <w:rFonts w:ascii="Tahoma" w:hAnsi="Tahoma" w:cs="Tahoma"/>
                <w:b/>
                <w:color w:val="000000"/>
                <w:sz w:val="20"/>
                <w:szCs w:val="20"/>
                <w:lang w:val="el-GR" w:eastAsia="en-US"/>
              </w:rPr>
              <w:t>ΟΧΙ</w:t>
            </w:r>
          </w:p>
        </w:tc>
      </w:tr>
      <w:tr w:rsidR="00F67AB9" w:rsidRPr="00C33E27" w14:paraId="5DBE5B5B" w14:textId="77777777" w:rsidTr="00F67AB9">
        <w:trPr>
          <w:trHeight w:val="397"/>
        </w:trPr>
        <w:tc>
          <w:tcPr>
            <w:tcW w:w="1790" w:type="pct"/>
            <w:vAlign w:val="center"/>
          </w:tcPr>
          <w:p w14:paraId="7ABCEAE2"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n-US" w:eastAsia="en-US"/>
              </w:rPr>
              <w:t>CPV</w:t>
            </w:r>
            <w:r w:rsidRPr="00C33E27">
              <w:rPr>
                <w:rFonts w:ascii="Tahoma" w:hAnsi="Tahoma" w:cs="Tahoma"/>
                <w:b/>
                <w:color w:val="000000"/>
                <w:sz w:val="20"/>
                <w:szCs w:val="20"/>
                <w:lang w:val="el-GR" w:eastAsia="en-US"/>
              </w:rPr>
              <w:t>:</w:t>
            </w:r>
          </w:p>
        </w:tc>
        <w:tc>
          <w:tcPr>
            <w:tcW w:w="3210" w:type="pct"/>
            <w:gridSpan w:val="2"/>
            <w:vAlign w:val="center"/>
          </w:tcPr>
          <w:p w14:paraId="3C8BE433" w14:textId="77777777" w:rsidR="00F67AB9" w:rsidRPr="00ED379F" w:rsidRDefault="000C269D" w:rsidP="00FE426F">
            <w:pPr>
              <w:suppressAutoHyphens w:val="0"/>
              <w:spacing w:before="120" w:after="0"/>
              <w:jc w:val="left"/>
              <w:rPr>
                <w:rFonts w:ascii="Tahoma" w:hAnsi="Tahoma" w:cs="Tahoma"/>
                <w:sz w:val="20"/>
                <w:szCs w:val="20"/>
                <w:highlight w:val="cyan"/>
                <w:lang w:val="el-GR" w:eastAsia="el-GR"/>
              </w:rPr>
            </w:pPr>
            <w:bookmarkStart w:id="1" w:name="_Hlk51264376"/>
            <w:r w:rsidRPr="000C269D">
              <w:rPr>
                <w:rFonts w:ascii="Tahoma" w:hAnsi="Tahoma" w:cs="Tahoma"/>
                <w:b/>
                <w:bCs/>
                <w:sz w:val="20"/>
                <w:szCs w:val="20"/>
                <w:lang w:val="el-GR" w:eastAsia="el-GR"/>
              </w:rPr>
              <w:t>79211000-6 Λογιστικές υπηρεσίες</w:t>
            </w:r>
            <w:bookmarkEnd w:id="1"/>
          </w:p>
        </w:tc>
      </w:tr>
      <w:tr w:rsidR="00F67AB9" w:rsidRPr="00D678F0" w14:paraId="327DDFC5" w14:textId="77777777" w:rsidTr="00F67AB9">
        <w:trPr>
          <w:trHeight w:val="397"/>
        </w:trPr>
        <w:tc>
          <w:tcPr>
            <w:tcW w:w="1790" w:type="pct"/>
            <w:vAlign w:val="center"/>
          </w:tcPr>
          <w:p w14:paraId="6AC3A24D"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Κριτήριο Ανάθεσης:</w:t>
            </w:r>
          </w:p>
        </w:tc>
        <w:tc>
          <w:tcPr>
            <w:tcW w:w="3210" w:type="pct"/>
            <w:gridSpan w:val="2"/>
            <w:vAlign w:val="center"/>
          </w:tcPr>
          <w:p w14:paraId="6E36418E" w14:textId="574906DB" w:rsidR="00F67AB9" w:rsidRPr="00C33E27" w:rsidRDefault="00F67AB9" w:rsidP="00675555">
            <w:pPr>
              <w:suppressAutoHyphens w:val="0"/>
              <w:autoSpaceDE w:val="0"/>
              <w:autoSpaceDN w:val="0"/>
              <w:adjustRightInd w:val="0"/>
              <w:spacing w:before="120"/>
              <w:jc w:val="left"/>
              <w:rPr>
                <w:rFonts w:ascii="Tahoma" w:hAnsi="Tahoma" w:cs="Tahoma"/>
                <w:b/>
                <w:color w:val="000000"/>
                <w:sz w:val="20"/>
                <w:szCs w:val="20"/>
                <w:lang w:val="el-GR" w:eastAsia="en-US"/>
              </w:rPr>
            </w:pPr>
            <w:bookmarkStart w:id="2" w:name="_Hlk43408050"/>
            <w:r w:rsidRPr="00C33E27">
              <w:rPr>
                <w:rFonts w:ascii="Tahoma" w:hAnsi="Tahoma" w:cs="Tahoma"/>
                <w:b/>
                <w:color w:val="000000"/>
                <w:sz w:val="20"/>
                <w:szCs w:val="20"/>
                <w:lang w:val="el-GR" w:eastAsia="el-GR"/>
              </w:rPr>
              <w:t xml:space="preserve">Η πλέον συμφέρουσα από οικονομική άποψη προσφορά βάσει </w:t>
            </w:r>
            <w:r w:rsidR="008D47CC">
              <w:rPr>
                <w:rFonts w:ascii="Tahoma" w:hAnsi="Tahoma" w:cs="Tahoma"/>
                <w:b/>
                <w:color w:val="000000"/>
                <w:sz w:val="20"/>
                <w:szCs w:val="20"/>
                <w:lang w:val="el-GR" w:eastAsia="el-GR"/>
              </w:rPr>
              <w:t>τιμής</w:t>
            </w:r>
            <w:bookmarkEnd w:id="2"/>
            <w:r w:rsidR="00555C7D">
              <w:rPr>
                <w:rFonts w:ascii="Tahoma" w:hAnsi="Tahoma" w:cs="Tahoma"/>
                <w:b/>
                <w:color w:val="000000"/>
                <w:sz w:val="20"/>
                <w:szCs w:val="20"/>
                <w:lang w:val="el-GR" w:eastAsia="el-GR"/>
              </w:rPr>
              <w:t xml:space="preserve"> μόνο</w:t>
            </w:r>
          </w:p>
        </w:tc>
      </w:tr>
      <w:tr w:rsidR="00F67AB9" w:rsidRPr="00C33E27" w14:paraId="5AE585F5" w14:textId="77777777" w:rsidTr="00B56D6F">
        <w:trPr>
          <w:trHeight w:val="397"/>
        </w:trPr>
        <w:tc>
          <w:tcPr>
            <w:tcW w:w="1790" w:type="pct"/>
            <w:vAlign w:val="center"/>
          </w:tcPr>
          <w:p w14:paraId="21FE53B9"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 Διενέργειας:</w:t>
            </w:r>
          </w:p>
        </w:tc>
        <w:tc>
          <w:tcPr>
            <w:tcW w:w="3210" w:type="pct"/>
            <w:gridSpan w:val="2"/>
            <w:shd w:val="clear" w:color="auto" w:fill="auto"/>
            <w:vAlign w:val="center"/>
          </w:tcPr>
          <w:p w14:paraId="34DE9ACD" w14:textId="0E335549" w:rsidR="00F67AB9" w:rsidRPr="00502E03" w:rsidRDefault="00B56D6F" w:rsidP="00C6473D">
            <w:pPr>
              <w:suppressAutoHyphens w:val="0"/>
              <w:autoSpaceDE w:val="0"/>
              <w:autoSpaceDN w:val="0"/>
              <w:adjustRightInd w:val="0"/>
              <w:spacing w:before="120"/>
              <w:jc w:val="left"/>
              <w:rPr>
                <w:rFonts w:ascii="Tahoma" w:hAnsi="Tahoma" w:cs="Tahoma"/>
                <w:b/>
                <w:sz w:val="20"/>
                <w:szCs w:val="20"/>
                <w:lang w:val="en-US" w:eastAsia="en-US"/>
              </w:rPr>
            </w:pPr>
            <w:r w:rsidRPr="00B56D6F">
              <w:rPr>
                <w:rFonts w:ascii="Tahoma" w:hAnsi="Tahoma" w:cs="Tahoma"/>
                <w:b/>
                <w:color w:val="000000"/>
                <w:sz w:val="20"/>
                <w:szCs w:val="20"/>
                <w:lang w:val="el-GR" w:eastAsia="el-GR"/>
              </w:rPr>
              <w:t>29</w:t>
            </w:r>
            <w:r w:rsidR="00042844" w:rsidRPr="00B56D6F">
              <w:rPr>
                <w:rFonts w:ascii="Tahoma" w:hAnsi="Tahoma" w:cs="Tahoma"/>
                <w:b/>
                <w:color w:val="000000"/>
                <w:sz w:val="20"/>
                <w:szCs w:val="20"/>
                <w:lang w:val="el-GR" w:eastAsia="el-GR"/>
              </w:rPr>
              <w:t>-</w:t>
            </w:r>
            <w:r w:rsidRPr="00B56D6F">
              <w:rPr>
                <w:rFonts w:ascii="Tahoma" w:hAnsi="Tahoma" w:cs="Tahoma"/>
                <w:b/>
                <w:color w:val="000000"/>
                <w:sz w:val="20"/>
                <w:szCs w:val="20"/>
                <w:lang w:val="el-GR" w:eastAsia="el-GR"/>
              </w:rPr>
              <w:t>12</w:t>
            </w:r>
            <w:r w:rsidR="00042844" w:rsidRPr="00B56D6F">
              <w:rPr>
                <w:rFonts w:ascii="Tahoma" w:hAnsi="Tahoma" w:cs="Tahoma"/>
                <w:b/>
                <w:color w:val="000000"/>
                <w:sz w:val="20"/>
                <w:szCs w:val="20"/>
                <w:lang w:val="el-GR" w:eastAsia="el-GR"/>
              </w:rPr>
              <w:t>-2020</w:t>
            </w:r>
          </w:p>
        </w:tc>
      </w:tr>
      <w:tr w:rsidR="00F67AB9" w:rsidRPr="00C33E27" w14:paraId="028635A1" w14:textId="77777777" w:rsidTr="00F67AB9">
        <w:trPr>
          <w:trHeight w:val="397"/>
        </w:trPr>
        <w:tc>
          <w:tcPr>
            <w:tcW w:w="3890" w:type="pct"/>
            <w:gridSpan w:val="2"/>
            <w:shd w:val="clear" w:color="auto" w:fill="auto"/>
            <w:vAlign w:val="center"/>
          </w:tcPr>
          <w:p w14:paraId="3250FFE4" w14:textId="77777777" w:rsidR="00F67AB9" w:rsidRPr="00C33E27" w:rsidRDefault="00F67AB9" w:rsidP="00B56D6F">
            <w:pPr>
              <w:suppressAutoHyphens w:val="0"/>
              <w:autoSpaceDE w:val="0"/>
              <w:autoSpaceDN w:val="0"/>
              <w:adjustRightInd w:val="0"/>
              <w:spacing w:before="120"/>
              <w:jc w:val="left"/>
              <w:rPr>
                <w:rFonts w:ascii="Tahoma" w:hAnsi="Tahoma" w:cs="Tahoma"/>
                <w:b/>
                <w:color w:val="000000"/>
                <w:sz w:val="20"/>
                <w:szCs w:val="20"/>
                <w:lang w:val="el-GR" w:eastAsia="el-GR"/>
              </w:rPr>
            </w:pPr>
            <w:r w:rsidRPr="00C33E27">
              <w:rPr>
                <w:rFonts w:ascii="Tahoma" w:hAnsi="Tahoma" w:cs="Tahoma"/>
                <w:b/>
                <w:color w:val="000000"/>
                <w:sz w:val="20"/>
                <w:szCs w:val="20"/>
                <w:lang w:val="el-GR" w:eastAsia="el-GR"/>
              </w:rPr>
              <w:t>Ημερομηνία</w:t>
            </w:r>
            <w:r w:rsidRPr="00B56D6F">
              <w:rPr>
                <w:rFonts w:ascii="Tahoma" w:hAnsi="Tahoma" w:cs="Tahoma"/>
                <w:b/>
                <w:color w:val="000000"/>
                <w:sz w:val="20"/>
                <w:szCs w:val="20"/>
                <w:lang w:val="el-GR" w:eastAsia="el-GR"/>
              </w:rPr>
              <w:t xml:space="preserve"> Δημοσίευσης στο ΚΗΜΔΗΣ</w:t>
            </w:r>
          </w:p>
        </w:tc>
        <w:tc>
          <w:tcPr>
            <w:tcW w:w="1110" w:type="pct"/>
            <w:shd w:val="clear" w:color="auto" w:fill="auto"/>
            <w:vAlign w:val="center"/>
          </w:tcPr>
          <w:p w14:paraId="68759947" w14:textId="403561D6" w:rsidR="00F67AB9" w:rsidRPr="00B56D6F" w:rsidRDefault="00B56D6F" w:rsidP="00B56D6F">
            <w:pPr>
              <w:suppressAutoHyphens w:val="0"/>
              <w:autoSpaceDE w:val="0"/>
              <w:autoSpaceDN w:val="0"/>
              <w:adjustRightInd w:val="0"/>
              <w:spacing w:before="120"/>
              <w:jc w:val="left"/>
              <w:rPr>
                <w:rFonts w:ascii="Tahoma" w:hAnsi="Tahoma" w:cs="Tahoma"/>
                <w:b/>
                <w:color w:val="000000"/>
                <w:sz w:val="20"/>
                <w:szCs w:val="20"/>
                <w:lang w:val="el-GR" w:eastAsia="el-GR"/>
              </w:rPr>
            </w:pPr>
            <w:r>
              <w:rPr>
                <w:rFonts w:ascii="Tahoma" w:hAnsi="Tahoma" w:cs="Tahoma"/>
                <w:b/>
                <w:color w:val="000000"/>
                <w:sz w:val="20"/>
                <w:szCs w:val="20"/>
                <w:lang w:val="el-GR" w:eastAsia="el-GR"/>
              </w:rPr>
              <w:t>1</w:t>
            </w:r>
            <w:r>
              <w:rPr>
                <w:rFonts w:ascii="Tahoma" w:hAnsi="Tahoma" w:cs="Tahoma"/>
                <w:b/>
                <w:color w:val="000000"/>
                <w:sz w:val="20"/>
                <w:szCs w:val="20"/>
                <w:lang w:val="en-US" w:eastAsia="el-GR"/>
              </w:rPr>
              <w:t>8</w:t>
            </w:r>
            <w:r w:rsidR="00042844" w:rsidRPr="00B56D6F">
              <w:rPr>
                <w:rFonts w:ascii="Tahoma" w:hAnsi="Tahoma" w:cs="Tahoma"/>
                <w:b/>
                <w:color w:val="000000"/>
                <w:sz w:val="20"/>
                <w:szCs w:val="20"/>
                <w:lang w:val="el-GR" w:eastAsia="el-GR"/>
              </w:rPr>
              <w:t>-</w:t>
            </w:r>
            <w:r w:rsidRPr="00B56D6F">
              <w:rPr>
                <w:rFonts w:ascii="Tahoma" w:hAnsi="Tahoma" w:cs="Tahoma"/>
                <w:b/>
                <w:color w:val="000000"/>
                <w:sz w:val="20"/>
                <w:szCs w:val="20"/>
                <w:lang w:val="el-GR" w:eastAsia="el-GR"/>
              </w:rPr>
              <w:t>12</w:t>
            </w:r>
            <w:r w:rsidR="00042844" w:rsidRPr="00B56D6F">
              <w:rPr>
                <w:rFonts w:ascii="Tahoma" w:hAnsi="Tahoma" w:cs="Tahoma"/>
                <w:b/>
                <w:color w:val="000000"/>
                <w:sz w:val="20"/>
                <w:szCs w:val="20"/>
                <w:lang w:val="el-GR" w:eastAsia="el-GR"/>
              </w:rPr>
              <w:t>-2020</w:t>
            </w:r>
          </w:p>
        </w:tc>
      </w:tr>
      <w:tr w:rsidR="00F67AB9" w:rsidRPr="00C33E27" w14:paraId="19168E89" w14:textId="77777777" w:rsidTr="00F67AB9">
        <w:trPr>
          <w:trHeight w:val="397"/>
        </w:trPr>
        <w:tc>
          <w:tcPr>
            <w:tcW w:w="3890" w:type="pct"/>
            <w:gridSpan w:val="2"/>
            <w:shd w:val="clear" w:color="auto" w:fill="auto"/>
            <w:vAlign w:val="center"/>
          </w:tcPr>
          <w:p w14:paraId="71C40620"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διαδικτυακό τόπο </w:t>
            </w:r>
            <w:r w:rsidRPr="00C33E27">
              <w:rPr>
                <w:rFonts w:ascii="Tahoma" w:hAnsi="Tahoma" w:cs="Tahoma"/>
                <w:color w:val="0000FF"/>
                <w:sz w:val="20"/>
                <w:szCs w:val="20"/>
                <w:u w:val="single"/>
                <w:lang w:val="el-GR" w:eastAsia="en-US"/>
              </w:rPr>
              <w:t xml:space="preserve"> </w:t>
            </w:r>
            <w:hyperlink r:id="rId8" w:history="1">
              <w:r w:rsidR="00894E1E" w:rsidRPr="005950C0">
                <w:rPr>
                  <w:rStyle w:val="-"/>
                  <w:rFonts w:ascii="Tahoma" w:hAnsi="Tahoma" w:cs="Tahoma"/>
                  <w:sz w:val="20"/>
                  <w:szCs w:val="20"/>
                  <w:lang w:val="el-GR" w:eastAsia="en-US"/>
                </w:rPr>
                <w:t>http://www.ktpae.gr</w:t>
              </w:r>
            </w:hyperlink>
          </w:p>
        </w:tc>
        <w:tc>
          <w:tcPr>
            <w:tcW w:w="1110" w:type="pct"/>
            <w:shd w:val="clear" w:color="auto" w:fill="auto"/>
            <w:vAlign w:val="center"/>
          </w:tcPr>
          <w:p w14:paraId="082BF304" w14:textId="56EB0D27" w:rsidR="00F67AB9" w:rsidRPr="00502E03" w:rsidRDefault="00B56D6F" w:rsidP="00B56D6F">
            <w:pPr>
              <w:suppressAutoHyphens w:val="0"/>
              <w:autoSpaceDE w:val="0"/>
              <w:autoSpaceDN w:val="0"/>
              <w:adjustRightInd w:val="0"/>
              <w:spacing w:before="120"/>
              <w:jc w:val="left"/>
              <w:rPr>
                <w:rFonts w:ascii="Tahoma" w:hAnsi="Tahoma" w:cs="Tahoma"/>
                <w:b/>
                <w:sz w:val="20"/>
                <w:szCs w:val="20"/>
                <w:lang w:val="el-GR" w:eastAsia="en-US"/>
              </w:rPr>
            </w:pPr>
            <w:r w:rsidRPr="00B56D6F">
              <w:rPr>
                <w:rFonts w:ascii="Tahoma" w:hAnsi="Tahoma" w:cs="Tahoma"/>
                <w:b/>
                <w:color w:val="000000"/>
                <w:sz w:val="20"/>
                <w:szCs w:val="20"/>
                <w:lang w:val="el-GR" w:eastAsia="el-GR"/>
              </w:rPr>
              <w:t>1</w:t>
            </w:r>
            <w:r>
              <w:rPr>
                <w:rFonts w:ascii="Tahoma" w:hAnsi="Tahoma" w:cs="Tahoma"/>
                <w:b/>
                <w:color w:val="000000"/>
                <w:sz w:val="20"/>
                <w:szCs w:val="20"/>
                <w:lang w:val="el-GR" w:eastAsia="el-GR"/>
              </w:rPr>
              <w:t>8</w:t>
            </w:r>
            <w:r w:rsidR="00042844" w:rsidRPr="00B56D6F">
              <w:rPr>
                <w:rFonts w:ascii="Tahoma" w:hAnsi="Tahoma" w:cs="Tahoma"/>
                <w:b/>
                <w:color w:val="000000"/>
                <w:sz w:val="20"/>
                <w:szCs w:val="20"/>
                <w:lang w:val="el-GR" w:eastAsia="el-GR"/>
              </w:rPr>
              <w:t>-</w:t>
            </w:r>
            <w:r w:rsidRPr="00B56D6F">
              <w:rPr>
                <w:rFonts w:ascii="Tahoma" w:hAnsi="Tahoma" w:cs="Tahoma"/>
                <w:b/>
                <w:color w:val="000000"/>
                <w:sz w:val="20"/>
                <w:szCs w:val="20"/>
                <w:lang w:val="el-GR" w:eastAsia="el-GR"/>
              </w:rPr>
              <w:t>12</w:t>
            </w:r>
            <w:r w:rsidR="00042844" w:rsidRPr="00B56D6F">
              <w:rPr>
                <w:rFonts w:ascii="Tahoma" w:hAnsi="Tahoma" w:cs="Tahoma"/>
                <w:b/>
                <w:color w:val="000000"/>
                <w:sz w:val="20"/>
                <w:szCs w:val="20"/>
                <w:lang w:val="el-GR" w:eastAsia="el-GR"/>
              </w:rPr>
              <w:t>-2020</w:t>
            </w:r>
          </w:p>
        </w:tc>
      </w:tr>
    </w:tbl>
    <w:p w14:paraId="1166EC73" w14:textId="77777777" w:rsidR="0057131B" w:rsidRDefault="0057131B" w:rsidP="00DB48E2">
      <w:pPr>
        <w:jc w:val="center"/>
        <w:rPr>
          <w:szCs w:val="22"/>
          <w:lang w:val="el-GR"/>
        </w:rPr>
      </w:pPr>
    </w:p>
    <w:p w14:paraId="3489A09D" w14:textId="77777777" w:rsidR="00DB48E2" w:rsidRDefault="00DB48E2">
      <w:pPr>
        <w:pStyle w:val="normalwithoutspacing"/>
        <w:rPr>
          <w:b/>
          <w:bCs/>
          <w:color w:val="000000"/>
        </w:rPr>
      </w:pPr>
    </w:p>
    <w:p w14:paraId="1EE380A7" w14:textId="77777777" w:rsidR="00DB48E2" w:rsidRDefault="00DB48E2" w:rsidP="00DB48E2">
      <w:pPr>
        <w:pStyle w:val="normalwithoutspacing"/>
        <w:jc w:val="center"/>
        <w:rPr>
          <w:b/>
          <w:bCs/>
          <w:color w:val="000000"/>
        </w:rPr>
      </w:pPr>
    </w:p>
    <w:p w14:paraId="18CB4370" w14:textId="77777777" w:rsidR="00DB48E2" w:rsidRPr="00DB48E2" w:rsidRDefault="00DB48E2" w:rsidP="00DB48E2">
      <w:pPr>
        <w:tabs>
          <w:tab w:val="left" w:pos="2784"/>
        </w:tabs>
        <w:rPr>
          <w:lang w:val="el-GR"/>
        </w:rPr>
      </w:pPr>
      <w:r>
        <w:rPr>
          <w:lang w:val="el-GR"/>
        </w:rPr>
        <w:tab/>
      </w:r>
    </w:p>
    <w:p w14:paraId="48E6DF14" w14:textId="77777777" w:rsidR="00D41FD6" w:rsidRDefault="00D41FD6">
      <w:pPr>
        <w:pStyle w:val="Contents"/>
      </w:pPr>
      <w:bookmarkStart w:id="3" w:name="_Toc59117901"/>
      <w:r>
        <w:lastRenderedPageBreak/>
        <w:t>Περιεχόμενα</w:t>
      </w:r>
      <w:bookmarkEnd w:id="3"/>
    </w:p>
    <w:bookmarkStart w:id="4" w:name="_GoBack"/>
    <w:bookmarkEnd w:id="4"/>
    <w:p w14:paraId="1FFA6396" w14:textId="77777777" w:rsidR="00D678F0" w:rsidRDefault="00D41FD6">
      <w:pPr>
        <w:pStyle w:val="15"/>
        <w:tabs>
          <w:tab w:val="right" w:leader="dot" w:pos="9628"/>
        </w:tabs>
        <w:rPr>
          <w:rFonts w:asciiTheme="minorHAnsi" w:eastAsiaTheme="minorEastAsia" w:hAnsiTheme="minorHAnsi" w:cstheme="minorBidi"/>
          <w:b w:val="0"/>
          <w:bCs w:val="0"/>
          <w:caps w:val="0"/>
          <w:noProof/>
          <w:sz w:val="22"/>
          <w:szCs w:val="22"/>
          <w:lang w:val="el-GR" w:eastAsia="el-GR"/>
        </w:rPr>
      </w:pPr>
      <w:r w:rsidRPr="00707E5A">
        <w:rPr>
          <w:rFonts w:ascii="Tahoma" w:hAnsi="Tahoma" w:cs="Tahoma"/>
        </w:rPr>
        <w:fldChar w:fldCharType="begin"/>
      </w:r>
      <w:r w:rsidRPr="00707E5A">
        <w:rPr>
          <w:rFonts w:ascii="Tahoma" w:hAnsi="Tahoma" w:cs="Tahoma"/>
          <w:lang w:val="el-GR"/>
        </w:rPr>
        <w:instrText xml:space="preserve"> </w:instrText>
      </w:r>
      <w:r w:rsidRPr="00707E5A">
        <w:rPr>
          <w:rFonts w:ascii="Tahoma" w:hAnsi="Tahoma" w:cs="Tahoma"/>
        </w:rPr>
        <w:instrText>TOC</w:instrText>
      </w:r>
      <w:r w:rsidRPr="00707E5A">
        <w:rPr>
          <w:rFonts w:ascii="Tahoma" w:hAnsi="Tahoma" w:cs="Tahoma"/>
          <w:lang w:val="el-GR"/>
        </w:rPr>
        <w:instrText xml:space="preserve"> \</w:instrText>
      </w:r>
      <w:r w:rsidRPr="00707E5A">
        <w:rPr>
          <w:rFonts w:ascii="Tahoma" w:hAnsi="Tahoma" w:cs="Tahoma"/>
        </w:rPr>
        <w:instrText>o</w:instrText>
      </w:r>
      <w:r w:rsidRPr="00707E5A">
        <w:rPr>
          <w:rFonts w:ascii="Tahoma" w:hAnsi="Tahoma" w:cs="Tahoma"/>
          <w:lang w:val="el-GR"/>
        </w:rPr>
        <w:instrText xml:space="preserve"> "1-4" \</w:instrText>
      </w:r>
      <w:r w:rsidRPr="00707E5A">
        <w:rPr>
          <w:rFonts w:ascii="Tahoma" w:hAnsi="Tahoma" w:cs="Tahoma"/>
        </w:rPr>
        <w:instrText>h</w:instrText>
      </w:r>
      <w:r w:rsidRPr="00707E5A">
        <w:rPr>
          <w:rFonts w:ascii="Tahoma" w:hAnsi="Tahoma" w:cs="Tahoma"/>
        </w:rPr>
        <w:fldChar w:fldCharType="separate"/>
      </w:r>
      <w:hyperlink w:anchor="_Toc59117901" w:history="1">
        <w:r w:rsidR="00D678F0" w:rsidRPr="003542EA">
          <w:rPr>
            <w:rStyle w:val="-"/>
            <w:noProof/>
          </w:rPr>
          <w:t>Περιεχόμενα</w:t>
        </w:r>
        <w:r w:rsidR="00D678F0">
          <w:rPr>
            <w:noProof/>
          </w:rPr>
          <w:tab/>
        </w:r>
        <w:r w:rsidR="00D678F0">
          <w:rPr>
            <w:noProof/>
          </w:rPr>
          <w:fldChar w:fldCharType="begin"/>
        </w:r>
        <w:r w:rsidR="00D678F0">
          <w:rPr>
            <w:noProof/>
          </w:rPr>
          <w:instrText xml:space="preserve"> PAGEREF _Toc59117901 \h </w:instrText>
        </w:r>
        <w:r w:rsidR="00D678F0">
          <w:rPr>
            <w:noProof/>
          </w:rPr>
        </w:r>
        <w:r w:rsidR="00D678F0">
          <w:rPr>
            <w:noProof/>
          </w:rPr>
          <w:fldChar w:fldCharType="separate"/>
        </w:r>
        <w:r w:rsidR="00D678F0">
          <w:rPr>
            <w:noProof/>
          </w:rPr>
          <w:t>2</w:t>
        </w:r>
        <w:r w:rsidR="00D678F0">
          <w:rPr>
            <w:noProof/>
          </w:rPr>
          <w:fldChar w:fldCharType="end"/>
        </w:r>
      </w:hyperlink>
    </w:p>
    <w:p w14:paraId="63CB38BF"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02" w:history="1">
        <w:r w:rsidRPr="003542EA">
          <w:rPr>
            <w:rStyle w:val="-"/>
            <w:rFonts w:eastAsia="MS Mincho"/>
            <w:noProof/>
            <w:lang w:val="el-GR"/>
          </w:rPr>
          <w:t>ΓΕΝΙΚΕΣ ΠΛΗΡΟΦΟΡΙΕΣ</w:t>
        </w:r>
        <w:r>
          <w:rPr>
            <w:noProof/>
          </w:rPr>
          <w:tab/>
        </w:r>
        <w:r>
          <w:rPr>
            <w:noProof/>
          </w:rPr>
          <w:fldChar w:fldCharType="begin"/>
        </w:r>
        <w:r>
          <w:rPr>
            <w:noProof/>
          </w:rPr>
          <w:instrText xml:space="preserve"> PAGEREF _Toc59117902 \h </w:instrText>
        </w:r>
        <w:r>
          <w:rPr>
            <w:noProof/>
          </w:rPr>
        </w:r>
        <w:r>
          <w:rPr>
            <w:noProof/>
          </w:rPr>
          <w:fldChar w:fldCharType="separate"/>
        </w:r>
        <w:r>
          <w:rPr>
            <w:noProof/>
          </w:rPr>
          <w:t>3</w:t>
        </w:r>
        <w:r>
          <w:rPr>
            <w:noProof/>
          </w:rPr>
          <w:fldChar w:fldCharType="end"/>
        </w:r>
      </w:hyperlink>
    </w:p>
    <w:p w14:paraId="064CEDA1" w14:textId="77777777" w:rsidR="00D678F0" w:rsidRDefault="00D678F0">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59117903" w:history="1">
        <w:r w:rsidRPr="003542EA">
          <w:rPr>
            <w:rStyle w:val="-"/>
            <w:noProof/>
            <w:lang w:val="el-GR"/>
          </w:rPr>
          <w:t>1. ΑΝΑΘΕΤΟΥΣΑ ΑΡΧΗ ΚΑΙ ΑΝΤΙΚΕΙΜΕΝΟ ΣΥΜΒΑΣΗΣ</w:t>
        </w:r>
        <w:r>
          <w:rPr>
            <w:noProof/>
          </w:rPr>
          <w:tab/>
        </w:r>
        <w:r>
          <w:rPr>
            <w:noProof/>
          </w:rPr>
          <w:fldChar w:fldCharType="begin"/>
        </w:r>
        <w:r>
          <w:rPr>
            <w:noProof/>
          </w:rPr>
          <w:instrText xml:space="preserve"> PAGEREF _Toc59117903 \h </w:instrText>
        </w:r>
        <w:r>
          <w:rPr>
            <w:noProof/>
          </w:rPr>
        </w:r>
        <w:r>
          <w:rPr>
            <w:noProof/>
          </w:rPr>
          <w:fldChar w:fldCharType="separate"/>
        </w:r>
        <w:r>
          <w:rPr>
            <w:noProof/>
          </w:rPr>
          <w:t>7</w:t>
        </w:r>
        <w:r>
          <w:rPr>
            <w:noProof/>
          </w:rPr>
          <w:fldChar w:fldCharType="end"/>
        </w:r>
      </w:hyperlink>
    </w:p>
    <w:p w14:paraId="5044DEBA"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04" w:history="1">
        <w:r w:rsidRPr="003542EA">
          <w:rPr>
            <w:rStyle w:val="-"/>
            <w:noProof/>
            <w:lang w:val="el-GR"/>
          </w:rPr>
          <w:t>1.1</w:t>
        </w:r>
        <w:r>
          <w:rPr>
            <w:rFonts w:asciiTheme="minorHAnsi" w:eastAsiaTheme="minorEastAsia" w:hAnsiTheme="minorHAnsi" w:cstheme="minorBidi"/>
            <w:smallCaps w:val="0"/>
            <w:noProof/>
            <w:sz w:val="22"/>
            <w:szCs w:val="22"/>
            <w:lang w:val="el-GR" w:eastAsia="el-GR"/>
          </w:rPr>
          <w:tab/>
        </w:r>
        <w:r w:rsidRPr="003542EA">
          <w:rPr>
            <w:rStyle w:val="-"/>
            <w:noProof/>
            <w:lang w:val="el-GR"/>
          </w:rPr>
          <w:t>Στοιχεία Αναθέτουσας Αρχής</w:t>
        </w:r>
        <w:r>
          <w:rPr>
            <w:noProof/>
          </w:rPr>
          <w:tab/>
        </w:r>
        <w:r>
          <w:rPr>
            <w:noProof/>
          </w:rPr>
          <w:fldChar w:fldCharType="begin"/>
        </w:r>
        <w:r>
          <w:rPr>
            <w:noProof/>
          </w:rPr>
          <w:instrText xml:space="preserve"> PAGEREF _Toc59117904 \h </w:instrText>
        </w:r>
        <w:r>
          <w:rPr>
            <w:noProof/>
          </w:rPr>
        </w:r>
        <w:r>
          <w:rPr>
            <w:noProof/>
          </w:rPr>
          <w:fldChar w:fldCharType="separate"/>
        </w:r>
        <w:r>
          <w:rPr>
            <w:noProof/>
          </w:rPr>
          <w:t>7</w:t>
        </w:r>
        <w:r>
          <w:rPr>
            <w:noProof/>
          </w:rPr>
          <w:fldChar w:fldCharType="end"/>
        </w:r>
      </w:hyperlink>
    </w:p>
    <w:p w14:paraId="7D2169F9"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05" w:history="1">
        <w:r w:rsidRPr="003542EA">
          <w:rPr>
            <w:rStyle w:val="-"/>
            <w:noProof/>
            <w:lang w:val="el-GR"/>
          </w:rPr>
          <w:t>1.2</w:t>
        </w:r>
        <w:r>
          <w:rPr>
            <w:rFonts w:asciiTheme="minorHAnsi" w:eastAsiaTheme="minorEastAsia" w:hAnsiTheme="minorHAnsi" w:cstheme="minorBidi"/>
            <w:smallCaps w:val="0"/>
            <w:noProof/>
            <w:sz w:val="22"/>
            <w:szCs w:val="22"/>
            <w:lang w:val="el-GR" w:eastAsia="el-GR"/>
          </w:rPr>
          <w:tab/>
        </w:r>
        <w:r w:rsidRPr="003542EA">
          <w:rPr>
            <w:rStyle w:val="-"/>
            <w:noProof/>
            <w:lang w:val="el-GR"/>
          </w:rPr>
          <w:t>Στοιχεία Διαδικασίας-Χρηματοδότηση</w:t>
        </w:r>
        <w:r>
          <w:rPr>
            <w:noProof/>
          </w:rPr>
          <w:tab/>
        </w:r>
        <w:r>
          <w:rPr>
            <w:noProof/>
          </w:rPr>
          <w:fldChar w:fldCharType="begin"/>
        </w:r>
        <w:r>
          <w:rPr>
            <w:noProof/>
          </w:rPr>
          <w:instrText xml:space="preserve"> PAGEREF _Toc59117905 \h </w:instrText>
        </w:r>
        <w:r>
          <w:rPr>
            <w:noProof/>
          </w:rPr>
        </w:r>
        <w:r>
          <w:rPr>
            <w:noProof/>
          </w:rPr>
          <w:fldChar w:fldCharType="separate"/>
        </w:r>
        <w:r>
          <w:rPr>
            <w:noProof/>
          </w:rPr>
          <w:t>7</w:t>
        </w:r>
        <w:r>
          <w:rPr>
            <w:noProof/>
          </w:rPr>
          <w:fldChar w:fldCharType="end"/>
        </w:r>
      </w:hyperlink>
    </w:p>
    <w:p w14:paraId="05EB5E96"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06" w:history="1">
        <w:r w:rsidRPr="003542EA">
          <w:rPr>
            <w:rStyle w:val="-"/>
            <w:noProof/>
            <w:lang w:val="el-GR"/>
          </w:rPr>
          <w:t>1.3</w:t>
        </w:r>
        <w:r>
          <w:rPr>
            <w:rFonts w:asciiTheme="minorHAnsi" w:eastAsiaTheme="minorEastAsia" w:hAnsiTheme="minorHAnsi" w:cstheme="minorBidi"/>
            <w:smallCaps w:val="0"/>
            <w:noProof/>
            <w:sz w:val="22"/>
            <w:szCs w:val="22"/>
            <w:lang w:val="el-GR" w:eastAsia="el-GR"/>
          </w:rPr>
          <w:tab/>
        </w:r>
        <w:r w:rsidRPr="003542EA">
          <w:rPr>
            <w:rStyle w:val="-"/>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_Toc59117906 \h </w:instrText>
        </w:r>
        <w:r>
          <w:rPr>
            <w:noProof/>
          </w:rPr>
        </w:r>
        <w:r>
          <w:rPr>
            <w:noProof/>
          </w:rPr>
          <w:fldChar w:fldCharType="separate"/>
        </w:r>
        <w:r>
          <w:rPr>
            <w:noProof/>
          </w:rPr>
          <w:t>8</w:t>
        </w:r>
        <w:r>
          <w:rPr>
            <w:noProof/>
          </w:rPr>
          <w:fldChar w:fldCharType="end"/>
        </w:r>
      </w:hyperlink>
    </w:p>
    <w:p w14:paraId="31984DFA"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07" w:history="1">
        <w:r w:rsidRPr="003542EA">
          <w:rPr>
            <w:rStyle w:val="-"/>
            <w:rFonts w:ascii="Tahoma" w:hAnsi="Tahoma" w:cs="Tahoma"/>
            <w:noProof/>
            <w:lang w:val="el-GR"/>
          </w:rPr>
          <w:t>1.4</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Θεσμικό πλαίσιο</w:t>
        </w:r>
        <w:r>
          <w:rPr>
            <w:noProof/>
          </w:rPr>
          <w:tab/>
        </w:r>
        <w:r>
          <w:rPr>
            <w:noProof/>
          </w:rPr>
          <w:fldChar w:fldCharType="begin"/>
        </w:r>
        <w:r>
          <w:rPr>
            <w:noProof/>
          </w:rPr>
          <w:instrText xml:space="preserve"> PAGEREF _Toc59117907 \h </w:instrText>
        </w:r>
        <w:r>
          <w:rPr>
            <w:noProof/>
          </w:rPr>
        </w:r>
        <w:r>
          <w:rPr>
            <w:noProof/>
          </w:rPr>
          <w:fldChar w:fldCharType="separate"/>
        </w:r>
        <w:r>
          <w:rPr>
            <w:noProof/>
          </w:rPr>
          <w:t>8</w:t>
        </w:r>
        <w:r>
          <w:rPr>
            <w:noProof/>
          </w:rPr>
          <w:fldChar w:fldCharType="end"/>
        </w:r>
      </w:hyperlink>
    </w:p>
    <w:p w14:paraId="3AF42D1D"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08" w:history="1">
        <w:r w:rsidRPr="003542EA">
          <w:rPr>
            <w:rStyle w:val="-"/>
            <w:rFonts w:ascii="Tahoma" w:hAnsi="Tahoma" w:cs="Tahoma"/>
            <w:noProof/>
            <w:lang w:val="el-GR"/>
          </w:rPr>
          <w:t>1.5</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_Toc59117908 \h </w:instrText>
        </w:r>
        <w:r>
          <w:rPr>
            <w:noProof/>
          </w:rPr>
        </w:r>
        <w:r>
          <w:rPr>
            <w:noProof/>
          </w:rPr>
          <w:fldChar w:fldCharType="separate"/>
        </w:r>
        <w:r>
          <w:rPr>
            <w:noProof/>
          </w:rPr>
          <w:t>12</w:t>
        </w:r>
        <w:r>
          <w:rPr>
            <w:noProof/>
          </w:rPr>
          <w:fldChar w:fldCharType="end"/>
        </w:r>
      </w:hyperlink>
    </w:p>
    <w:p w14:paraId="44737B57"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09" w:history="1">
        <w:r w:rsidRPr="003542EA">
          <w:rPr>
            <w:rStyle w:val="-"/>
            <w:rFonts w:ascii="Tahoma" w:hAnsi="Tahoma" w:cs="Tahoma"/>
            <w:noProof/>
            <w:lang w:val="el-GR"/>
          </w:rPr>
          <w:t>1.6</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Δημοσιότητα</w:t>
        </w:r>
        <w:r>
          <w:rPr>
            <w:noProof/>
          </w:rPr>
          <w:tab/>
        </w:r>
        <w:r>
          <w:rPr>
            <w:noProof/>
          </w:rPr>
          <w:fldChar w:fldCharType="begin"/>
        </w:r>
        <w:r>
          <w:rPr>
            <w:noProof/>
          </w:rPr>
          <w:instrText xml:space="preserve"> PAGEREF _Toc59117909 \h </w:instrText>
        </w:r>
        <w:r>
          <w:rPr>
            <w:noProof/>
          </w:rPr>
        </w:r>
        <w:r>
          <w:rPr>
            <w:noProof/>
          </w:rPr>
          <w:fldChar w:fldCharType="separate"/>
        </w:r>
        <w:r>
          <w:rPr>
            <w:noProof/>
          </w:rPr>
          <w:t>12</w:t>
        </w:r>
        <w:r>
          <w:rPr>
            <w:noProof/>
          </w:rPr>
          <w:fldChar w:fldCharType="end"/>
        </w:r>
      </w:hyperlink>
    </w:p>
    <w:p w14:paraId="1D4F8F3A"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10" w:history="1">
        <w:r w:rsidRPr="003542EA">
          <w:rPr>
            <w:rStyle w:val="-"/>
            <w:rFonts w:ascii="Tahoma" w:hAnsi="Tahoma" w:cs="Tahoma"/>
            <w:noProof/>
            <w:lang w:val="el-GR"/>
          </w:rPr>
          <w:t>1.7</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Αρχές εφαρμοζόμενες στη διαδικασία σύναψης</w:t>
        </w:r>
        <w:r>
          <w:rPr>
            <w:noProof/>
          </w:rPr>
          <w:tab/>
        </w:r>
        <w:r>
          <w:rPr>
            <w:noProof/>
          </w:rPr>
          <w:fldChar w:fldCharType="begin"/>
        </w:r>
        <w:r>
          <w:rPr>
            <w:noProof/>
          </w:rPr>
          <w:instrText xml:space="preserve"> PAGEREF _Toc59117910 \h </w:instrText>
        </w:r>
        <w:r>
          <w:rPr>
            <w:noProof/>
          </w:rPr>
        </w:r>
        <w:r>
          <w:rPr>
            <w:noProof/>
          </w:rPr>
          <w:fldChar w:fldCharType="separate"/>
        </w:r>
        <w:r>
          <w:rPr>
            <w:noProof/>
          </w:rPr>
          <w:t>12</w:t>
        </w:r>
        <w:r>
          <w:rPr>
            <w:noProof/>
          </w:rPr>
          <w:fldChar w:fldCharType="end"/>
        </w:r>
      </w:hyperlink>
    </w:p>
    <w:p w14:paraId="103656A6" w14:textId="77777777" w:rsidR="00D678F0" w:rsidRDefault="00D678F0">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9117911" w:history="1">
        <w:r w:rsidRPr="003542EA">
          <w:rPr>
            <w:rStyle w:val="-"/>
            <w:rFonts w:ascii="Tahoma" w:hAnsi="Tahoma" w:cs="Tahoma"/>
            <w:noProof/>
            <w:lang w:val="el-GR"/>
          </w:rPr>
          <w:t>2.</w:t>
        </w:r>
        <w:r>
          <w:rPr>
            <w:rFonts w:asciiTheme="minorHAnsi" w:eastAsiaTheme="minorEastAsia" w:hAnsiTheme="minorHAnsi" w:cstheme="minorBidi"/>
            <w:b w:val="0"/>
            <w:bCs w:val="0"/>
            <w:caps w:val="0"/>
            <w:noProof/>
            <w:sz w:val="22"/>
            <w:szCs w:val="22"/>
            <w:lang w:val="el-GR" w:eastAsia="el-GR"/>
          </w:rPr>
          <w:tab/>
        </w:r>
        <w:r w:rsidRPr="003542EA">
          <w:rPr>
            <w:rStyle w:val="-"/>
            <w:rFonts w:ascii="Tahoma" w:hAnsi="Tahoma" w:cs="Tahoma"/>
            <w:noProof/>
            <w:lang w:val="el-GR"/>
          </w:rPr>
          <w:t>ΓΕΝΙΚΟΙ ΚΑΙ ΕΙΔΙΚΟΙ ΟΡΟΙ ΣΥΜΜΕΤΟΧΗΣ</w:t>
        </w:r>
        <w:r>
          <w:rPr>
            <w:noProof/>
          </w:rPr>
          <w:tab/>
        </w:r>
        <w:r>
          <w:rPr>
            <w:noProof/>
          </w:rPr>
          <w:fldChar w:fldCharType="begin"/>
        </w:r>
        <w:r>
          <w:rPr>
            <w:noProof/>
          </w:rPr>
          <w:instrText xml:space="preserve"> PAGEREF _Toc59117911 \h </w:instrText>
        </w:r>
        <w:r>
          <w:rPr>
            <w:noProof/>
          </w:rPr>
        </w:r>
        <w:r>
          <w:rPr>
            <w:noProof/>
          </w:rPr>
          <w:fldChar w:fldCharType="separate"/>
        </w:r>
        <w:r>
          <w:rPr>
            <w:noProof/>
          </w:rPr>
          <w:t>13</w:t>
        </w:r>
        <w:r>
          <w:rPr>
            <w:noProof/>
          </w:rPr>
          <w:fldChar w:fldCharType="end"/>
        </w:r>
      </w:hyperlink>
    </w:p>
    <w:p w14:paraId="0FA6E916"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12" w:history="1">
        <w:r w:rsidRPr="003542EA">
          <w:rPr>
            <w:rStyle w:val="-"/>
            <w:rFonts w:ascii="Tahoma" w:hAnsi="Tahoma" w:cs="Tahoma"/>
            <w:noProof/>
            <w:lang w:val="el-GR"/>
          </w:rPr>
          <w:t>2.1</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Γενικές Πληροφορίες</w:t>
        </w:r>
        <w:r>
          <w:rPr>
            <w:noProof/>
          </w:rPr>
          <w:tab/>
        </w:r>
        <w:r>
          <w:rPr>
            <w:noProof/>
          </w:rPr>
          <w:fldChar w:fldCharType="begin"/>
        </w:r>
        <w:r>
          <w:rPr>
            <w:noProof/>
          </w:rPr>
          <w:instrText xml:space="preserve"> PAGEREF _Toc59117912 \h </w:instrText>
        </w:r>
        <w:r>
          <w:rPr>
            <w:noProof/>
          </w:rPr>
        </w:r>
        <w:r>
          <w:rPr>
            <w:noProof/>
          </w:rPr>
          <w:fldChar w:fldCharType="separate"/>
        </w:r>
        <w:r>
          <w:rPr>
            <w:noProof/>
          </w:rPr>
          <w:t>13</w:t>
        </w:r>
        <w:r>
          <w:rPr>
            <w:noProof/>
          </w:rPr>
          <w:fldChar w:fldCharType="end"/>
        </w:r>
      </w:hyperlink>
    </w:p>
    <w:p w14:paraId="1148AF1C"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13" w:history="1">
        <w:r w:rsidRPr="003542EA">
          <w:rPr>
            <w:rStyle w:val="-"/>
            <w:rFonts w:ascii="Tahoma" w:hAnsi="Tahoma" w:cs="Tahoma"/>
            <w:noProof/>
            <w:lang w:val="el-GR"/>
          </w:rPr>
          <w:t>2.1.1</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Έγγραφα της σύμβασης</w:t>
        </w:r>
        <w:r>
          <w:rPr>
            <w:noProof/>
          </w:rPr>
          <w:tab/>
        </w:r>
        <w:r>
          <w:rPr>
            <w:noProof/>
          </w:rPr>
          <w:fldChar w:fldCharType="begin"/>
        </w:r>
        <w:r>
          <w:rPr>
            <w:noProof/>
          </w:rPr>
          <w:instrText xml:space="preserve"> PAGEREF _Toc59117913 \h </w:instrText>
        </w:r>
        <w:r>
          <w:rPr>
            <w:noProof/>
          </w:rPr>
        </w:r>
        <w:r>
          <w:rPr>
            <w:noProof/>
          </w:rPr>
          <w:fldChar w:fldCharType="separate"/>
        </w:r>
        <w:r>
          <w:rPr>
            <w:noProof/>
          </w:rPr>
          <w:t>13</w:t>
        </w:r>
        <w:r>
          <w:rPr>
            <w:noProof/>
          </w:rPr>
          <w:fldChar w:fldCharType="end"/>
        </w:r>
      </w:hyperlink>
    </w:p>
    <w:p w14:paraId="2C728EE7"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14" w:history="1">
        <w:r w:rsidRPr="003542EA">
          <w:rPr>
            <w:rStyle w:val="-"/>
            <w:rFonts w:ascii="Tahoma" w:hAnsi="Tahoma" w:cs="Tahoma"/>
            <w:noProof/>
            <w:lang w:val="el-GR"/>
          </w:rPr>
          <w:t>2.1.2</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Επικοινωνία - Πρόσβαση στα έγγραφα της Σύμβασης</w:t>
        </w:r>
        <w:r>
          <w:rPr>
            <w:noProof/>
          </w:rPr>
          <w:tab/>
        </w:r>
        <w:r>
          <w:rPr>
            <w:noProof/>
          </w:rPr>
          <w:fldChar w:fldCharType="begin"/>
        </w:r>
        <w:r>
          <w:rPr>
            <w:noProof/>
          </w:rPr>
          <w:instrText xml:space="preserve"> PAGEREF _Toc59117914 \h </w:instrText>
        </w:r>
        <w:r>
          <w:rPr>
            <w:noProof/>
          </w:rPr>
        </w:r>
        <w:r>
          <w:rPr>
            <w:noProof/>
          </w:rPr>
          <w:fldChar w:fldCharType="separate"/>
        </w:r>
        <w:r>
          <w:rPr>
            <w:noProof/>
          </w:rPr>
          <w:t>13</w:t>
        </w:r>
        <w:r>
          <w:rPr>
            <w:noProof/>
          </w:rPr>
          <w:fldChar w:fldCharType="end"/>
        </w:r>
      </w:hyperlink>
    </w:p>
    <w:p w14:paraId="41E10391"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15" w:history="1">
        <w:r w:rsidRPr="003542EA">
          <w:rPr>
            <w:rStyle w:val="-"/>
            <w:rFonts w:ascii="Tahoma" w:hAnsi="Tahoma" w:cs="Tahoma"/>
            <w:noProof/>
            <w:lang w:val="el-GR"/>
          </w:rPr>
          <w:t>2.1.3</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Παροχή Διευκρινίσεων</w:t>
        </w:r>
        <w:r>
          <w:rPr>
            <w:noProof/>
          </w:rPr>
          <w:tab/>
        </w:r>
        <w:r>
          <w:rPr>
            <w:noProof/>
          </w:rPr>
          <w:fldChar w:fldCharType="begin"/>
        </w:r>
        <w:r>
          <w:rPr>
            <w:noProof/>
          </w:rPr>
          <w:instrText xml:space="preserve"> PAGEREF _Toc59117915 \h </w:instrText>
        </w:r>
        <w:r>
          <w:rPr>
            <w:noProof/>
          </w:rPr>
        </w:r>
        <w:r>
          <w:rPr>
            <w:noProof/>
          </w:rPr>
          <w:fldChar w:fldCharType="separate"/>
        </w:r>
        <w:r>
          <w:rPr>
            <w:noProof/>
          </w:rPr>
          <w:t>13</w:t>
        </w:r>
        <w:r>
          <w:rPr>
            <w:noProof/>
          </w:rPr>
          <w:fldChar w:fldCharType="end"/>
        </w:r>
      </w:hyperlink>
    </w:p>
    <w:p w14:paraId="7052AEBC"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16" w:history="1">
        <w:r w:rsidRPr="003542EA">
          <w:rPr>
            <w:rStyle w:val="-"/>
            <w:rFonts w:ascii="Tahoma" w:hAnsi="Tahoma" w:cs="Tahoma"/>
            <w:noProof/>
            <w:lang w:val="el-GR"/>
          </w:rPr>
          <w:t>2.1.4</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Γλώσσα</w:t>
        </w:r>
        <w:r>
          <w:rPr>
            <w:noProof/>
          </w:rPr>
          <w:tab/>
        </w:r>
        <w:r>
          <w:rPr>
            <w:noProof/>
          </w:rPr>
          <w:fldChar w:fldCharType="begin"/>
        </w:r>
        <w:r>
          <w:rPr>
            <w:noProof/>
          </w:rPr>
          <w:instrText xml:space="preserve"> PAGEREF _Toc59117916 \h </w:instrText>
        </w:r>
        <w:r>
          <w:rPr>
            <w:noProof/>
          </w:rPr>
        </w:r>
        <w:r>
          <w:rPr>
            <w:noProof/>
          </w:rPr>
          <w:fldChar w:fldCharType="separate"/>
        </w:r>
        <w:r>
          <w:rPr>
            <w:noProof/>
          </w:rPr>
          <w:t>13</w:t>
        </w:r>
        <w:r>
          <w:rPr>
            <w:noProof/>
          </w:rPr>
          <w:fldChar w:fldCharType="end"/>
        </w:r>
      </w:hyperlink>
    </w:p>
    <w:p w14:paraId="2F065311"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17" w:history="1">
        <w:r w:rsidRPr="003542EA">
          <w:rPr>
            <w:rStyle w:val="-"/>
            <w:rFonts w:ascii="Tahoma" w:hAnsi="Tahoma" w:cs="Tahoma"/>
            <w:noProof/>
            <w:lang w:val="el-GR"/>
          </w:rPr>
          <w:t>2.1.5</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Εγγυήσεις</w:t>
        </w:r>
        <w:r>
          <w:rPr>
            <w:noProof/>
          </w:rPr>
          <w:tab/>
        </w:r>
        <w:r>
          <w:rPr>
            <w:noProof/>
          </w:rPr>
          <w:fldChar w:fldCharType="begin"/>
        </w:r>
        <w:r>
          <w:rPr>
            <w:noProof/>
          </w:rPr>
          <w:instrText xml:space="preserve"> PAGEREF _Toc59117917 \h </w:instrText>
        </w:r>
        <w:r>
          <w:rPr>
            <w:noProof/>
          </w:rPr>
        </w:r>
        <w:r>
          <w:rPr>
            <w:noProof/>
          </w:rPr>
          <w:fldChar w:fldCharType="separate"/>
        </w:r>
        <w:r>
          <w:rPr>
            <w:noProof/>
          </w:rPr>
          <w:t>14</w:t>
        </w:r>
        <w:r>
          <w:rPr>
            <w:noProof/>
          </w:rPr>
          <w:fldChar w:fldCharType="end"/>
        </w:r>
      </w:hyperlink>
    </w:p>
    <w:p w14:paraId="20AD74E4"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18" w:history="1">
        <w:r w:rsidRPr="003542EA">
          <w:rPr>
            <w:rStyle w:val="-"/>
            <w:rFonts w:ascii="Tahoma" w:hAnsi="Tahoma" w:cs="Tahoma"/>
            <w:noProof/>
            <w:lang w:val="el-GR"/>
          </w:rPr>
          <w:t>2.2</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_Toc59117918 \h </w:instrText>
        </w:r>
        <w:r>
          <w:rPr>
            <w:noProof/>
          </w:rPr>
        </w:r>
        <w:r>
          <w:rPr>
            <w:noProof/>
          </w:rPr>
          <w:fldChar w:fldCharType="separate"/>
        </w:r>
        <w:r>
          <w:rPr>
            <w:noProof/>
          </w:rPr>
          <w:t>15</w:t>
        </w:r>
        <w:r>
          <w:rPr>
            <w:noProof/>
          </w:rPr>
          <w:fldChar w:fldCharType="end"/>
        </w:r>
      </w:hyperlink>
    </w:p>
    <w:p w14:paraId="396A0DC5"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19" w:history="1">
        <w:r w:rsidRPr="003542EA">
          <w:rPr>
            <w:rStyle w:val="-"/>
            <w:rFonts w:ascii="Tahoma" w:hAnsi="Tahoma" w:cs="Tahoma"/>
            <w:noProof/>
            <w:lang w:val="el-GR"/>
          </w:rPr>
          <w:t>2.2.1</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Δικαίωμα συμμετοχής</w:t>
        </w:r>
        <w:r>
          <w:rPr>
            <w:noProof/>
          </w:rPr>
          <w:tab/>
        </w:r>
        <w:r>
          <w:rPr>
            <w:noProof/>
          </w:rPr>
          <w:fldChar w:fldCharType="begin"/>
        </w:r>
        <w:r>
          <w:rPr>
            <w:noProof/>
          </w:rPr>
          <w:instrText xml:space="preserve"> PAGEREF _Toc59117919 \h </w:instrText>
        </w:r>
        <w:r>
          <w:rPr>
            <w:noProof/>
          </w:rPr>
        </w:r>
        <w:r>
          <w:rPr>
            <w:noProof/>
          </w:rPr>
          <w:fldChar w:fldCharType="separate"/>
        </w:r>
        <w:r>
          <w:rPr>
            <w:noProof/>
          </w:rPr>
          <w:t>15</w:t>
        </w:r>
        <w:r>
          <w:rPr>
            <w:noProof/>
          </w:rPr>
          <w:fldChar w:fldCharType="end"/>
        </w:r>
      </w:hyperlink>
    </w:p>
    <w:p w14:paraId="349F0839"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20" w:history="1">
        <w:r w:rsidRPr="003542EA">
          <w:rPr>
            <w:rStyle w:val="-"/>
            <w:rFonts w:ascii="Tahoma" w:hAnsi="Tahoma" w:cs="Tahoma"/>
            <w:noProof/>
            <w:lang w:val="el-GR"/>
          </w:rPr>
          <w:t>2.2.2</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Εγγύηση συμμετοχής</w:t>
        </w:r>
        <w:r>
          <w:rPr>
            <w:noProof/>
          </w:rPr>
          <w:tab/>
        </w:r>
        <w:r>
          <w:rPr>
            <w:noProof/>
          </w:rPr>
          <w:fldChar w:fldCharType="begin"/>
        </w:r>
        <w:r>
          <w:rPr>
            <w:noProof/>
          </w:rPr>
          <w:instrText xml:space="preserve"> PAGEREF _Toc59117920 \h </w:instrText>
        </w:r>
        <w:r>
          <w:rPr>
            <w:noProof/>
          </w:rPr>
        </w:r>
        <w:r>
          <w:rPr>
            <w:noProof/>
          </w:rPr>
          <w:fldChar w:fldCharType="separate"/>
        </w:r>
        <w:r>
          <w:rPr>
            <w:noProof/>
          </w:rPr>
          <w:t>15</w:t>
        </w:r>
        <w:r>
          <w:rPr>
            <w:noProof/>
          </w:rPr>
          <w:fldChar w:fldCharType="end"/>
        </w:r>
      </w:hyperlink>
    </w:p>
    <w:p w14:paraId="540B3B63"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21" w:history="1">
        <w:r w:rsidRPr="003542EA">
          <w:rPr>
            <w:rStyle w:val="-"/>
            <w:rFonts w:ascii="Tahoma" w:hAnsi="Tahoma" w:cs="Tahoma"/>
            <w:noProof/>
            <w:lang w:val="el-GR"/>
          </w:rPr>
          <w:t>2.2.3</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Λόγοι αποκλεισμού</w:t>
        </w:r>
        <w:r>
          <w:rPr>
            <w:noProof/>
          </w:rPr>
          <w:tab/>
        </w:r>
        <w:r>
          <w:rPr>
            <w:noProof/>
          </w:rPr>
          <w:fldChar w:fldCharType="begin"/>
        </w:r>
        <w:r>
          <w:rPr>
            <w:noProof/>
          </w:rPr>
          <w:instrText xml:space="preserve"> PAGEREF _Toc59117921 \h </w:instrText>
        </w:r>
        <w:r>
          <w:rPr>
            <w:noProof/>
          </w:rPr>
        </w:r>
        <w:r>
          <w:rPr>
            <w:noProof/>
          </w:rPr>
          <w:fldChar w:fldCharType="separate"/>
        </w:r>
        <w:r>
          <w:rPr>
            <w:noProof/>
          </w:rPr>
          <w:t>16</w:t>
        </w:r>
        <w:r>
          <w:rPr>
            <w:noProof/>
          </w:rPr>
          <w:fldChar w:fldCharType="end"/>
        </w:r>
      </w:hyperlink>
    </w:p>
    <w:p w14:paraId="4DF22625" w14:textId="77777777" w:rsidR="00D678F0" w:rsidRDefault="00D678F0">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59117922" w:history="1">
        <w:r w:rsidRPr="003542EA">
          <w:rPr>
            <w:rStyle w:val="-"/>
            <w:rFonts w:ascii="Tahoma" w:hAnsi="Tahoma" w:cs="Tahoma"/>
            <w:noProof/>
            <w:lang w:val="el-GR"/>
          </w:rPr>
          <w:t>Κριτήρια Επιλογής</w:t>
        </w:r>
        <w:r>
          <w:rPr>
            <w:noProof/>
          </w:rPr>
          <w:tab/>
        </w:r>
        <w:r>
          <w:rPr>
            <w:noProof/>
          </w:rPr>
          <w:fldChar w:fldCharType="begin"/>
        </w:r>
        <w:r>
          <w:rPr>
            <w:noProof/>
          </w:rPr>
          <w:instrText xml:space="preserve"> PAGEREF _Toc59117922 \h </w:instrText>
        </w:r>
        <w:r>
          <w:rPr>
            <w:noProof/>
          </w:rPr>
        </w:r>
        <w:r>
          <w:rPr>
            <w:noProof/>
          </w:rPr>
          <w:fldChar w:fldCharType="separate"/>
        </w:r>
        <w:r>
          <w:rPr>
            <w:noProof/>
          </w:rPr>
          <w:t>19</w:t>
        </w:r>
        <w:r>
          <w:rPr>
            <w:noProof/>
          </w:rPr>
          <w:fldChar w:fldCharType="end"/>
        </w:r>
      </w:hyperlink>
    </w:p>
    <w:p w14:paraId="5DAE49D5"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23" w:history="1">
        <w:r w:rsidRPr="003542EA">
          <w:rPr>
            <w:rStyle w:val="-"/>
            <w:rFonts w:ascii="Tahoma" w:hAnsi="Tahoma" w:cs="Tahoma"/>
            <w:noProof/>
            <w:lang w:val="el-GR"/>
          </w:rPr>
          <w:t>2.2.4</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Καταλληλόλητα άσκησης επαγγελματικής δραστηριότητας</w:t>
        </w:r>
        <w:r>
          <w:rPr>
            <w:noProof/>
          </w:rPr>
          <w:tab/>
        </w:r>
        <w:r>
          <w:rPr>
            <w:noProof/>
          </w:rPr>
          <w:fldChar w:fldCharType="begin"/>
        </w:r>
        <w:r>
          <w:rPr>
            <w:noProof/>
          </w:rPr>
          <w:instrText xml:space="preserve"> PAGEREF _Toc59117923 \h </w:instrText>
        </w:r>
        <w:r>
          <w:rPr>
            <w:noProof/>
          </w:rPr>
        </w:r>
        <w:r>
          <w:rPr>
            <w:noProof/>
          </w:rPr>
          <w:fldChar w:fldCharType="separate"/>
        </w:r>
        <w:r>
          <w:rPr>
            <w:noProof/>
          </w:rPr>
          <w:t>19</w:t>
        </w:r>
        <w:r>
          <w:rPr>
            <w:noProof/>
          </w:rPr>
          <w:fldChar w:fldCharType="end"/>
        </w:r>
      </w:hyperlink>
    </w:p>
    <w:p w14:paraId="02535BE8" w14:textId="77777777" w:rsidR="00D678F0" w:rsidRDefault="00D678F0">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9117924" w:history="1">
        <w:r w:rsidRPr="003542EA">
          <w:rPr>
            <w:rStyle w:val="-"/>
            <w:rFonts w:eastAsia="Calibri"/>
            <w:noProof/>
            <w:lang w:val="el-GR"/>
          </w:rPr>
          <w:t>2.2.5</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eastAsia="el-GR"/>
          </w:rPr>
          <w:t>Οικονομική και χρηματοοικονομική επάρκεια</w:t>
        </w:r>
        <w:r>
          <w:rPr>
            <w:noProof/>
          </w:rPr>
          <w:tab/>
        </w:r>
        <w:r>
          <w:rPr>
            <w:noProof/>
          </w:rPr>
          <w:fldChar w:fldCharType="begin"/>
        </w:r>
        <w:r>
          <w:rPr>
            <w:noProof/>
          </w:rPr>
          <w:instrText xml:space="preserve"> PAGEREF _Toc59117924 \h </w:instrText>
        </w:r>
        <w:r>
          <w:rPr>
            <w:noProof/>
          </w:rPr>
        </w:r>
        <w:r>
          <w:rPr>
            <w:noProof/>
          </w:rPr>
          <w:fldChar w:fldCharType="separate"/>
        </w:r>
        <w:r>
          <w:rPr>
            <w:noProof/>
          </w:rPr>
          <w:t>19</w:t>
        </w:r>
        <w:r>
          <w:rPr>
            <w:noProof/>
          </w:rPr>
          <w:fldChar w:fldCharType="end"/>
        </w:r>
      </w:hyperlink>
    </w:p>
    <w:p w14:paraId="52F9797E" w14:textId="77777777" w:rsidR="00D678F0" w:rsidRDefault="00D678F0">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59117925" w:history="1">
        <w:r w:rsidRPr="003542EA">
          <w:rPr>
            <w:rStyle w:val="-"/>
            <w:rFonts w:ascii="Tahoma" w:eastAsia="Calibri" w:hAnsi="Tahoma" w:cs="Tahoma"/>
            <w:noProof/>
            <w:lang w:val="el-GR"/>
          </w:rPr>
          <w:t>2.2.6  Τεχνική και επαγγελματική ικανότητα</w:t>
        </w:r>
        <w:r>
          <w:rPr>
            <w:noProof/>
          </w:rPr>
          <w:tab/>
        </w:r>
        <w:r>
          <w:rPr>
            <w:noProof/>
          </w:rPr>
          <w:fldChar w:fldCharType="begin"/>
        </w:r>
        <w:r>
          <w:rPr>
            <w:noProof/>
          </w:rPr>
          <w:instrText xml:space="preserve"> PAGEREF _Toc59117925 \h </w:instrText>
        </w:r>
        <w:r>
          <w:rPr>
            <w:noProof/>
          </w:rPr>
        </w:r>
        <w:r>
          <w:rPr>
            <w:noProof/>
          </w:rPr>
          <w:fldChar w:fldCharType="separate"/>
        </w:r>
        <w:r>
          <w:rPr>
            <w:noProof/>
          </w:rPr>
          <w:t>19</w:t>
        </w:r>
        <w:r>
          <w:rPr>
            <w:noProof/>
          </w:rPr>
          <w:fldChar w:fldCharType="end"/>
        </w:r>
      </w:hyperlink>
    </w:p>
    <w:p w14:paraId="47B6C90B" w14:textId="77777777" w:rsidR="00D678F0" w:rsidRDefault="00D678F0">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59117926" w:history="1">
        <w:r w:rsidRPr="003542EA">
          <w:rPr>
            <w:rStyle w:val="-"/>
            <w:rFonts w:ascii="Tahoma" w:eastAsia="Calibri" w:hAnsi="Tahoma" w:cs="Tahoma"/>
            <w:noProof/>
            <w:lang w:val="el-GR"/>
          </w:rPr>
          <w:t>2.2.7  Πρότυπα διασφάλισης ποιότητας</w:t>
        </w:r>
        <w:r>
          <w:rPr>
            <w:noProof/>
          </w:rPr>
          <w:tab/>
        </w:r>
        <w:r>
          <w:rPr>
            <w:noProof/>
          </w:rPr>
          <w:fldChar w:fldCharType="begin"/>
        </w:r>
        <w:r>
          <w:rPr>
            <w:noProof/>
          </w:rPr>
          <w:instrText xml:space="preserve"> PAGEREF _Toc59117926 \h </w:instrText>
        </w:r>
        <w:r>
          <w:rPr>
            <w:noProof/>
          </w:rPr>
        </w:r>
        <w:r>
          <w:rPr>
            <w:noProof/>
          </w:rPr>
          <w:fldChar w:fldCharType="separate"/>
        </w:r>
        <w:r>
          <w:rPr>
            <w:noProof/>
          </w:rPr>
          <w:t>20</w:t>
        </w:r>
        <w:r>
          <w:rPr>
            <w:noProof/>
          </w:rPr>
          <w:fldChar w:fldCharType="end"/>
        </w:r>
      </w:hyperlink>
    </w:p>
    <w:p w14:paraId="4A4B758D" w14:textId="77777777" w:rsidR="00D678F0" w:rsidRDefault="00D678F0">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59117927" w:history="1">
        <w:r w:rsidRPr="003542EA">
          <w:rPr>
            <w:rStyle w:val="-"/>
            <w:rFonts w:ascii="Tahoma" w:eastAsia="Calibri" w:hAnsi="Tahoma" w:cs="Tahoma"/>
            <w:noProof/>
            <w:lang w:val="el-GR"/>
          </w:rPr>
          <w:t>2.2.8  Στήριξη στην ικανότητα τρίτων</w:t>
        </w:r>
        <w:r>
          <w:rPr>
            <w:noProof/>
          </w:rPr>
          <w:tab/>
        </w:r>
        <w:r>
          <w:rPr>
            <w:noProof/>
          </w:rPr>
          <w:fldChar w:fldCharType="begin"/>
        </w:r>
        <w:r>
          <w:rPr>
            <w:noProof/>
          </w:rPr>
          <w:instrText xml:space="preserve"> PAGEREF _Toc59117927 \h </w:instrText>
        </w:r>
        <w:r>
          <w:rPr>
            <w:noProof/>
          </w:rPr>
        </w:r>
        <w:r>
          <w:rPr>
            <w:noProof/>
          </w:rPr>
          <w:fldChar w:fldCharType="separate"/>
        </w:r>
        <w:r>
          <w:rPr>
            <w:noProof/>
          </w:rPr>
          <w:t>21</w:t>
        </w:r>
        <w:r>
          <w:rPr>
            <w:noProof/>
          </w:rPr>
          <w:fldChar w:fldCharType="end"/>
        </w:r>
      </w:hyperlink>
    </w:p>
    <w:p w14:paraId="4BE971CC"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28" w:history="1">
        <w:r w:rsidRPr="003542EA">
          <w:rPr>
            <w:rStyle w:val="-"/>
            <w:rFonts w:ascii="Tahoma" w:hAnsi="Tahoma" w:cs="Tahoma"/>
            <w:noProof/>
            <w:lang w:val="el-GR"/>
          </w:rPr>
          <w:t>2.2.9</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Κανόνες απόδειξης ποιοτικής επιλογής</w:t>
        </w:r>
        <w:r>
          <w:rPr>
            <w:noProof/>
          </w:rPr>
          <w:tab/>
        </w:r>
        <w:r>
          <w:rPr>
            <w:noProof/>
          </w:rPr>
          <w:fldChar w:fldCharType="begin"/>
        </w:r>
        <w:r>
          <w:rPr>
            <w:noProof/>
          </w:rPr>
          <w:instrText xml:space="preserve"> PAGEREF _Toc59117928 \h </w:instrText>
        </w:r>
        <w:r>
          <w:rPr>
            <w:noProof/>
          </w:rPr>
        </w:r>
        <w:r>
          <w:rPr>
            <w:noProof/>
          </w:rPr>
          <w:fldChar w:fldCharType="separate"/>
        </w:r>
        <w:r>
          <w:rPr>
            <w:noProof/>
          </w:rPr>
          <w:t>21</w:t>
        </w:r>
        <w:r>
          <w:rPr>
            <w:noProof/>
          </w:rPr>
          <w:fldChar w:fldCharType="end"/>
        </w:r>
      </w:hyperlink>
    </w:p>
    <w:p w14:paraId="55BF7533"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29" w:history="1">
        <w:r w:rsidRPr="003542EA">
          <w:rPr>
            <w:rStyle w:val="-"/>
            <w:rFonts w:ascii="Tahoma" w:hAnsi="Tahoma" w:cs="Tahoma"/>
            <w:noProof/>
            <w:lang w:val="el-GR"/>
          </w:rPr>
          <w:t>2.2.9.1</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_Toc59117929 \h </w:instrText>
        </w:r>
        <w:r>
          <w:rPr>
            <w:noProof/>
          </w:rPr>
        </w:r>
        <w:r>
          <w:rPr>
            <w:noProof/>
          </w:rPr>
          <w:fldChar w:fldCharType="separate"/>
        </w:r>
        <w:r>
          <w:rPr>
            <w:noProof/>
          </w:rPr>
          <w:t>21</w:t>
        </w:r>
        <w:r>
          <w:rPr>
            <w:noProof/>
          </w:rPr>
          <w:fldChar w:fldCharType="end"/>
        </w:r>
      </w:hyperlink>
    </w:p>
    <w:p w14:paraId="2D001A6B"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0" w:history="1">
        <w:r w:rsidRPr="003542EA">
          <w:rPr>
            <w:rStyle w:val="-"/>
            <w:rFonts w:ascii="Tahoma" w:hAnsi="Tahoma" w:cs="Tahoma"/>
            <w:noProof/>
            <w:lang w:val="el-GR"/>
          </w:rPr>
          <w:t>2.2.9.2</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Αποδεικτικά μέσα</w:t>
        </w:r>
        <w:r>
          <w:rPr>
            <w:noProof/>
          </w:rPr>
          <w:tab/>
        </w:r>
        <w:r>
          <w:rPr>
            <w:noProof/>
          </w:rPr>
          <w:fldChar w:fldCharType="begin"/>
        </w:r>
        <w:r>
          <w:rPr>
            <w:noProof/>
          </w:rPr>
          <w:instrText xml:space="preserve"> PAGEREF _Toc59117930 \h </w:instrText>
        </w:r>
        <w:r>
          <w:rPr>
            <w:noProof/>
          </w:rPr>
        </w:r>
        <w:r>
          <w:rPr>
            <w:noProof/>
          </w:rPr>
          <w:fldChar w:fldCharType="separate"/>
        </w:r>
        <w:r>
          <w:rPr>
            <w:noProof/>
          </w:rPr>
          <w:t>23</w:t>
        </w:r>
        <w:r>
          <w:rPr>
            <w:noProof/>
          </w:rPr>
          <w:fldChar w:fldCharType="end"/>
        </w:r>
      </w:hyperlink>
    </w:p>
    <w:p w14:paraId="78023C21"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31" w:history="1">
        <w:r w:rsidRPr="003542EA">
          <w:rPr>
            <w:rStyle w:val="-"/>
            <w:rFonts w:ascii="Tahoma" w:hAnsi="Tahoma" w:cs="Tahoma"/>
            <w:noProof/>
            <w:lang w:val="el-GR"/>
          </w:rPr>
          <w:t>2.3</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Κριτήρια Ανάθεσης</w:t>
        </w:r>
        <w:r>
          <w:rPr>
            <w:noProof/>
          </w:rPr>
          <w:tab/>
        </w:r>
        <w:r>
          <w:rPr>
            <w:noProof/>
          </w:rPr>
          <w:fldChar w:fldCharType="begin"/>
        </w:r>
        <w:r>
          <w:rPr>
            <w:noProof/>
          </w:rPr>
          <w:instrText xml:space="preserve"> PAGEREF _Toc59117931 \h </w:instrText>
        </w:r>
        <w:r>
          <w:rPr>
            <w:noProof/>
          </w:rPr>
        </w:r>
        <w:r>
          <w:rPr>
            <w:noProof/>
          </w:rPr>
          <w:fldChar w:fldCharType="separate"/>
        </w:r>
        <w:r>
          <w:rPr>
            <w:noProof/>
          </w:rPr>
          <w:t>29</w:t>
        </w:r>
        <w:r>
          <w:rPr>
            <w:noProof/>
          </w:rPr>
          <w:fldChar w:fldCharType="end"/>
        </w:r>
      </w:hyperlink>
    </w:p>
    <w:p w14:paraId="08C9C636"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2" w:history="1">
        <w:r w:rsidRPr="003542EA">
          <w:rPr>
            <w:rStyle w:val="-"/>
            <w:rFonts w:ascii="Tahoma" w:hAnsi="Tahoma" w:cs="Tahoma"/>
            <w:noProof/>
            <w:lang w:val="el-GR"/>
          </w:rPr>
          <w:t>2.3.1</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Κριτήριο ανάθεσης</w:t>
        </w:r>
        <w:r>
          <w:rPr>
            <w:noProof/>
          </w:rPr>
          <w:tab/>
        </w:r>
        <w:r>
          <w:rPr>
            <w:noProof/>
          </w:rPr>
          <w:fldChar w:fldCharType="begin"/>
        </w:r>
        <w:r>
          <w:rPr>
            <w:noProof/>
          </w:rPr>
          <w:instrText xml:space="preserve"> PAGEREF _Toc59117932 \h </w:instrText>
        </w:r>
        <w:r>
          <w:rPr>
            <w:noProof/>
          </w:rPr>
        </w:r>
        <w:r>
          <w:rPr>
            <w:noProof/>
          </w:rPr>
          <w:fldChar w:fldCharType="separate"/>
        </w:r>
        <w:r>
          <w:rPr>
            <w:noProof/>
          </w:rPr>
          <w:t>29</w:t>
        </w:r>
        <w:r>
          <w:rPr>
            <w:noProof/>
          </w:rPr>
          <w:fldChar w:fldCharType="end"/>
        </w:r>
      </w:hyperlink>
    </w:p>
    <w:p w14:paraId="3FC5C1C9"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33" w:history="1">
        <w:r w:rsidRPr="003542EA">
          <w:rPr>
            <w:rStyle w:val="-"/>
            <w:rFonts w:ascii="Tahoma" w:hAnsi="Tahoma" w:cs="Tahoma"/>
            <w:noProof/>
            <w:lang w:val="el-GR"/>
          </w:rPr>
          <w:t>2.4</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Κατάρτιση - Περιεχόμενο Προσφορών</w:t>
        </w:r>
        <w:r>
          <w:rPr>
            <w:noProof/>
          </w:rPr>
          <w:tab/>
        </w:r>
        <w:r>
          <w:rPr>
            <w:noProof/>
          </w:rPr>
          <w:fldChar w:fldCharType="begin"/>
        </w:r>
        <w:r>
          <w:rPr>
            <w:noProof/>
          </w:rPr>
          <w:instrText xml:space="preserve"> PAGEREF _Toc59117933 \h </w:instrText>
        </w:r>
        <w:r>
          <w:rPr>
            <w:noProof/>
          </w:rPr>
        </w:r>
        <w:r>
          <w:rPr>
            <w:noProof/>
          </w:rPr>
          <w:fldChar w:fldCharType="separate"/>
        </w:r>
        <w:r>
          <w:rPr>
            <w:noProof/>
          </w:rPr>
          <w:t>29</w:t>
        </w:r>
        <w:r>
          <w:rPr>
            <w:noProof/>
          </w:rPr>
          <w:fldChar w:fldCharType="end"/>
        </w:r>
      </w:hyperlink>
    </w:p>
    <w:p w14:paraId="20A81064"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4" w:history="1">
        <w:r w:rsidRPr="003542EA">
          <w:rPr>
            <w:rStyle w:val="-"/>
            <w:rFonts w:ascii="Tahoma" w:hAnsi="Tahoma" w:cs="Tahoma"/>
            <w:noProof/>
            <w:lang w:val="el-GR"/>
          </w:rPr>
          <w:t>2.4.1</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Γενικοί όροι υποβολής προσφορών</w:t>
        </w:r>
        <w:r>
          <w:rPr>
            <w:noProof/>
          </w:rPr>
          <w:tab/>
        </w:r>
        <w:r>
          <w:rPr>
            <w:noProof/>
          </w:rPr>
          <w:fldChar w:fldCharType="begin"/>
        </w:r>
        <w:r>
          <w:rPr>
            <w:noProof/>
          </w:rPr>
          <w:instrText xml:space="preserve"> PAGEREF _Toc59117934 \h </w:instrText>
        </w:r>
        <w:r>
          <w:rPr>
            <w:noProof/>
          </w:rPr>
        </w:r>
        <w:r>
          <w:rPr>
            <w:noProof/>
          </w:rPr>
          <w:fldChar w:fldCharType="separate"/>
        </w:r>
        <w:r>
          <w:rPr>
            <w:noProof/>
          </w:rPr>
          <w:t>29</w:t>
        </w:r>
        <w:r>
          <w:rPr>
            <w:noProof/>
          </w:rPr>
          <w:fldChar w:fldCharType="end"/>
        </w:r>
      </w:hyperlink>
    </w:p>
    <w:p w14:paraId="6A899408"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5" w:history="1">
        <w:r w:rsidRPr="003542EA">
          <w:rPr>
            <w:rStyle w:val="-"/>
            <w:rFonts w:ascii="Tahoma" w:hAnsi="Tahoma" w:cs="Tahoma"/>
            <w:noProof/>
            <w:lang w:val="el-GR"/>
          </w:rPr>
          <w:t>2.4.2</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Χρόνος και Τρόπος υποβολής προσφορών</w:t>
        </w:r>
        <w:r>
          <w:rPr>
            <w:noProof/>
          </w:rPr>
          <w:tab/>
        </w:r>
        <w:r>
          <w:rPr>
            <w:noProof/>
          </w:rPr>
          <w:fldChar w:fldCharType="begin"/>
        </w:r>
        <w:r>
          <w:rPr>
            <w:noProof/>
          </w:rPr>
          <w:instrText xml:space="preserve"> PAGEREF _Toc59117935 \h </w:instrText>
        </w:r>
        <w:r>
          <w:rPr>
            <w:noProof/>
          </w:rPr>
        </w:r>
        <w:r>
          <w:rPr>
            <w:noProof/>
          </w:rPr>
          <w:fldChar w:fldCharType="separate"/>
        </w:r>
        <w:r>
          <w:rPr>
            <w:noProof/>
          </w:rPr>
          <w:t>29</w:t>
        </w:r>
        <w:r>
          <w:rPr>
            <w:noProof/>
          </w:rPr>
          <w:fldChar w:fldCharType="end"/>
        </w:r>
      </w:hyperlink>
    </w:p>
    <w:p w14:paraId="3B00F097"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6" w:history="1">
        <w:r w:rsidRPr="003542EA">
          <w:rPr>
            <w:rStyle w:val="-"/>
            <w:rFonts w:ascii="Tahoma" w:hAnsi="Tahoma" w:cs="Tahoma"/>
            <w:noProof/>
            <w:lang w:val="el-GR"/>
          </w:rPr>
          <w:t>2.4.3</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Περιεχόμενα Φακέλου «Δικαιολογητικά Συμμετοχής- Τεχνική Προσφορά»</w:t>
        </w:r>
        <w:r>
          <w:rPr>
            <w:noProof/>
          </w:rPr>
          <w:tab/>
        </w:r>
        <w:r>
          <w:rPr>
            <w:noProof/>
          </w:rPr>
          <w:fldChar w:fldCharType="begin"/>
        </w:r>
        <w:r>
          <w:rPr>
            <w:noProof/>
          </w:rPr>
          <w:instrText xml:space="preserve"> PAGEREF _Toc59117936 \h </w:instrText>
        </w:r>
        <w:r>
          <w:rPr>
            <w:noProof/>
          </w:rPr>
        </w:r>
        <w:r>
          <w:rPr>
            <w:noProof/>
          </w:rPr>
          <w:fldChar w:fldCharType="separate"/>
        </w:r>
        <w:r>
          <w:rPr>
            <w:noProof/>
          </w:rPr>
          <w:t>32</w:t>
        </w:r>
        <w:r>
          <w:rPr>
            <w:noProof/>
          </w:rPr>
          <w:fldChar w:fldCharType="end"/>
        </w:r>
      </w:hyperlink>
    </w:p>
    <w:p w14:paraId="2E1AAA19"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7" w:history="1">
        <w:r w:rsidRPr="003542EA">
          <w:rPr>
            <w:rStyle w:val="-"/>
            <w:rFonts w:ascii="Tahoma" w:hAnsi="Tahoma" w:cs="Tahoma"/>
            <w:noProof/>
            <w:lang w:val="el-GR"/>
          </w:rPr>
          <w:t>2.4.5</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Χρόνος ισχύος των προσφορών</w:t>
        </w:r>
        <w:r>
          <w:rPr>
            <w:noProof/>
          </w:rPr>
          <w:tab/>
        </w:r>
        <w:r>
          <w:rPr>
            <w:noProof/>
          </w:rPr>
          <w:fldChar w:fldCharType="begin"/>
        </w:r>
        <w:r>
          <w:rPr>
            <w:noProof/>
          </w:rPr>
          <w:instrText xml:space="preserve"> PAGEREF _Toc59117937 \h </w:instrText>
        </w:r>
        <w:r>
          <w:rPr>
            <w:noProof/>
          </w:rPr>
        </w:r>
        <w:r>
          <w:rPr>
            <w:noProof/>
          </w:rPr>
          <w:fldChar w:fldCharType="separate"/>
        </w:r>
        <w:r>
          <w:rPr>
            <w:noProof/>
          </w:rPr>
          <w:t>34</w:t>
        </w:r>
        <w:r>
          <w:rPr>
            <w:noProof/>
          </w:rPr>
          <w:fldChar w:fldCharType="end"/>
        </w:r>
      </w:hyperlink>
    </w:p>
    <w:p w14:paraId="4FFC415F" w14:textId="77777777" w:rsidR="00D678F0" w:rsidRDefault="00D678F0">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9117938" w:history="1">
        <w:r w:rsidRPr="003542EA">
          <w:rPr>
            <w:rStyle w:val="-"/>
            <w:rFonts w:ascii="Tahoma" w:hAnsi="Tahoma" w:cs="Tahoma"/>
            <w:noProof/>
            <w:lang w:val="el-GR"/>
          </w:rPr>
          <w:t>2.4.6</w:t>
        </w:r>
        <w:r>
          <w:rPr>
            <w:rFonts w:asciiTheme="minorHAnsi" w:eastAsiaTheme="minorEastAsia" w:hAnsiTheme="minorHAnsi" w:cstheme="minorBidi"/>
            <w:i w:val="0"/>
            <w:iCs w:val="0"/>
            <w:noProof/>
            <w:sz w:val="22"/>
            <w:szCs w:val="22"/>
            <w:lang w:val="el-GR" w:eastAsia="el-GR"/>
          </w:rPr>
          <w:tab/>
        </w:r>
        <w:r w:rsidRPr="003542EA">
          <w:rPr>
            <w:rStyle w:val="-"/>
            <w:rFonts w:ascii="Tahoma" w:hAnsi="Tahoma" w:cs="Tahoma"/>
            <w:noProof/>
            <w:lang w:val="el-GR"/>
          </w:rPr>
          <w:t>Λόγοι απόρριψης προσφορών</w:t>
        </w:r>
        <w:r>
          <w:rPr>
            <w:noProof/>
          </w:rPr>
          <w:tab/>
        </w:r>
        <w:r>
          <w:rPr>
            <w:noProof/>
          </w:rPr>
          <w:fldChar w:fldCharType="begin"/>
        </w:r>
        <w:r>
          <w:rPr>
            <w:noProof/>
          </w:rPr>
          <w:instrText xml:space="preserve"> PAGEREF _Toc59117938 \h </w:instrText>
        </w:r>
        <w:r>
          <w:rPr>
            <w:noProof/>
          </w:rPr>
        </w:r>
        <w:r>
          <w:rPr>
            <w:noProof/>
          </w:rPr>
          <w:fldChar w:fldCharType="separate"/>
        </w:r>
        <w:r>
          <w:rPr>
            <w:noProof/>
          </w:rPr>
          <w:t>34</w:t>
        </w:r>
        <w:r>
          <w:rPr>
            <w:noProof/>
          </w:rPr>
          <w:fldChar w:fldCharType="end"/>
        </w:r>
      </w:hyperlink>
    </w:p>
    <w:p w14:paraId="1B64AD82" w14:textId="77777777" w:rsidR="00D678F0" w:rsidRDefault="00D678F0">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9117939" w:history="1">
        <w:r w:rsidRPr="003542EA">
          <w:rPr>
            <w:rStyle w:val="-"/>
            <w:rFonts w:ascii="Tahoma" w:hAnsi="Tahoma" w:cs="Tahoma"/>
            <w:noProof/>
            <w:lang w:val="el-GR"/>
          </w:rPr>
          <w:t>3.</w:t>
        </w:r>
        <w:r>
          <w:rPr>
            <w:rFonts w:asciiTheme="minorHAnsi" w:eastAsiaTheme="minorEastAsia" w:hAnsiTheme="minorHAnsi" w:cstheme="minorBidi"/>
            <w:b w:val="0"/>
            <w:bCs w:val="0"/>
            <w:caps w:val="0"/>
            <w:noProof/>
            <w:sz w:val="22"/>
            <w:szCs w:val="22"/>
            <w:lang w:val="el-GR" w:eastAsia="el-GR"/>
          </w:rPr>
          <w:tab/>
        </w:r>
        <w:r w:rsidRPr="003542EA">
          <w:rPr>
            <w:rStyle w:val="-"/>
            <w:rFonts w:ascii="Tahoma" w:hAnsi="Tahoma" w:cs="Tahoma"/>
            <w:noProof/>
            <w:lang w:val="el-GR"/>
          </w:rPr>
          <w:t>ΔΙΕΝΕΡΓΕΙΑ ΔΙΑΔΙΚΑΣΙΑΣ - ΑΞΙΟΛΟΓΗΣΗ ΠΡΟΣΦΟΡΩΝ</w:t>
        </w:r>
        <w:r>
          <w:rPr>
            <w:noProof/>
          </w:rPr>
          <w:tab/>
        </w:r>
        <w:r>
          <w:rPr>
            <w:noProof/>
          </w:rPr>
          <w:fldChar w:fldCharType="begin"/>
        </w:r>
        <w:r>
          <w:rPr>
            <w:noProof/>
          </w:rPr>
          <w:instrText xml:space="preserve"> PAGEREF _Toc59117939 \h </w:instrText>
        </w:r>
        <w:r>
          <w:rPr>
            <w:noProof/>
          </w:rPr>
        </w:r>
        <w:r>
          <w:rPr>
            <w:noProof/>
          </w:rPr>
          <w:fldChar w:fldCharType="separate"/>
        </w:r>
        <w:r>
          <w:rPr>
            <w:noProof/>
          </w:rPr>
          <w:t>36</w:t>
        </w:r>
        <w:r>
          <w:rPr>
            <w:noProof/>
          </w:rPr>
          <w:fldChar w:fldCharType="end"/>
        </w:r>
      </w:hyperlink>
    </w:p>
    <w:p w14:paraId="00611F75"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0" w:history="1">
        <w:r w:rsidRPr="003542EA">
          <w:rPr>
            <w:rStyle w:val="-"/>
            <w:rFonts w:ascii="Tahoma" w:hAnsi="Tahoma" w:cs="Tahoma"/>
            <w:noProof/>
            <w:lang w:val="el-GR"/>
          </w:rPr>
          <w:t>3.1</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Αποσφράγιση και αξιολόγηση προσφορών</w:t>
        </w:r>
        <w:r>
          <w:rPr>
            <w:noProof/>
          </w:rPr>
          <w:tab/>
        </w:r>
        <w:r>
          <w:rPr>
            <w:noProof/>
          </w:rPr>
          <w:fldChar w:fldCharType="begin"/>
        </w:r>
        <w:r>
          <w:rPr>
            <w:noProof/>
          </w:rPr>
          <w:instrText xml:space="preserve"> PAGEREF _Toc59117940 \h </w:instrText>
        </w:r>
        <w:r>
          <w:rPr>
            <w:noProof/>
          </w:rPr>
        </w:r>
        <w:r>
          <w:rPr>
            <w:noProof/>
          </w:rPr>
          <w:fldChar w:fldCharType="separate"/>
        </w:r>
        <w:r>
          <w:rPr>
            <w:noProof/>
          </w:rPr>
          <w:t>36</w:t>
        </w:r>
        <w:r>
          <w:rPr>
            <w:noProof/>
          </w:rPr>
          <w:fldChar w:fldCharType="end"/>
        </w:r>
      </w:hyperlink>
    </w:p>
    <w:p w14:paraId="29008D11"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1" w:history="1">
        <w:r w:rsidRPr="003542EA">
          <w:rPr>
            <w:rStyle w:val="-"/>
            <w:rFonts w:ascii="Tahoma" w:hAnsi="Tahoma" w:cs="Tahoma"/>
            <w:noProof/>
            <w:lang w:val="el-GR"/>
          </w:rPr>
          <w:t>3.2</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Πρόσκληση υποβολής δικαιολογητικών προσωρινού αναδόχου - Δικαιολογητικά προσωρινού αναδόχου - Κατακύρωση</w:t>
        </w:r>
        <w:r>
          <w:rPr>
            <w:noProof/>
          </w:rPr>
          <w:tab/>
        </w:r>
        <w:r>
          <w:rPr>
            <w:noProof/>
          </w:rPr>
          <w:fldChar w:fldCharType="begin"/>
        </w:r>
        <w:r>
          <w:rPr>
            <w:noProof/>
          </w:rPr>
          <w:instrText xml:space="preserve"> PAGEREF _Toc59117941 \h </w:instrText>
        </w:r>
        <w:r>
          <w:rPr>
            <w:noProof/>
          </w:rPr>
        </w:r>
        <w:r>
          <w:rPr>
            <w:noProof/>
          </w:rPr>
          <w:fldChar w:fldCharType="separate"/>
        </w:r>
        <w:r>
          <w:rPr>
            <w:noProof/>
          </w:rPr>
          <w:t>38</w:t>
        </w:r>
        <w:r>
          <w:rPr>
            <w:noProof/>
          </w:rPr>
          <w:fldChar w:fldCharType="end"/>
        </w:r>
      </w:hyperlink>
    </w:p>
    <w:p w14:paraId="15309C8C"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2" w:history="1">
        <w:r w:rsidRPr="003542EA">
          <w:rPr>
            <w:rStyle w:val="-"/>
            <w:rFonts w:ascii="Tahoma" w:hAnsi="Tahoma" w:cs="Tahoma"/>
            <w:noProof/>
            <w:lang w:val="el-GR"/>
          </w:rPr>
          <w:t>3.3</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Ενστάσεις</w:t>
        </w:r>
        <w:r>
          <w:rPr>
            <w:noProof/>
          </w:rPr>
          <w:tab/>
        </w:r>
        <w:r>
          <w:rPr>
            <w:noProof/>
          </w:rPr>
          <w:fldChar w:fldCharType="begin"/>
        </w:r>
        <w:r>
          <w:rPr>
            <w:noProof/>
          </w:rPr>
          <w:instrText xml:space="preserve"> PAGEREF _Toc59117942 \h </w:instrText>
        </w:r>
        <w:r>
          <w:rPr>
            <w:noProof/>
          </w:rPr>
        </w:r>
        <w:r>
          <w:rPr>
            <w:noProof/>
          </w:rPr>
          <w:fldChar w:fldCharType="separate"/>
        </w:r>
        <w:r>
          <w:rPr>
            <w:noProof/>
          </w:rPr>
          <w:t>40</w:t>
        </w:r>
        <w:r>
          <w:rPr>
            <w:noProof/>
          </w:rPr>
          <w:fldChar w:fldCharType="end"/>
        </w:r>
      </w:hyperlink>
    </w:p>
    <w:p w14:paraId="04F260C8"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3" w:history="1">
        <w:r w:rsidRPr="003542EA">
          <w:rPr>
            <w:rStyle w:val="-"/>
            <w:rFonts w:ascii="Tahoma" w:hAnsi="Tahoma" w:cs="Tahoma"/>
            <w:noProof/>
            <w:lang w:val="el-GR"/>
          </w:rPr>
          <w:t>3.4</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Ματαίωση Διαδικασίας</w:t>
        </w:r>
        <w:r>
          <w:rPr>
            <w:noProof/>
          </w:rPr>
          <w:tab/>
        </w:r>
        <w:r>
          <w:rPr>
            <w:noProof/>
          </w:rPr>
          <w:fldChar w:fldCharType="begin"/>
        </w:r>
        <w:r>
          <w:rPr>
            <w:noProof/>
          </w:rPr>
          <w:instrText xml:space="preserve"> PAGEREF _Toc59117943 \h </w:instrText>
        </w:r>
        <w:r>
          <w:rPr>
            <w:noProof/>
          </w:rPr>
        </w:r>
        <w:r>
          <w:rPr>
            <w:noProof/>
          </w:rPr>
          <w:fldChar w:fldCharType="separate"/>
        </w:r>
        <w:r>
          <w:rPr>
            <w:noProof/>
          </w:rPr>
          <w:t>41</w:t>
        </w:r>
        <w:r>
          <w:rPr>
            <w:noProof/>
          </w:rPr>
          <w:fldChar w:fldCharType="end"/>
        </w:r>
      </w:hyperlink>
    </w:p>
    <w:p w14:paraId="61779BCA" w14:textId="77777777" w:rsidR="00D678F0" w:rsidRDefault="00D678F0">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9117944" w:history="1">
        <w:r w:rsidRPr="003542EA">
          <w:rPr>
            <w:rStyle w:val="-"/>
            <w:rFonts w:ascii="Tahoma" w:hAnsi="Tahoma" w:cs="Tahoma"/>
            <w:noProof/>
            <w:lang w:val="el-GR"/>
          </w:rPr>
          <w:t>4.</w:t>
        </w:r>
        <w:r>
          <w:rPr>
            <w:rFonts w:asciiTheme="minorHAnsi" w:eastAsiaTheme="minorEastAsia" w:hAnsiTheme="minorHAnsi" w:cstheme="minorBidi"/>
            <w:b w:val="0"/>
            <w:bCs w:val="0"/>
            <w:caps w:val="0"/>
            <w:noProof/>
            <w:sz w:val="22"/>
            <w:szCs w:val="22"/>
            <w:lang w:val="el-GR" w:eastAsia="el-GR"/>
          </w:rPr>
          <w:tab/>
        </w:r>
        <w:r w:rsidRPr="003542EA">
          <w:rPr>
            <w:rStyle w:val="-"/>
            <w:rFonts w:ascii="Tahoma" w:hAnsi="Tahoma" w:cs="Tahoma"/>
            <w:noProof/>
            <w:lang w:val="el-GR"/>
          </w:rPr>
          <w:t>ΟΡΟΙ ΕΚΤΕΛΕΣΗΣ ΤΗΣ ΣΥΜΒΑΣΗΣ</w:t>
        </w:r>
        <w:r>
          <w:rPr>
            <w:noProof/>
          </w:rPr>
          <w:tab/>
        </w:r>
        <w:r>
          <w:rPr>
            <w:noProof/>
          </w:rPr>
          <w:fldChar w:fldCharType="begin"/>
        </w:r>
        <w:r>
          <w:rPr>
            <w:noProof/>
          </w:rPr>
          <w:instrText xml:space="preserve"> PAGEREF _Toc59117944 \h </w:instrText>
        </w:r>
        <w:r>
          <w:rPr>
            <w:noProof/>
          </w:rPr>
        </w:r>
        <w:r>
          <w:rPr>
            <w:noProof/>
          </w:rPr>
          <w:fldChar w:fldCharType="separate"/>
        </w:r>
        <w:r>
          <w:rPr>
            <w:noProof/>
          </w:rPr>
          <w:t>42</w:t>
        </w:r>
        <w:r>
          <w:rPr>
            <w:noProof/>
          </w:rPr>
          <w:fldChar w:fldCharType="end"/>
        </w:r>
      </w:hyperlink>
    </w:p>
    <w:p w14:paraId="44A08AFF"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5" w:history="1">
        <w:r w:rsidRPr="003542EA">
          <w:rPr>
            <w:rStyle w:val="-"/>
            <w:rFonts w:ascii="Tahoma" w:hAnsi="Tahoma" w:cs="Tahoma"/>
            <w:noProof/>
            <w:lang w:val="el-GR"/>
          </w:rPr>
          <w:t>4.1</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Εγγυήσεις  καλής εκτέλεσης</w:t>
        </w:r>
        <w:r>
          <w:rPr>
            <w:noProof/>
          </w:rPr>
          <w:tab/>
        </w:r>
        <w:r>
          <w:rPr>
            <w:noProof/>
          </w:rPr>
          <w:fldChar w:fldCharType="begin"/>
        </w:r>
        <w:r>
          <w:rPr>
            <w:noProof/>
          </w:rPr>
          <w:instrText xml:space="preserve"> PAGEREF _Toc59117945 \h </w:instrText>
        </w:r>
        <w:r>
          <w:rPr>
            <w:noProof/>
          </w:rPr>
        </w:r>
        <w:r>
          <w:rPr>
            <w:noProof/>
          </w:rPr>
          <w:fldChar w:fldCharType="separate"/>
        </w:r>
        <w:r>
          <w:rPr>
            <w:noProof/>
          </w:rPr>
          <w:t>42</w:t>
        </w:r>
        <w:r>
          <w:rPr>
            <w:noProof/>
          </w:rPr>
          <w:fldChar w:fldCharType="end"/>
        </w:r>
      </w:hyperlink>
    </w:p>
    <w:p w14:paraId="5E0120B7"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6" w:history="1">
        <w:r w:rsidRPr="003542EA">
          <w:rPr>
            <w:rStyle w:val="-"/>
            <w:rFonts w:ascii="Tahoma" w:hAnsi="Tahoma" w:cs="Tahoma"/>
            <w:noProof/>
            <w:lang w:val="el-GR"/>
          </w:rPr>
          <w:t xml:space="preserve">4.2 </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Συμβατικό Πλαίσιο - Εφαρμοστέα Νομοθεσία</w:t>
        </w:r>
        <w:r>
          <w:rPr>
            <w:noProof/>
          </w:rPr>
          <w:tab/>
        </w:r>
        <w:r>
          <w:rPr>
            <w:noProof/>
          </w:rPr>
          <w:fldChar w:fldCharType="begin"/>
        </w:r>
        <w:r>
          <w:rPr>
            <w:noProof/>
          </w:rPr>
          <w:instrText xml:space="preserve"> PAGEREF _Toc59117946 \h </w:instrText>
        </w:r>
        <w:r>
          <w:rPr>
            <w:noProof/>
          </w:rPr>
        </w:r>
        <w:r>
          <w:rPr>
            <w:noProof/>
          </w:rPr>
          <w:fldChar w:fldCharType="separate"/>
        </w:r>
        <w:r>
          <w:rPr>
            <w:noProof/>
          </w:rPr>
          <w:t>42</w:t>
        </w:r>
        <w:r>
          <w:rPr>
            <w:noProof/>
          </w:rPr>
          <w:fldChar w:fldCharType="end"/>
        </w:r>
      </w:hyperlink>
    </w:p>
    <w:p w14:paraId="6C5102A4"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7" w:history="1">
        <w:r w:rsidRPr="003542EA">
          <w:rPr>
            <w:rStyle w:val="-"/>
            <w:rFonts w:ascii="Tahoma" w:hAnsi="Tahoma" w:cs="Tahoma"/>
            <w:noProof/>
            <w:lang w:val="el-GR"/>
          </w:rPr>
          <w:t>4.3</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Όροι εκτέλεσης της σύμβασης</w:t>
        </w:r>
        <w:r>
          <w:rPr>
            <w:noProof/>
          </w:rPr>
          <w:tab/>
        </w:r>
        <w:r>
          <w:rPr>
            <w:noProof/>
          </w:rPr>
          <w:fldChar w:fldCharType="begin"/>
        </w:r>
        <w:r>
          <w:rPr>
            <w:noProof/>
          </w:rPr>
          <w:instrText xml:space="preserve"> PAGEREF _Toc59117947 \h </w:instrText>
        </w:r>
        <w:r>
          <w:rPr>
            <w:noProof/>
          </w:rPr>
        </w:r>
        <w:r>
          <w:rPr>
            <w:noProof/>
          </w:rPr>
          <w:fldChar w:fldCharType="separate"/>
        </w:r>
        <w:r>
          <w:rPr>
            <w:noProof/>
          </w:rPr>
          <w:t>42</w:t>
        </w:r>
        <w:r>
          <w:rPr>
            <w:noProof/>
          </w:rPr>
          <w:fldChar w:fldCharType="end"/>
        </w:r>
      </w:hyperlink>
    </w:p>
    <w:p w14:paraId="7ADF3893"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8" w:history="1">
        <w:r w:rsidRPr="003542EA">
          <w:rPr>
            <w:rStyle w:val="-"/>
            <w:rFonts w:ascii="Tahoma" w:hAnsi="Tahoma" w:cs="Tahoma"/>
            <w:noProof/>
            <w:lang w:val="el-GR"/>
          </w:rPr>
          <w:t>4.4</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Υπεργολαβία</w:t>
        </w:r>
        <w:r>
          <w:rPr>
            <w:noProof/>
          </w:rPr>
          <w:tab/>
        </w:r>
        <w:r>
          <w:rPr>
            <w:noProof/>
          </w:rPr>
          <w:fldChar w:fldCharType="begin"/>
        </w:r>
        <w:r>
          <w:rPr>
            <w:noProof/>
          </w:rPr>
          <w:instrText xml:space="preserve"> PAGEREF _Toc59117948 \h </w:instrText>
        </w:r>
        <w:r>
          <w:rPr>
            <w:noProof/>
          </w:rPr>
        </w:r>
        <w:r>
          <w:rPr>
            <w:noProof/>
          </w:rPr>
          <w:fldChar w:fldCharType="separate"/>
        </w:r>
        <w:r>
          <w:rPr>
            <w:noProof/>
          </w:rPr>
          <w:t>44</w:t>
        </w:r>
        <w:r>
          <w:rPr>
            <w:noProof/>
          </w:rPr>
          <w:fldChar w:fldCharType="end"/>
        </w:r>
      </w:hyperlink>
    </w:p>
    <w:p w14:paraId="608A47ED"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49" w:history="1">
        <w:r w:rsidRPr="003542EA">
          <w:rPr>
            <w:rStyle w:val="-"/>
            <w:rFonts w:ascii="Tahoma" w:hAnsi="Tahoma" w:cs="Tahoma"/>
            <w:noProof/>
            <w:lang w:val="el-GR"/>
          </w:rPr>
          <w:t>4.5</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Τροποποίηση σύμβασης κατά τη διάρκειά της</w:t>
        </w:r>
        <w:r>
          <w:rPr>
            <w:noProof/>
          </w:rPr>
          <w:tab/>
        </w:r>
        <w:r>
          <w:rPr>
            <w:noProof/>
          </w:rPr>
          <w:fldChar w:fldCharType="begin"/>
        </w:r>
        <w:r>
          <w:rPr>
            <w:noProof/>
          </w:rPr>
          <w:instrText xml:space="preserve"> PAGEREF _Toc59117949 \h </w:instrText>
        </w:r>
        <w:r>
          <w:rPr>
            <w:noProof/>
          </w:rPr>
        </w:r>
        <w:r>
          <w:rPr>
            <w:noProof/>
          </w:rPr>
          <w:fldChar w:fldCharType="separate"/>
        </w:r>
        <w:r>
          <w:rPr>
            <w:noProof/>
          </w:rPr>
          <w:t>44</w:t>
        </w:r>
        <w:r>
          <w:rPr>
            <w:noProof/>
          </w:rPr>
          <w:fldChar w:fldCharType="end"/>
        </w:r>
      </w:hyperlink>
    </w:p>
    <w:p w14:paraId="33F637EC"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0" w:history="1">
        <w:r w:rsidRPr="003542EA">
          <w:rPr>
            <w:rStyle w:val="-"/>
            <w:rFonts w:ascii="Tahoma" w:hAnsi="Tahoma" w:cs="Tahoma"/>
            <w:noProof/>
            <w:lang w:val="el-GR"/>
          </w:rPr>
          <w:t>4.6</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Δικαίωμα μονομερούς λύσης της σύμβασης</w:t>
        </w:r>
        <w:r>
          <w:rPr>
            <w:noProof/>
          </w:rPr>
          <w:tab/>
        </w:r>
        <w:r>
          <w:rPr>
            <w:noProof/>
          </w:rPr>
          <w:fldChar w:fldCharType="begin"/>
        </w:r>
        <w:r>
          <w:rPr>
            <w:noProof/>
          </w:rPr>
          <w:instrText xml:space="preserve"> PAGEREF _Toc59117950 \h </w:instrText>
        </w:r>
        <w:r>
          <w:rPr>
            <w:noProof/>
          </w:rPr>
        </w:r>
        <w:r>
          <w:rPr>
            <w:noProof/>
          </w:rPr>
          <w:fldChar w:fldCharType="separate"/>
        </w:r>
        <w:r>
          <w:rPr>
            <w:noProof/>
          </w:rPr>
          <w:t>44</w:t>
        </w:r>
        <w:r>
          <w:rPr>
            <w:noProof/>
          </w:rPr>
          <w:fldChar w:fldCharType="end"/>
        </w:r>
      </w:hyperlink>
    </w:p>
    <w:p w14:paraId="07CC36FF" w14:textId="77777777" w:rsidR="00D678F0" w:rsidRDefault="00D678F0">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9117951" w:history="1">
        <w:r w:rsidRPr="003542EA">
          <w:rPr>
            <w:rStyle w:val="-"/>
            <w:rFonts w:ascii="Tahoma" w:hAnsi="Tahoma" w:cs="Tahoma"/>
            <w:noProof/>
            <w:lang w:val="el-GR"/>
          </w:rPr>
          <w:t>5.</w:t>
        </w:r>
        <w:r>
          <w:rPr>
            <w:rFonts w:asciiTheme="minorHAnsi" w:eastAsiaTheme="minorEastAsia" w:hAnsiTheme="minorHAnsi" w:cstheme="minorBidi"/>
            <w:b w:val="0"/>
            <w:bCs w:val="0"/>
            <w:caps w:val="0"/>
            <w:noProof/>
            <w:sz w:val="22"/>
            <w:szCs w:val="22"/>
            <w:lang w:val="el-GR" w:eastAsia="el-GR"/>
          </w:rPr>
          <w:tab/>
        </w:r>
        <w:r w:rsidRPr="003542EA">
          <w:rPr>
            <w:rStyle w:val="-"/>
            <w:rFonts w:ascii="Tahoma" w:hAnsi="Tahoma" w:cs="Tahoma"/>
            <w:noProof/>
            <w:lang w:val="el-GR"/>
          </w:rPr>
          <w:t>ΕΙΔΙΚΟΙ ΟΡΟΙ ΕΚΤΕΛΕΣΗΣ ΤΗΣ ΣΥΜΒΑΣΗΣ</w:t>
        </w:r>
        <w:r>
          <w:rPr>
            <w:noProof/>
          </w:rPr>
          <w:tab/>
        </w:r>
        <w:r>
          <w:rPr>
            <w:noProof/>
          </w:rPr>
          <w:fldChar w:fldCharType="begin"/>
        </w:r>
        <w:r>
          <w:rPr>
            <w:noProof/>
          </w:rPr>
          <w:instrText xml:space="preserve"> PAGEREF _Toc59117951 \h </w:instrText>
        </w:r>
        <w:r>
          <w:rPr>
            <w:noProof/>
          </w:rPr>
        </w:r>
        <w:r>
          <w:rPr>
            <w:noProof/>
          </w:rPr>
          <w:fldChar w:fldCharType="separate"/>
        </w:r>
        <w:r>
          <w:rPr>
            <w:noProof/>
          </w:rPr>
          <w:t>45</w:t>
        </w:r>
        <w:r>
          <w:rPr>
            <w:noProof/>
          </w:rPr>
          <w:fldChar w:fldCharType="end"/>
        </w:r>
      </w:hyperlink>
    </w:p>
    <w:p w14:paraId="40669B72"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2" w:history="1">
        <w:r w:rsidRPr="003542EA">
          <w:rPr>
            <w:rStyle w:val="-"/>
            <w:rFonts w:ascii="Tahoma" w:hAnsi="Tahoma" w:cs="Tahoma"/>
            <w:noProof/>
            <w:lang w:val="el-GR"/>
          </w:rPr>
          <w:t>5.1</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Τρόπος πληρωμής</w:t>
        </w:r>
        <w:r>
          <w:rPr>
            <w:noProof/>
          </w:rPr>
          <w:tab/>
        </w:r>
        <w:r>
          <w:rPr>
            <w:noProof/>
          </w:rPr>
          <w:fldChar w:fldCharType="begin"/>
        </w:r>
        <w:r>
          <w:rPr>
            <w:noProof/>
          </w:rPr>
          <w:instrText xml:space="preserve"> PAGEREF _Toc59117952 \h </w:instrText>
        </w:r>
        <w:r>
          <w:rPr>
            <w:noProof/>
          </w:rPr>
        </w:r>
        <w:r>
          <w:rPr>
            <w:noProof/>
          </w:rPr>
          <w:fldChar w:fldCharType="separate"/>
        </w:r>
        <w:r>
          <w:rPr>
            <w:noProof/>
          </w:rPr>
          <w:t>45</w:t>
        </w:r>
        <w:r>
          <w:rPr>
            <w:noProof/>
          </w:rPr>
          <w:fldChar w:fldCharType="end"/>
        </w:r>
      </w:hyperlink>
    </w:p>
    <w:p w14:paraId="3B6630D7"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3" w:history="1">
        <w:r w:rsidRPr="003542EA">
          <w:rPr>
            <w:rStyle w:val="-"/>
            <w:rFonts w:ascii="Tahoma" w:hAnsi="Tahoma" w:cs="Tahoma"/>
            <w:noProof/>
            <w:lang w:val="el-GR"/>
          </w:rPr>
          <w:t>5.2</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Υποχρεώσεις Αναδόχου</w:t>
        </w:r>
        <w:r>
          <w:rPr>
            <w:noProof/>
          </w:rPr>
          <w:tab/>
        </w:r>
        <w:r>
          <w:rPr>
            <w:noProof/>
          </w:rPr>
          <w:fldChar w:fldCharType="begin"/>
        </w:r>
        <w:r>
          <w:rPr>
            <w:noProof/>
          </w:rPr>
          <w:instrText xml:space="preserve"> PAGEREF _Toc59117953 \h </w:instrText>
        </w:r>
        <w:r>
          <w:rPr>
            <w:noProof/>
          </w:rPr>
        </w:r>
        <w:r>
          <w:rPr>
            <w:noProof/>
          </w:rPr>
          <w:fldChar w:fldCharType="separate"/>
        </w:r>
        <w:r>
          <w:rPr>
            <w:noProof/>
          </w:rPr>
          <w:t>45</w:t>
        </w:r>
        <w:r>
          <w:rPr>
            <w:noProof/>
          </w:rPr>
          <w:fldChar w:fldCharType="end"/>
        </w:r>
      </w:hyperlink>
    </w:p>
    <w:p w14:paraId="5A6C8C6F"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4" w:history="1">
        <w:r w:rsidRPr="003542EA">
          <w:rPr>
            <w:rStyle w:val="-"/>
            <w:rFonts w:ascii="Tahoma" w:hAnsi="Tahoma" w:cs="Tahoma"/>
            <w:noProof/>
            <w:lang w:val="el-GR"/>
          </w:rPr>
          <w:t>5.3</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Κήρυξη οικονομικού φορέα εκπτώτου - Κυρώσεις</w:t>
        </w:r>
        <w:r>
          <w:rPr>
            <w:noProof/>
          </w:rPr>
          <w:tab/>
        </w:r>
        <w:r>
          <w:rPr>
            <w:noProof/>
          </w:rPr>
          <w:fldChar w:fldCharType="begin"/>
        </w:r>
        <w:r>
          <w:rPr>
            <w:noProof/>
          </w:rPr>
          <w:instrText xml:space="preserve"> PAGEREF _Toc59117954 \h </w:instrText>
        </w:r>
        <w:r>
          <w:rPr>
            <w:noProof/>
          </w:rPr>
        </w:r>
        <w:r>
          <w:rPr>
            <w:noProof/>
          </w:rPr>
          <w:fldChar w:fldCharType="separate"/>
        </w:r>
        <w:r>
          <w:rPr>
            <w:noProof/>
          </w:rPr>
          <w:t>47</w:t>
        </w:r>
        <w:r>
          <w:rPr>
            <w:noProof/>
          </w:rPr>
          <w:fldChar w:fldCharType="end"/>
        </w:r>
      </w:hyperlink>
    </w:p>
    <w:p w14:paraId="1154607C"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5" w:history="1">
        <w:r w:rsidRPr="003542EA">
          <w:rPr>
            <w:rStyle w:val="-"/>
            <w:rFonts w:ascii="Tahoma" w:hAnsi="Tahoma" w:cs="Tahoma"/>
            <w:noProof/>
            <w:lang w:val="el-GR"/>
          </w:rPr>
          <w:t>5.4</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Διοικητικές προσφυγές κατά τη διαδικασία εκτέλεσης των συμβάσεων</w:t>
        </w:r>
        <w:r>
          <w:rPr>
            <w:noProof/>
          </w:rPr>
          <w:tab/>
        </w:r>
        <w:r>
          <w:rPr>
            <w:noProof/>
          </w:rPr>
          <w:fldChar w:fldCharType="begin"/>
        </w:r>
        <w:r>
          <w:rPr>
            <w:noProof/>
          </w:rPr>
          <w:instrText xml:space="preserve"> PAGEREF _Toc59117955 \h </w:instrText>
        </w:r>
        <w:r>
          <w:rPr>
            <w:noProof/>
          </w:rPr>
        </w:r>
        <w:r>
          <w:rPr>
            <w:noProof/>
          </w:rPr>
          <w:fldChar w:fldCharType="separate"/>
        </w:r>
        <w:r>
          <w:rPr>
            <w:noProof/>
          </w:rPr>
          <w:t>47</w:t>
        </w:r>
        <w:r>
          <w:rPr>
            <w:noProof/>
          </w:rPr>
          <w:fldChar w:fldCharType="end"/>
        </w:r>
      </w:hyperlink>
    </w:p>
    <w:p w14:paraId="6D062692"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6" w:history="1">
        <w:r w:rsidRPr="003542EA">
          <w:rPr>
            <w:rStyle w:val="-"/>
            <w:rFonts w:ascii="Tahoma" w:hAnsi="Tahoma" w:cs="Tahoma"/>
            <w:noProof/>
            <w:lang w:val="el-GR"/>
          </w:rPr>
          <w:t>5.5</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Δικαστική επίλυση διαφορών</w:t>
        </w:r>
        <w:r>
          <w:rPr>
            <w:noProof/>
          </w:rPr>
          <w:tab/>
        </w:r>
        <w:r>
          <w:rPr>
            <w:noProof/>
          </w:rPr>
          <w:fldChar w:fldCharType="begin"/>
        </w:r>
        <w:r>
          <w:rPr>
            <w:noProof/>
          </w:rPr>
          <w:instrText xml:space="preserve"> PAGEREF _Toc59117956 \h </w:instrText>
        </w:r>
        <w:r>
          <w:rPr>
            <w:noProof/>
          </w:rPr>
        </w:r>
        <w:r>
          <w:rPr>
            <w:noProof/>
          </w:rPr>
          <w:fldChar w:fldCharType="separate"/>
        </w:r>
        <w:r>
          <w:rPr>
            <w:noProof/>
          </w:rPr>
          <w:t>48</w:t>
        </w:r>
        <w:r>
          <w:rPr>
            <w:noProof/>
          </w:rPr>
          <w:fldChar w:fldCharType="end"/>
        </w:r>
      </w:hyperlink>
    </w:p>
    <w:p w14:paraId="2002B1B7" w14:textId="77777777" w:rsidR="00D678F0" w:rsidRDefault="00D678F0">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9117957" w:history="1">
        <w:r w:rsidRPr="003542EA">
          <w:rPr>
            <w:rStyle w:val="-"/>
            <w:rFonts w:ascii="Tahoma" w:hAnsi="Tahoma" w:cs="Tahoma"/>
            <w:noProof/>
            <w:lang w:val="el-GR"/>
          </w:rPr>
          <w:t>6.</w:t>
        </w:r>
        <w:r>
          <w:rPr>
            <w:rFonts w:asciiTheme="minorHAnsi" w:eastAsiaTheme="minorEastAsia" w:hAnsiTheme="minorHAnsi" w:cstheme="minorBidi"/>
            <w:b w:val="0"/>
            <w:bCs w:val="0"/>
            <w:caps w:val="0"/>
            <w:noProof/>
            <w:sz w:val="22"/>
            <w:szCs w:val="22"/>
            <w:lang w:val="el-GR" w:eastAsia="el-GR"/>
          </w:rPr>
          <w:tab/>
        </w:r>
        <w:r w:rsidRPr="003542EA">
          <w:rPr>
            <w:rStyle w:val="-"/>
            <w:rFonts w:ascii="Tahoma" w:hAnsi="Tahoma" w:cs="Tahoma"/>
            <w:noProof/>
            <w:lang w:val="el-GR"/>
          </w:rPr>
          <w:t>ΕΙΔΙΚΟΙ ΟΡΟΙ ΕΚΤΕΛΕΣΗΣ</w:t>
        </w:r>
        <w:r>
          <w:rPr>
            <w:noProof/>
          </w:rPr>
          <w:tab/>
        </w:r>
        <w:r>
          <w:rPr>
            <w:noProof/>
          </w:rPr>
          <w:fldChar w:fldCharType="begin"/>
        </w:r>
        <w:r>
          <w:rPr>
            <w:noProof/>
          </w:rPr>
          <w:instrText xml:space="preserve"> PAGEREF _Toc59117957 \h </w:instrText>
        </w:r>
        <w:r>
          <w:rPr>
            <w:noProof/>
          </w:rPr>
        </w:r>
        <w:r>
          <w:rPr>
            <w:noProof/>
          </w:rPr>
          <w:fldChar w:fldCharType="separate"/>
        </w:r>
        <w:r>
          <w:rPr>
            <w:noProof/>
          </w:rPr>
          <w:t>49</w:t>
        </w:r>
        <w:r>
          <w:rPr>
            <w:noProof/>
          </w:rPr>
          <w:fldChar w:fldCharType="end"/>
        </w:r>
      </w:hyperlink>
    </w:p>
    <w:p w14:paraId="22688AEE"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8" w:history="1">
        <w:r w:rsidRPr="003542EA">
          <w:rPr>
            <w:rStyle w:val="-"/>
            <w:rFonts w:ascii="Tahoma" w:hAnsi="Tahoma" w:cs="Tahoma"/>
            <w:noProof/>
            <w:lang w:val="el-GR"/>
          </w:rPr>
          <w:t xml:space="preserve">6.1 </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Παρακολούθηση της σύμβασης</w:t>
        </w:r>
        <w:r>
          <w:rPr>
            <w:noProof/>
          </w:rPr>
          <w:tab/>
        </w:r>
        <w:r>
          <w:rPr>
            <w:noProof/>
          </w:rPr>
          <w:fldChar w:fldCharType="begin"/>
        </w:r>
        <w:r>
          <w:rPr>
            <w:noProof/>
          </w:rPr>
          <w:instrText xml:space="preserve"> PAGEREF _Toc59117958 \h </w:instrText>
        </w:r>
        <w:r>
          <w:rPr>
            <w:noProof/>
          </w:rPr>
        </w:r>
        <w:r>
          <w:rPr>
            <w:noProof/>
          </w:rPr>
          <w:fldChar w:fldCharType="separate"/>
        </w:r>
        <w:r>
          <w:rPr>
            <w:noProof/>
          </w:rPr>
          <w:t>49</w:t>
        </w:r>
        <w:r>
          <w:rPr>
            <w:noProof/>
          </w:rPr>
          <w:fldChar w:fldCharType="end"/>
        </w:r>
      </w:hyperlink>
    </w:p>
    <w:p w14:paraId="1FA690F3"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59" w:history="1">
        <w:r w:rsidRPr="003542EA">
          <w:rPr>
            <w:rStyle w:val="-"/>
            <w:rFonts w:ascii="Tahoma" w:hAnsi="Tahoma" w:cs="Tahoma"/>
            <w:noProof/>
            <w:lang w:val="el-GR"/>
          </w:rPr>
          <w:t xml:space="preserve">6.2 </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Διάρκεια σύμβασης</w:t>
        </w:r>
        <w:r>
          <w:rPr>
            <w:noProof/>
          </w:rPr>
          <w:tab/>
        </w:r>
        <w:r>
          <w:rPr>
            <w:noProof/>
          </w:rPr>
          <w:fldChar w:fldCharType="begin"/>
        </w:r>
        <w:r>
          <w:rPr>
            <w:noProof/>
          </w:rPr>
          <w:instrText xml:space="preserve"> PAGEREF _Toc59117959 \h </w:instrText>
        </w:r>
        <w:r>
          <w:rPr>
            <w:noProof/>
          </w:rPr>
        </w:r>
        <w:r>
          <w:rPr>
            <w:noProof/>
          </w:rPr>
          <w:fldChar w:fldCharType="separate"/>
        </w:r>
        <w:r>
          <w:rPr>
            <w:noProof/>
          </w:rPr>
          <w:t>49</w:t>
        </w:r>
        <w:r>
          <w:rPr>
            <w:noProof/>
          </w:rPr>
          <w:fldChar w:fldCharType="end"/>
        </w:r>
      </w:hyperlink>
    </w:p>
    <w:p w14:paraId="54136E80"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60" w:history="1">
        <w:r w:rsidRPr="003542EA">
          <w:rPr>
            <w:rStyle w:val="-"/>
            <w:rFonts w:ascii="Tahoma" w:hAnsi="Tahoma" w:cs="Tahoma"/>
            <w:noProof/>
            <w:lang w:val="el-GR"/>
          </w:rPr>
          <w:t>6.3</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Παραλαβή του αντικειμένου της σύμβασης</w:t>
        </w:r>
        <w:r>
          <w:rPr>
            <w:noProof/>
          </w:rPr>
          <w:tab/>
        </w:r>
        <w:r>
          <w:rPr>
            <w:noProof/>
          </w:rPr>
          <w:fldChar w:fldCharType="begin"/>
        </w:r>
        <w:r>
          <w:rPr>
            <w:noProof/>
          </w:rPr>
          <w:instrText xml:space="preserve"> PAGEREF _Toc59117960 \h </w:instrText>
        </w:r>
        <w:r>
          <w:rPr>
            <w:noProof/>
          </w:rPr>
        </w:r>
        <w:r>
          <w:rPr>
            <w:noProof/>
          </w:rPr>
          <w:fldChar w:fldCharType="separate"/>
        </w:r>
        <w:r>
          <w:rPr>
            <w:noProof/>
          </w:rPr>
          <w:t>49</w:t>
        </w:r>
        <w:r>
          <w:rPr>
            <w:noProof/>
          </w:rPr>
          <w:fldChar w:fldCharType="end"/>
        </w:r>
      </w:hyperlink>
    </w:p>
    <w:p w14:paraId="0883157F"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61" w:history="1">
        <w:r w:rsidRPr="003542EA">
          <w:rPr>
            <w:rStyle w:val="-"/>
            <w:rFonts w:ascii="Tahoma" w:hAnsi="Tahoma" w:cs="Tahoma"/>
            <w:noProof/>
            <w:lang w:val="el-GR"/>
          </w:rPr>
          <w:t>6.4</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Απόρριψη υπηρεσιών – Αντικατάσταση</w:t>
        </w:r>
        <w:r>
          <w:rPr>
            <w:noProof/>
          </w:rPr>
          <w:tab/>
        </w:r>
        <w:r>
          <w:rPr>
            <w:noProof/>
          </w:rPr>
          <w:fldChar w:fldCharType="begin"/>
        </w:r>
        <w:r>
          <w:rPr>
            <w:noProof/>
          </w:rPr>
          <w:instrText xml:space="preserve"> PAGEREF _Toc59117961 \h </w:instrText>
        </w:r>
        <w:r>
          <w:rPr>
            <w:noProof/>
          </w:rPr>
        </w:r>
        <w:r>
          <w:rPr>
            <w:noProof/>
          </w:rPr>
          <w:fldChar w:fldCharType="separate"/>
        </w:r>
        <w:r>
          <w:rPr>
            <w:noProof/>
          </w:rPr>
          <w:t>51</w:t>
        </w:r>
        <w:r>
          <w:rPr>
            <w:noProof/>
          </w:rPr>
          <w:fldChar w:fldCharType="end"/>
        </w:r>
      </w:hyperlink>
    </w:p>
    <w:p w14:paraId="27DC5951" w14:textId="77777777" w:rsidR="00D678F0" w:rsidRDefault="00D678F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7962" w:history="1">
        <w:r w:rsidRPr="003542EA">
          <w:rPr>
            <w:rStyle w:val="-"/>
            <w:rFonts w:ascii="Tahoma" w:hAnsi="Tahoma" w:cs="Tahoma"/>
            <w:noProof/>
            <w:lang w:val="el-GR"/>
          </w:rPr>
          <w:t>6.5</w:t>
        </w:r>
        <w:r>
          <w:rPr>
            <w:rFonts w:asciiTheme="minorHAnsi" w:eastAsiaTheme="minorEastAsia" w:hAnsiTheme="minorHAnsi" w:cstheme="minorBidi"/>
            <w:smallCaps w:val="0"/>
            <w:noProof/>
            <w:sz w:val="22"/>
            <w:szCs w:val="22"/>
            <w:lang w:val="el-GR" w:eastAsia="el-GR"/>
          </w:rPr>
          <w:tab/>
        </w:r>
        <w:r w:rsidRPr="003542EA">
          <w:rPr>
            <w:rStyle w:val="-"/>
            <w:rFonts w:ascii="Tahoma" w:hAnsi="Tahoma" w:cs="Tahoma"/>
            <w:noProof/>
            <w:lang w:val="el-GR"/>
          </w:rPr>
          <w:t>Καταγγελία της σύμβασης- Υποκατάσταση αναδόχου</w:t>
        </w:r>
        <w:r>
          <w:rPr>
            <w:noProof/>
          </w:rPr>
          <w:tab/>
        </w:r>
        <w:r>
          <w:rPr>
            <w:noProof/>
          </w:rPr>
          <w:fldChar w:fldCharType="begin"/>
        </w:r>
        <w:r>
          <w:rPr>
            <w:noProof/>
          </w:rPr>
          <w:instrText xml:space="preserve"> PAGEREF _Toc59117962 \h </w:instrText>
        </w:r>
        <w:r>
          <w:rPr>
            <w:noProof/>
          </w:rPr>
        </w:r>
        <w:r>
          <w:rPr>
            <w:noProof/>
          </w:rPr>
          <w:fldChar w:fldCharType="separate"/>
        </w:r>
        <w:r>
          <w:rPr>
            <w:noProof/>
          </w:rPr>
          <w:t>51</w:t>
        </w:r>
        <w:r>
          <w:rPr>
            <w:noProof/>
          </w:rPr>
          <w:fldChar w:fldCharType="end"/>
        </w:r>
      </w:hyperlink>
    </w:p>
    <w:p w14:paraId="4B5B4A66" w14:textId="77777777" w:rsidR="00D678F0" w:rsidRDefault="00D678F0">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59117963" w:history="1">
        <w:r w:rsidRPr="003542EA">
          <w:rPr>
            <w:rStyle w:val="-"/>
            <w:noProof/>
            <w:lang w:val="el-GR"/>
          </w:rPr>
          <w:t>ΠΑΡΑΡΤΗΜΑΤΑ</w:t>
        </w:r>
        <w:r>
          <w:rPr>
            <w:noProof/>
          </w:rPr>
          <w:tab/>
        </w:r>
        <w:r>
          <w:rPr>
            <w:noProof/>
          </w:rPr>
          <w:fldChar w:fldCharType="begin"/>
        </w:r>
        <w:r>
          <w:rPr>
            <w:noProof/>
          </w:rPr>
          <w:instrText xml:space="preserve"> PAGEREF _Toc59117963 \h </w:instrText>
        </w:r>
        <w:r>
          <w:rPr>
            <w:noProof/>
          </w:rPr>
        </w:r>
        <w:r>
          <w:rPr>
            <w:noProof/>
          </w:rPr>
          <w:fldChar w:fldCharType="separate"/>
        </w:r>
        <w:r>
          <w:rPr>
            <w:noProof/>
          </w:rPr>
          <w:t>53</w:t>
        </w:r>
        <w:r>
          <w:rPr>
            <w:noProof/>
          </w:rPr>
          <w:fldChar w:fldCharType="end"/>
        </w:r>
      </w:hyperlink>
    </w:p>
    <w:p w14:paraId="0841F9F5"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64" w:history="1">
        <w:r w:rsidRPr="003542EA">
          <w:rPr>
            <w:rStyle w:val="-"/>
            <w:rFonts w:ascii="Tahoma" w:hAnsi="Tahoma"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_Toc59117964 \h </w:instrText>
        </w:r>
        <w:r>
          <w:rPr>
            <w:noProof/>
          </w:rPr>
        </w:r>
        <w:r>
          <w:rPr>
            <w:noProof/>
          </w:rPr>
          <w:fldChar w:fldCharType="separate"/>
        </w:r>
        <w:r>
          <w:rPr>
            <w:noProof/>
          </w:rPr>
          <w:t>53</w:t>
        </w:r>
        <w:r>
          <w:rPr>
            <w:noProof/>
          </w:rPr>
          <w:fldChar w:fldCharType="end"/>
        </w:r>
      </w:hyperlink>
    </w:p>
    <w:p w14:paraId="661EE9BE"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65" w:history="1">
        <w:r w:rsidRPr="003542EA">
          <w:rPr>
            <w:rStyle w:val="-"/>
            <w:noProof/>
            <w:lang w:val="el-GR"/>
          </w:rPr>
          <w:t>ΠΑΡΑΡΤΗΜΑ ΙΙ –  Πίνακας Συμμόρφωσης</w:t>
        </w:r>
        <w:r>
          <w:rPr>
            <w:noProof/>
          </w:rPr>
          <w:tab/>
        </w:r>
        <w:r>
          <w:rPr>
            <w:noProof/>
          </w:rPr>
          <w:fldChar w:fldCharType="begin"/>
        </w:r>
        <w:r>
          <w:rPr>
            <w:noProof/>
          </w:rPr>
          <w:instrText xml:space="preserve"> PAGEREF _Toc59117965 \h </w:instrText>
        </w:r>
        <w:r>
          <w:rPr>
            <w:noProof/>
          </w:rPr>
        </w:r>
        <w:r>
          <w:rPr>
            <w:noProof/>
          </w:rPr>
          <w:fldChar w:fldCharType="separate"/>
        </w:r>
        <w:r>
          <w:rPr>
            <w:noProof/>
          </w:rPr>
          <w:t>57</w:t>
        </w:r>
        <w:r>
          <w:rPr>
            <w:noProof/>
          </w:rPr>
          <w:fldChar w:fldCharType="end"/>
        </w:r>
      </w:hyperlink>
    </w:p>
    <w:p w14:paraId="4AFA11A3"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66" w:history="1">
        <w:r w:rsidRPr="003542EA">
          <w:rPr>
            <w:rStyle w:val="-"/>
            <w:noProof/>
            <w:lang w:val="el-GR"/>
          </w:rPr>
          <w:t>ΠΑΡΑΡΤΗΜΑ ΙΙΙ –  Τυποποιημένο Έντυπο Υπεύθυνης Δήλωσης (ΤΕΥΔ)</w:t>
        </w:r>
        <w:r>
          <w:rPr>
            <w:noProof/>
          </w:rPr>
          <w:tab/>
        </w:r>
        <w:r>
          <w:rPr>
            <w:noProof/>
          </w:rPr>
          <w:fldChar w:fldCharType="begin"/>
        </w:r>
        <w:r>
          <w:rPr>
            <w:noProof/>
          </w:rPr>
          <w:instrText xml:space="preserve"> PAGEREF _Toc59117966 \h </w:instrText>
        </w:r>
        <w:r>
          <w:rPr>
            <w:noProof/>
          </w:rPr>
        </w:r>
        <w:r>
          <w:rPr>
            <w:noProof/>
          </w:rPr>
          <w:fldChar w:fldCharType="separate"/>
        </w:r>
        <w:r>
          <w:rPr>
            <w:noProof/>
          </w:rPr>
          <w:t>58</w:t>
        </w:r>
        <w:r>
          <w:rPr>
            <w:noProof/>
          </w:rPr>
          <w:fldChar w:fldCharType="end"/>
        </w:r>
      </w:hyperlink>
    </w:p>
    <w:p w14:paraId="76837E77"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67" w:history="1">
        <w:r w:rsidRPr="003542EA">
          <w:rPr>
            <w:rStyle w:val="-"/>
            <w:noProof/>
            <w:lang w:val="el-GR"/>
          </w:rPr>
          <w:t>ΠΑΡΑΡΤΗΜΑ Ι</w:t>
        </w:r>
        <w:r w:rsidRPr="003542EA">
          <w:rPr>
            <w:rStyle w:val="-"/>
            <w:noProof/>
          </w:rPr>
          <w:t>V</w:t>
        </w:r>
        <w:r w:rsidRPr="003542EA">
          <w:rPr>
            <w:rStyle w:val="-"/>
            <w:noProof/>
            <w:lang w:val="el-GR"/>
          </w:rPr>
          <w:t xml:space="preserve"> –  Υποδείγματα Εγγυητικών Επιστολών</w:t>
        </w:r>
        <w:r>
          <w:rPr>
            <w:noProof/>
          </w:rPr>
          <w:tab/>
        </w:r>
        <w:r>
          <w:rPr>
            <w:noProof/>
          </w:rPr>
          <w:fldChar w:fldCharType="begin"/>
        </w:r>
        <w:r>
          <w:rPr>
            <w:noProof/>
          </w:rPr>
          <w:instrText xml:space="preserve"> PAGEREF _Toc59117967 \h </w:instrText>
        </w:r>
        <w:r>
          <w:rPr>
            <w:noProof/>
          </w:rPr>
        </w:r>
        <w:r>
          <w:rPr>
            <w:noProof/>
          </w:rPr>
          <w:fldChar w:fldCharType="separate"/>
        </w:r>
        <w:r>
          <w:rPr>
            <w:noProof/>
          </w:rPr>
          <w:t>59</w:t>
        </w:r>
        <w:r>
          <w:rPr>
            <w:noProof/>
          </w:rPr>
          <w:fldChar w:fldCharType="end"/>
        </w:r>
      </w:hyperlink>
    </w:p>
    <w:p w14:paraId="2D979CC8"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68" w:history="1">
        <w:r w:rsidRPr="003542EA">
          <w:rPr>
            <w:rStyle w:val="-"/>
            <w:noProof/>
            <w:lang w:val="el-GR"/>
          </w:rPr>
          <w:t xml:space="preserve">ΠΑΡΑΡΤΗΜΑ </w:t>
        </w:r>
        <w:r w:rsidRPr="003542EA">
          <w:rPr>
            <w:rStyle w:val="-"/>
            <w:noProof/>
          </w:rPr>
          <w:t>V</w:t>
        </w:r>
        <w:r w:rsidRPr="003542EA">
          <w:rPr>
            <w:rStyle w:val="-"/>
            <w:noProof/>
            <w:lang w:val="el-GR"/>
          </w:rPr>
          <w:t xml:space="preserve"> –  Υπόδειγμα Τεχνικής Προσφοράς</w:t>
        </w:r>
        <w:r>
          <w:rPr>
            <w:noProof/>
          </w:rPr>
          <w:tab/>
        </w:r>
        <w:r>
          <w:rPr>
            <w:noProof/>
          </w:rPr>
          <w:fldChar w:fldCharType="begin"/>
        </w:r>
        <w:r>
          <w:rPr>
            <w:noProof/>
          </w:rPr>
          <w:instrText xml:space="preserve"> PAGEREF _Toc59117968 \h </w:instrText>
        </w:r>
        <w:r>
          <w:rPr>
            <w:noProof/>
          </w:rPr>
        </w:r>
        <w:r>
          <w:rPr>
            <w:noProof/>
          </w:rPr>
          <w:fldChar w:fldCharType="separate"/>
        </w:r>
        <w:r>
          <w:rPr>
            <w:noProof/>
          </w:rPr>
          <w:t>61</w:t>
        </w:r>
        <w:r>
          <w:rPr>
            <w:noProof/>
          </w:rPr>
          <w:fldChar w:fldCharType="end"/>
        </w:r>
      </w:hyperlink>
    </w:p>
    <w:p w14:paraId="2C6680BF"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69" w:history="1">
        <w:r w:rsidRPr="003542EA">
          <w:rPr>
            <w:rStyle w:val="-"/>
            <w:noProof/>
            <w:lang w:val="el-GR"/>
          </w:rPr>
          <w:t xml:space="preserve">ΠΑΡΑΡΤΗΜΑ </w:t>
        </w:r>
        <w:r w:rsidRPr="003542EA">
          <w:rPr>
            <w:rStyle w:val="-"/>
            <w:noProof/>
          </w:rPr>
          <w:t>V</w:t>
        </w:r>
        <w:r w:rsidRPr="003542EA">
          <w:rPr>
            <w:rStyle w:val="-"/>
            <w:noProof/>
            <w:lang w:val="el-GR"/>
          </w:rPr>
          <w:t>Ι –  Υπόδειγμα Οικονομικής  Προσφοράς</w:t>
        </w:r>
        <w:r>
          <w:rPr>
            <w:noProof/>
          </w:rPr>
          <w:tab/>
        </w:r>
        <w:r>
          <w:rPr>
            <w:noProof/>
          </w:rPr>
          <w:fldChar w:fldCharType="begin"/>
        </w:r>
        <w:r>
          <w:rPr>
            <w:noProof/>
          </w:rPr>
          <w:instrText xml:space="preserve"> PAGEREF _Toc59117969 \h </w:instrText>
        </w:r>
        <w:r>
          <w:rPr>
            <w:noProof/>
          </w:rPr>
        </w:r>
        <w:r>
          <w:rPr>
            <w:noProof/>
          </w:rPr>
          <w:fldChar w:fldCharType="separate"/>
        </w:r>
        <w:r>
          <w:rPr>
            <w:noProof/>
          </w:rPr>
          <w:t>62</w:t>
        </w:r>
        <w:r>
          <w:rPr>
            <w:noProof/>
          </w:rPr>
          <w:fldChar w:fldCharType="end"/>
        </w:r>
      </w:hyperlink>
    </w:p>
    <w:p w14:paraId="7365DBED" w14:textId="77777777" w:rsidR="00D678F0" w:rsidRDefault="00D678F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59117970" w:history="1">
        <w:r w:rsidRPr="003542EA">
          <w:rPr>
            <w:rStyle w:val="-"/>
            <w:noProof/>
            <w:lang w:val="el-GR"/>
          </w:rPr>
          <w:t xml:space="preserve">ΠΑΡΑΡΤΗΜΑ </w:t>
        </w:r>
        <w:r w:rsidRPr="003542EA">
          <w:rPr>
            <w:rStyle w:val="-"/>
            <w:noProof/>
            <w:lang w:val="en-US"/>
          </w:rPr>
          <w:t>VII</w:t>
        </w:r>
        <w:r w:rsidRPr="003542EA">
          <w:rPr>
            <w:rStyle w:val="-"/>
            <w:noProof/>
            <w:lang w:val="el-GR"/>
          </w:rPr>
          <w:t>– Υπόδειγμα Βιογραφικού Σημειώματος</w:t>
        </w:r>
        <w:r>
          <w:rPr>
            <w:noProof/>
          </w:rPr>
          <w:tab/>
        </w:r>
        <w:r>
          <w:rPr>
            <w:noProof/>
          </w:rPr>
          <w:fldChar w:fldCharType="begin"/>
        </w:r>
        <w:r>
          <w:rPr>
            <w:noProof/>
          </w:rPr>
          <w:instrText xml:space="preserve"> PAGEREF _Toc59117970 \h </w:instrText>
        </w:r>
        <w:r>
          <w:rPr>
            <w:noProof/>
          </w:rPr>
        </w:r>
        <w:r>
          <w:rPr>
            <w:noProof/>
          </w:rPr>
          <w:fldChar w:fldCharType="separate"/>
        </w:r>
        <w:r>
          <w:rPr>
            <w:noProof/>
          </w:rPr>
          <w:t>63</w:t>
        </w:r>
        <w:r>
          <w:rPr>
            <w:noProof/>
          </w:rPr>
          <w:fldChar w:fldCharType="end"/>
        </w:r>
      </w:hyperlink>
    </w:p>
    <w:p w14:paraId="5C8490A9" w14:textId="77777777" w:rsidR="009D2BB1" w:rsidRPr="00707E5A" w:rsidRDefault="00D41FD6" w:rsidP="0074282E">
      <w:pPr>
        <w:tabs>
          <w:tab w:val="left" w:pos="2581"/>
        </w:tabs>
        <w:rPr>
          <w:rFonts w:ascii="Tahoma" w:eastAsia="MS Mincho" w:hAnsi="Tahoma" w:cs="Tahoma"/>
          <w:b/>
          <w:bCs/>
          <w:caps/>
          <w:sz w:val="20"/>
          <w:szCs w:val="22"/>
          <w:lang w:val="el-GR"/>
        </w:rPr>
      </w:pPr>
      <w:r w:rsidRPr="00707E5A">
        <w:rPr>
          <w:rFonts w:ascii="Tahoma" w:hAnsi="Tahoma" w:cs="Tahoma"/>
          <w:sz w:val="20"/>
          <w:szCs w:val="20"/>
        </w:rPr>
        <w:fldChar w:fldCharType="end"/>
      </w:r>
      <w:r w:rsidR="0074282E" w:rsidRPr="00707E5A">
        <w:rPr>
          <w:rFonts w:ascii="Tahoma" w:hAnsi="Tahoma" w:cs="Tahoma"/>
          <w:sz w:val="20"/>
          <w:szCs w:val="20"/>
        </w:rPr>
        <w:tab/>
      </w:r>
    </w:p>
    <w:p w14:paraId="64AE956F" w14:textId="77777777" w:rsidR="009D2BB1" w:rsidRPr="00DF00BC" w:rsidRDefault="009D2BB1" w:rsidP="009D2BB1">
      <w:pPr>
        <w:rPr>
          <w:rFonts w:eastAsia="MS Mincho" w:cs="Times New Roman"/>
          <w:sz w:val="20"/>
          <w:szCs w:val="22"/>
          <w:lang w:val="en-US"/>
        </w:rPr>
      </w:pPr>
    </w:p>
    <w:p w14:paraId="18A7AEB3" w14:textId="77777777" w:rsidR="009D2BB1" w:rsidRPr="009D2BB1" w:rsidRDefault="009D2BB1" w:rsidP="009D2BB1">
      <w:pPr>
        <w:rPr>
          <w:rFonts w:eastAsia="MS Mincho" w:cs="Times New Roman"/>
          <w:sz w:val="20"/>
          <w:szCs w:val="22"/>
          <w:lang w:val="el-GR"/>
        </w:rPr>
      </w:pPr>
    </w:p>
    <w:p w14:paraId="73E5C7AA" w14:textId="77777777" w:rsidR="009D2BB1" w:rsidRPr="009D2BB1" w:rsidRDefault="009D2BB1" w:rsidP="009D2BB1">
      <w:pPr>
        <w:rPr>
          <w:rFonts w:eastAsia="MS Mincho" w:cs="Times New Roman"/>
          <w:sz w:val="20"/>
          <w:szCs w:val="22"/>
          <w:lang w:val="el-GR"/>
        </w:rPr>
      </w:pPr>
    </w:p>
    <w:p w14:paraId="5129BF44" w14:textId="77777777" w:rsidR="009D2BB1" w:rsidRPr="009D2BB1" w:rsidRDefault="009D2BB1" w:rsidP="009D2BB1">
      <w:pPr>
        <w:rPr>
          <w:rFonts w:eastAsia="MS Mincho" w:cs="Times New Roman"/>
          <w:sz w:val="20"/>
          <w:szCs w:val="22"/>
          <w:lang w:val="el-GR"/>
        </w:rPr>
      </w:pPr>
    </w:p>
    <w:p w14:paraId="499B6CF1" w14:textId="77777777" w:rsidR="009D2BB1" w:rsidRPr="009D2BB1" w:rsidRDefault="009D2BB1" w:rsidP="009D2BB1">
      <w:pPr>
        <w:rPr>
          <w:rFonts w:eastAsia="MS Mincho" w:cs="Times New Roman"/>
          <w:sz w:val="20"/>
          <w:szCs w:val="22"/>
          <w:lang w:val="el-GR"/>
        </w:rPr>
      </w:pPr>
    </w:p>
    <w:p w14:paraId="6AAF4033" w14:textId="77777777" w:rsidR="009D2BB1" w:rsidRPr="009D2BB1" w:rsidRDefault="009D2BB1" w:rsidP="009D2BB1">
      <w:pPr>
        <w:rPr>
          <w:rFonts w:eastAsia="MS Mincho" w:cs="Times New Roman"/>
          <w:sz w:val="20"/>
          <w:szCs w:val="22"/>
          <w:lang w:val="el-GR"/>
        </w:rPr>
      </w:pPr>
    </w:p>
    <w:p w14:paraId="603EDEE2" w14:textId="77777777" w:rsidR="009D2BB1" w:rsidRPr="009D2BB1" w:rsidRDefault="009D2BB1" w:rsidP="009D2BB1">
      <w:pPr>
        <w:rPr>
          <w:rFonts w:eastAsia="MS Mincho" w:cs="Times New Roman"/>
          <w:sz w:val="20"/>
          <w:szCs w:val="22"/>
          <w:lang w:val="el-GR"/>
        </w:rPr>
      </w:pPr>
    </w:p>
    <w:p w14:paraId="66F975B1" w14:textId="77777777" w:rsidR="009D2BB1" w:rsidRDefault="009D2BB1" w:rsidP="00B95D24">
      <w:pPr>
        <w:tabs>
          <w:tab w:val="left" w:pos="3390"/>
        </w:tabs>
        <w:rPr>
          <w:rFonts w:eastAsia="MS Mincho" w:cs="Times New Roman"/>
          <w:sz w:val="20"/>
          <w:szCs w:val="22"/>
          <w:lang w:val="el-GR"/>
        </w:rPr>
      </w:pPr>
    </w:p>
    <w:p w14:paraId="0B24EF3B" w14:textId="77777777" w:rsidR="00894E1E" w:rsidRDefault="009D2BB1" w:rsidP="009D2BB1">
      <w:pPr>
        <w:tabs>
          <w:tab w:val="left" w:pos="6315"/>
        </w:tabs>
        <w:rPr>
          <w:rFonts w:eastAsia="MS Mincho" w:cs="Times New Roman"/>
          <w:sz w:val="20"/>
          <w:szCs w:val="22"/>
          <w:lang w:val="el-GR"/>
        </w:rPr>
      </w:pPr>
      <w:r>
        <w:rPr>
          <w:rFonts w:eastAsia="MS Mincho" w:cs="Times New Roman"/>
          <w:sz w:val="20"/>
          <w:szCs w:val="22"/>
          <w:lang w:val="el-GR"/>
        </w:rPr>
        <w:tab/>
      </w:r>
    </w:p>
    <w:p w14:paraId="22FA5B70" w14:textId="77777777" w:rsidR="00894E1E" w:rsidRPr="00894E1E" w:rsidRDefault="00894E1E" w:rsidP="00894E1E">
      <w:pPr>
        <w:rPr>
          <w:rFonts w:eastAsia="MS Mincho" w:cs="Times New Roman"/>
          <w:sz w:val="20"/>
          <w:szCs w:val="22"/>
          <w:lang w:val="el-GR"/>
        </w:rPr>
      </w:pPr>
    </w:p>
    <w:p w14:paraId="7992A995" w14:textId="77777777" w:rsidR="00894E1E" w:rsidRPr="00894E1E" w:rsidRDefault="00894E1E" w:rsidP="00894E1E">
      <w:pPr>
        <w:rPr>
          <w:rFonts w:eastAsia="MS Mincho" w:cs="Times New Roman"/>
          <w:sz w:val="20"/>
          <w:szCs w:val="22"/>
          <w:lang w:val="el-GR"/>
        </w:rPr>
      </w:pPr>
    </w:p>
    <w:p w14:paraId="0A80A76D" w14:textId="77777777" w:rsidR="00894E1E" w:rsidRPr="00894E1E" w:rsidRDefault="00894E1E" w:rsidP="00894E1E">
      <w:pPr>
        <w:rPr>
          <w:rFonts w:eastAsia="MS Mincho" w:cs="Times New Roman"/>
          <w:sz w:val="20"/>
          <w:szCs w:val="22"/>
          <w:lang w:val="el-GR"/>
        </w:rPr>
      </w:pPr>
    </w:p>
    <w:p w14:paraId="04A3C277" w14:textId="77777777" w:rsidR="00894E1E" w:rsidRPr="00894E1E" w:rsidRDefault="00894E1E" w:rsidP="00894E1E">
      <w:pPr>
        <w:rPr>
          <w:rFonts w:eastAsia="MS Mincho" w:cs="Times New Roman"/>
          <w:sz w:val="20"/>
          <w:szCs w:val="22"/>
          <w:lang w:val="el-GR"/>
        </w:rPr>
      </w:pPr>
    </w:p>
    <w:p w14:paraId="1967F5BF" w14:textId="77777777" w:rsidR="00894E1E" w:rsidRDefault="00894E1E" w:rsidP="00894E1E">
      <w:pPr>
        <w:rPr>
          <w:rFonts w:eastAsia="MS Mincho" w:cs="Times New Roman"/>
          <w:sz w:val="20"/>
          <w:szCs w:val="22"/>
          <w:lang w:val="el-GR"/>
        </w:rPr>
      </w:pPr>
    </w:p>
    <w:p w14:paraId="44D54852" w14:textId="77777777" w:rsidR="00215959" w:rsidRDefault="00215959" w:rsidP="00894E1E">
      <w:pPr>
        <w:rPr>
          <w:rFonts w:eastAsia="MS Mincho" w:cs="Times New Roman"/>
          <w:sz w:val="20"/>
          <w:szCs w:val="22"/>
          <w:lang w:val="el-GR"/>
        </w:rPr>
      </w:pPr>
    </w:p>
    <w:p w14:paraId="45445332" w14:textId="77777777" w:rsidR="00215959" w:rsidRPr="00894E1E" w:rsidRDefault="00215959" w:rsidP="00894E1E">
      <w:pPr>
        <w:rPr>
          <w:rFonts w:eastAsia="MS Mincho" w:cs="Times New Roman"/>
          <w:sz w:val="20"/>
          <w:szCs w:val="22"/>
          <w:lang w:val="el-GR"/>
        </w:rPr>
      </w:pPr>
    </w:p>
    <w:p w14:paraId="444B61CD" w14:textId="77777777" w:rsidR="00894E1E" w:rsidRPr="00894E1E" w:rsidRDefault="00894E1E" w:rsidP="00894E1E">
      <w:pPr>
        <w:rPr>
          <w:rFonts w:eastAsia="MS Mincho" w:cs="Times New Roman"/>
          <w:sz w:val="20"/>
          <w:szCs w:val="22"/>
          <w:lang w:val="el-GR"/>
        </w:rPr>
      </w:pPr>
    </w:p>
    <w:p w14:paraId="1AF3BEE8" w14:textId="77777777" w:rsidR="00894E1E" w:rsidRPr="00894E1E" w:rsidRDefault="00894E1E" w:rsidP="00894E1E">
      <w:pPr>
        <w:rPr>
          <w:rFonts w:eastAsia="MS Mincho" w:cs="Times New Roman"/>
          <w:sz w:val="20"/>
          <w:szCs w:val="22"/>
          <w:lang w:val="el-GR"/>
        </w:rPr>
      </w:pPr>
    </w:p>
    <w:p w14:paraId="13EF7E0F" w14:textId="77777777" w:rsidR="000B26C7" w:rsidRPr="000B26C7" w:rsidRDefault="000B26C7" w:rsidP="000B26C7">
      <w:pPr>
        <w:pStyle w:val="20"/>
        <w:rPr>
          <w:rFonts w:eastAsia="MS Mincho"/>
          <w:lang w:val="el-GR"/>
        </w:rPr>
      </w:pPr>
      <w:bookmarkStart w:id="5" w:name="_Toc59117902"/>
      <w:r>
        <w:rPr>
          <w:rFonts w:eastAsia="MS Mincho"/>
          <w:lang w:val="el-GR"/>
        </w:rPr>
        <w:lastRenderedPageBreak/>
        <w:t>ΓΕΝΙΚΕΣ ΠΛΗΡΟΦΟΡΙΕΣ</w:t>
      </w:r>
      <w:bookmarkEnd w:id="5"/>
    </w:p>
    <w:p w14:paraId="65C3CCA1" w14:textId="77777777" w:rsidR="000B26C7" w:rsidRDefault="000B26C7" w:rsidP="00894E1E">
      <w:pPr>
        <w:tabs>
          <w:tab w:val="left" w:pos="984"/>
        </w:tabs>
        <w:rPr>
          <w:rFonts w:eastAsia="MS Mincho" w:cs="Times New Roman"/>
          <w:sz w:val="20"/>
          <w:szCs w:val="22"/>
          <w:lang w:val="el-GR"/>
        </w:rPr>
      </w:pPr>
    </w:p>
    <w:p w14:paraId="238E2BC2" w14:textId="77777777" w:rsidR="000B26C7" w:rsidRPr="00832E89" w:rsidRDefault="000B26C7" w:rsidP="000B26C7">
      <w:pPr>
        <w:keepNext/>
        <w:tabs>
          <w:tab w:val="left" w:pos="1134"/>
        </w:tabs>
        <w:suppressAutoHyphens w:val="0"/>
        <w:spacing w:before="240" w:after="240"/>
        <w:jc w:val="left"/>
        <w:outlineLvl w:val="2"/>
        <w:rPr>
          <w:rFonts w:ascii="Tahoma" w:hAnsi="Tahoma" w:cs="Times New Roman"/>
          <w:b/>
          <w:sz w:val="20"/>
          <w:szCs w:val="20"/>
          <w:lang w:val="el-GR" w:eastAsia="en-US"/>
        </w:rPr>
      </w:pPr>
      <w:bookmarkStart w:id="6" w:name="_Toc64186633"/>
      <w:bookmarkStart w:id="7" w:name="_Toc43238396"/>
      <w:r w:rsidRPr="00832E89">
        <w:rPr>
          <w:rFonts w:ascii="Tahoma" w:hAnsi="Tahoma" w:cs="Times New Roman"/>
          <w:b/>
          <w:sz w:val="20"/>
          <w:szCs w:val="20"/>
          <w:lang w:val="el-GR" w:eastAsia="en-US"/>
        </w:rPr>
        <w:t>Συνοπτικά στοιχεία Έργου</w:t>
      </w:r>
      <w:bookmarkEnd w:id="6"/>
      <w:bookmarkEnd w:id="7"/>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0B26C7" w:rsidRPr="00D678F0" w14:paraId="0FE2E53C" w14:textId="77777777" w:rsidTr="005630C7">
        <w:trPr>
          <w:jc w:val="center"/>
        </w:trPr>
        <w:tc>
          <w:tcPr>
            <w:tcW w:w="3539" w:type="dxa"/>
            <w:vAlign w:val="center"/>
          </w:tcPr>
          <w:p w14:paraId="20318134" w14:textId="481DD182" w:rsidR="00215959"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ΑΝΑΘΕΤΟΥΣΑ ΑΡΧΗ</w:t>
            </w:r>
          </w:p>
        </w:tc>
        <w:tc>
          <w:tcPr>
            <w:tcW w:w="6384" w:type="dxa"/>
            <w:vAlign w:val="center"/>
          </w:tcPr>
          <w:p w14:paraId="2636658F" w14:textId="77777777" w:rsidR="000B26C7" w:rsidRPr="00215959" w:rsidRDefault="000B26C7" w:rsidP="005630C7">
            <w:pPr>
              <w:widowControl w:val="0"/>
              <w:suppressAutoHyphens w:val="0"/>
              <w:spacing w:before="120"/>
              <w:jc w:val="left"/>
              <w:rPr>
                <w:rFonts w:ascii="Tahoma" w:hAnsi="Tahoma" w:cs="Times New Roman"/>
                <w:sz w:val="20"/>
                <w:szCs w:val="20"/>
                <w:lang w:val="el-GR" w:eastAsia="en-US"/>
              </w:rPr>
            </w:pPr>
            <w:r w:rsidRPr="00215959">
              <w:rPr>
                <w:rFonts w:ascii="Tahoma" w:hAnsi="Tahoma" w:cs="Times New Roman"/>
                <w:sz w:val="20"/>
                <w:szCs w:val="20"/>
                <w:lang w:val="el-GR" w:eastAsia="en-US"/>
              </w:rPr>
              <w:t>Κοινωνία της Πληροφορίας Α.Ε. (</w:t>
            </w:r>
            <w:proofErr w:type="spellStart"/>
            <w:r w:rsidRPr="00215959">
              <w:rPr>
                <w:rFonts w:ascii="Tahoma" w:hAnsi="Tahoma" w:cs="Times New Roman"/>
                <w:sz w:val="20"/>
                <w:szCs w:val="20"/>
                <w:lang w:val="el-GR" w:eastAsia="en-US"/>
              </w:rPr>
              <w:t>ΚτΠ</w:t>
            </w:r>
            <w:proofErr w:type="spellEnd"/>
            <w:r w:rsidRPr="00215959">
              <w:rPr>
                <w:rFonts w:ascii="Tahoma" w:hAnsi="Tahoma" w:cs="Times New Roman"/>
                <w:sz w:val="20"/>
                <w:szCs w:val="20"/>
                <w:lang w:val="el-GR" w:eastAsia="en-US"/>
              </w:rPr>
              <w:t xml:space="preserve"> Α.Ε.)</w:t>
            </w:r>
          </w:p>
        </w:tc>
      </w:tr>
      <w:tr w:rsidR="000B26C7" w:rsidRPr="00D678F0" w14:paraId="21AA22A0" w14:textId="77777777" w:rsidTr="005630C7">
        <w:trPr>
          <w:jc w:val="center"/>
        </w:trPr>
        <w:tc>
          <w:tcPr>
            <w:tcW w:w="3539" w:type="dxa"/>
            <w:vAlign w:val="center"/>
          </w:tcPr>
          <w:p w14:paraId="0E80F0D0"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ΤΙΤΛΟΣ ΕΡΓΟΥ</w:t>
            </w:r>
          </w:p>
        </w:tc>
        <w:tc>
          <w:tcPr>
            <w:tcW w:w="6384" w:type="dxa"/>
            <w:vAlign w:val="center"/>
          </w:tcPr>
          <w:p w14:paraId="03A31004" w14:textId="61D5B8C2" w:rsidR="000B26C7" w:rsidRPr="00215959" w:rsidRDefault="00F03E22" w:rsidP="000D3450">
            <w:pPr>
              <w:widowControl w:val="0"/>
              <w:suppressAutoHyphens w:val="0"/>
              <w:spacing w:before="120"/>
              <w:rPr>
                <w:rFonts w:ascii="Tahoma" w:hAnsi="Tahoma" w:cs="Times New Roman"/>
                <w:b/>
                <w:iCs/>
                <w:color w:val="FF0000"/>
                <w:sz w:val="20"/>
                <w:szCs w:val="20"/>
                <w:lang w:val="el-GR" w:eastAsia="en-US"/>
              </w:rPr>
            </w:pPr>
            <w:r w:rsidRPr="00F03E22">
              <w:rPr>
                <w:rFonts w:ascii="Tahoma" w:hAnsi="Tahoma" w:cs="Tahoma"/>
                <w:b/>
                <w:sz w:val="20"/>
                <w:szCs w:val="20"/>
                <w:lang w:val="el-GR" w:eastAsia="en-US"/>
              </w:rPr>
              <w:t xml:space="preserve">«Παροχή υπηρεσιών λογιστικής Υποστήριξης και  Λειτουργίας του πληροφοριακού συστήματος επιχειρησιακού σχεδιασμού των οικονομικών εφαρμογών </w:t>
            </w:r>
            <w:r w:rsidR="00A064FD" w:rsidRPr="00A064FD">
              <w:rPr>
                <w:rFonts w:ascii="Tahoma" w:hAnsi="Tahoma" w:cs="Tahoma"/>
                <w:b/>
                <w:sz w:val="20"/>
                <w:szCs w:val="20"/>
                <w:lang w:val="el-GR" w:eastAsia="en-US"/>
              </w:rPr>
              <w:t>“</w:t>
            </w:r>
            <w:r w:rsidRPr="00F03E22">
              <w:rPr>
                <w:rFonts w:ascii="Tahoma" w:hAnsi="Tahoma" w:cs="Tahoma"/>
                <w:b/>
                <w:sz w:val="20"/>
                <w:szCs w:val="20"/>
                <w:lang w:val="el-GR" w:eastAsia="en-US"/>
              </w:rPr>
              <w:t>εφαρμογή «Q-</w:t>
            </w:r>
            <w:proofErr w:type="spellStart"/>
            <w:r w:rsidRPr="00F03E22">
              <w:rPr>
                <w:rFonts w:ascii="Tahoma" w:hAnsi="Tahoma" w:cs="Tahoma"/>
                <w:b/>
                <w:sz w:val="20"/>
                <w:szCs w:val="20"/>
                <w:lang w:val="el-GR" w:eastAsia="en-US"/>
              </w:rPr>
              <w:t>Prime</w:t>
            </w:r>
            <w:proofErr w:type="spellEnd"/>
            <w:r w:rsidRPr="00F03E22">
              <w:rPr>
                <w:rFonts w:ascii="Tahoma" w:hAnsi="Tahoma" w:cs="Tahoma"/>
                <w:b/>
                <w:sz w:val="20"/>
                <w:szCs w:val="20"/>
                <w:lang w:val="el-GR" w:eastAsia="en-US"/>
              </w:rPr>
              <w:t>»</w:t>
            </w:r>
            <w:r w:rsidR="00A064FD" w:rsidRPr="00A064FD">
              <w:rPr>
                <w:rFonts w:ascii="Tahoma" w:hAnsi="Tahoma" w:cs="Tahoma"/>
                <w:b/>
                <w:sz w:val="20"/>
                <w:szCs w:val="20"/>
                <w:lang w:val="el-GR" w:eastAsia="en-US"/>
              </w:rPr>
              <w:t>”</w:t>
            </w:r>
            <w:r w:rsidRPr="00F03E22">
              <w:rPr>
                <w:rFonts w:ascii="Tahoma" w:hAnsi="Tahoma" w:cs="Tahoma"/>
                <w:b/>
                <w:sz w:val="20"/>
                <w:szCs w:val="20"/>
                <w:lang w:val="el-GR" w:eastAsia="en-US"/>
              </w:rPr>
              <w:t xml:space="preserve"> της </w:t>
            </w:r>
            <w:proofErr w:type="spellStart"/>
            <w:r w:rsidRPr="00F03E22">
              <w:rPr>
                <w:rFonts w:ascii="Tahoma" w:hAnsi="Tahoma" w:cs="Tahoma"/>
                <w:b/>
                <w:sz w:val="20"/>
                <w:szCs w:val="20"/>
                <w:lang w:val="el-GR" w:eastAsia="en-US"/>
              </w:rPr>
              <w:t>ΚτΠ</w:t>
            </w:r>
            <w:proofErr w:type="spellEnd"/>
            <w:r w:rsidRPr="00F03E22">
              <w:rPr>
                <w:rFonts w:ascii="Tahoma" w:hAnsi="Tahoma" w:cs="Tahoma"/>
                <w:b/>
                <w:sz w:val="20"/>
                <w:szCs w:val="20"/>
                <w:lang w:val="el-GR" w:eastAsia="en-US"/>
              </w:rPr>
              <w:t xml:space="preserve"> Α.Ε.»</w:t>
            </w:r>
          </w:p>
        </w:tc>
      </w:tr>
      <w:tr w:rsidR="000B26C7" w:rsidRPr="00D678F0" w14:paraId="5FEB8BA8" w14:textId="77777777" w:rsidTr="005630C7">
        <w:trPr>
          <w:jc w:val="center"/>
        </w:trPr>
        <w:tc>
          <w:tcPr>
            <w:tcW w:w="3539" w:type="dxa"/>
            <w:vAlign w:val="center"/>
          </w:tcPr>
          <w:p w14:paraId="16FF1E4F" w14:textId="77777777" w:rsidR="000B26C7" w:rsidRPr="00215959" w:rsidRDefault="000B26C7" w:rsidP="005630C7">
            <w:pPr>
              <w:suppressAutoHyphens w:val="0"/>
              <w:spacing w:before="120"/>
              <w:ind w:left="34"/>
              <w:rPr>
                <w:rFonts w:ascii="Tahoma" w:hAnsi="Tahoma" w:cs="Times New Roman"/>
                <w:b/>
                <w:sz w:val="20"/>
                <w:szCs w:val="20"/>
                <w:lang w:val="el-GR" w:eastAsia="en-US"/>
              </w:rPr>
            </w:pPr>
            <w:r w:rsidRPr="00215959">
              <w:rPr>
                <w:rFonts w:ascii="Tahoma" w:hAnsi="Tahoma" w:cs="Times New Roman"/>
                <w:b/>
                <w:sz w:val="20"/>
                <w:szCs w:val="20"/>
                <w:lang w:val="el-GR" w:eastAsia="en-US"/>
              </w:rPr>
              <w:t>ΦΟΡΕΑΣ ΛΕΙΤΟΥΡΓΙΑΣ</w:t>
            </w:r>
          </w:p>
        </w:tc>
        <w:tc>
          <w:tcPr>
            <w:tcW w:w="6384" w:type="dxa"/>
            <w:vAlign w:val="center"/>
          </w:tcPr>
          <w:p w14:paraId="543A696E" w14:textId="77777777" w:rsidR="000B26C7" w:rsidRPr="00215959" w:rsidRDefault="004041AE"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ΚΟΙΝΩΝΙΑ ΤΗΣ ΠΛΗΡΟΦΟΡΙΑΣ Α.Ε</w:t>
            </w:r>
            <w:r w:rsidR="00BF2D15" w:rsidRPr="00215959">
              <w:rPr>
                <w:rFonts w:ascii="Tahoma" w:hAnsi="Tahoma" w:cs="Times New Roman"/>
                <w:b/>
                <w:sz w:val="20"/>
                <w:szCs w:val="20"/>
                <w:lang w:val="el-GR" w:eastAsia="en-US"/>
              </w:rPr>
              <w:t>.</w:t>
            </w:r>
          </w:p>
        </w:tc>
      </w:tr>
      <w:tr w:rsidR="004041AE" w:rsidRPr="00D678F0" w14:paraId="66C04739" w14:textId="77777777" w:rsidTr="005630C7">
        <w:trPr>
          <w:jc w:val="center"/>
        </w:trPr>
        <w:tc>
          <w:tcPr>
            <w:tcW w:w="3539" w:type="dxa"/>
            <w:vAlign w:val="center"/>
          </w:tcPr>
          <w:p w14:paraId="6A599F0B" w14:textId="77777777" w:rsidR="004041AE" w:rsidRPr="00215959" w:rsidRDefault="004041AE" w:rsidP="004041AE">
            <w:pPr>
              <w:suppressAutoHyphens w:val="0"/>
              <w:spacing w:before="120"/>
              <w:ind w:left="34"/>
              <w:rPr>
                <w:rFonts w:ascii="Tahoma" w:hAnsi="Tahoma" w:cs="Times New Roman"/>
                <w:b/>
                <w:sz w:val="20"/>
                <w:szCs w:val="20"/>
                <w:lang w:val="el-GR" w:eastAsia="en-US"/>
              </w:rPr>
            </w:pPr>
            <w:r w:rsidRPr="00215959">
              <w:rPr>
                <w:rFonts w:ascii="Tahoma" w:hAnsi="Tahoma" w:cs="Times New Roman"/>
                <w:b/>
                <w:sz w:val="20"/>
                <w:szCs w:val="20"/>
                <w:lang w:val="el-GR" w:eastAsia="en-US"/>
              </w:rPr>
              <w:t>ΚΥΡΙΟΣ ΤΟΥ ΕΡΓΟΥ</w:t>
            </w:r>
          </w:p>
        </w:tc>
        <w:tc>
          <w:tcPr>
            <w:tcW w:w="6384" w:type="dxa"/>
            <w:vAlign w:val="center"/>
          </w:tcPr>
          <w:p w14:paraId="0B37623C" w14:textId="77777777" w:rsidR="004041AE" w:rsidRPr="00215959" w:rsidRDefault="004041AE" w:rsidP="004041AE">
            <w:pPr>
              <w:widowControl w:val="0"/>
              <w:suppressAutoHyphens w:val="0"/>
              <w:spacing w:before="120"/>
              <w:jc w:val="left"/>
              <w:rPr>
                <w:rFonts w:ascii="Tahoma" w:hAnsi="Tahoma" w:cs="Times New Roman"/>
                <w:b/>
                <w:color w:val="FF0000"/>
                <w:sz w:val="20"/>
                <w:szCs w:val="20"/>
                <w:highlight w:val="magenta"/>
                <w:lang w:val="el-GR" w:eastAsia="en-US"/>
              </w:rPr>
            </w:pPr>
            <w:r w:rsidRPr="00215959">
              <w:rPr>
                <w:rFonts w:ascii="Tahoma" w:hAnsi="Tahoma" w:cs="Times New Roman"/>
                <w:b/>
                <w:sz w:val="20"/>
                <w:szCs w:val="20"/>
                <w:lang w:val="el-GR" w:eastAsia="en-US"/>
              </w:rPr>
              <w:t>ΚΟΙΝΩΝΙΑ ΤΗΣ ΠΛΗΡΟΦΟΡΙΑΣ Α.Ε</w:t>
            </w:r>
            <w:r w:rsidR="00BF2D15" w:rsidRPr="00215959">
              <w:rPr>
                <w:rFonts w:ascii="Tahoma" w:hAnsi="Tahoma" w:cs="Times New Roman"/>
                <w:b/>
                <w:sz w:val="20"/>
                <w:szCs w:val="20"/>
                <w:lang w:val="el-GR" w:eastAsia="en-US"/>
              </w:rPr>
              <w:t>.</w:t>
            </w:r>
          </w:p>
        </w:tc>
      </w:tr>
      <w:tr w:rsidR="0082787C" w:rsidRPr="00D678F0" w14:paraId="33567918" w14:textId="77777777" w:rsidTr="005630C7">
        <w:trPr>
          <w:jc w:val="center"/>
        </w:trPr>
        <w:tc>
          <w:tcPr>
            <w:tcW w:w="3539" w:type="dxa"/>
            <w:vAlign w:val="center"/>
          </w:tcPr>
          <w:p w14:paraId="79795515" w14:textId="77777777" w:rsidR="0082787C" w:rsidRPr="00215959" w:rsidRDefault="0082787C" w:rsidP="0082787C">
            <w:pPr>
              <w:suppressAutoHyphens w:val="0"/>
              <w:spacing w:before="120"/>
              <w:ind w:left="34"/>
              <w:rPr>
                <w:rFonts w:ascii="Tahoma" w:hAnsi="Tahoma" w:cs="Times New Roman"/>
                <w:b/>
                <w:sz w:val="20"/>
                <w:szCs w:val="20"/>
                <w:lang w:val="el-GR" w:eastAsia="en-US"/>
              </w:rPr>
            </w:pPr>
            <w:r w:rsidRPr="00215959">
              <w:rPr>
                <w:rFonts w:ascii="Tahoma" w:hAnsi="Tahoma" w:cs="Times New Roman"/>
                <w:b/>
                <w:sz w:val="20"/>
                <w:szCs w:val="20"/>
                <w:lang w:val="el-GR" w:eastAsia="en-US"/>
              </w:rPr>
              <w:t>ΦΟΡΕΑΣ ΧΡΗΜΑΤΟΔΟΤΗΣΗΣ</w:t>
            </w:r>
          </w:p>
        </w:tc>
        <w:tc>
          <w:tcPr>
            <w:tcW w:w="6384" w:type="dxa"/>
            <w:vAlign w:val="center"/>
          </w:tcPr>
          <w:p w14:paraId="3EC1FEBD" w14:textId="77777777" w:rsidR="0082787C" w:rsidRPr="00215959" w:rsidRDefault="0082787C" w:rsidP="0082787C">
            <w:pPr>
              <w:widowControl w:val="0"/>
              <w:suppressAutoHyphens w:val="0"/>
              <w:spacing w:before="120"/>
              <w:jc w:val="left"/>
              <w:rPr>
                <w:rFonts w:ascii="Tahoma" w:hAnsi="Tahoma" w:cs="Times New Roman"/>
                <w:b/>
                <w:color w:val="FF0000"/>
                <w:sz w:val="20"/>
                <w:szCs w:val="20"/>
                <w:lang w:val="el-GR" w:eastAsia="en-US"/>
              </w:rPr>
            </w:pPr>
            <w:r w:rsidRPr="00215959">
              <w:rPr>
                <w:rFonts w:ascii="Tahoma" w:hAnsi="Tahoma" w:cs="Times New Roman"/>
                <w:b/>
                <w:sz w:val="20"/>
                <w:szCs w:val="20"/>
                <w:lang w:val="el-GR" w:eastAsia="en-US"/>
              </w:rPr>
              <w:t>ΚΟΙΝΩΝΙΑ ΤΗΣ ΠΛΗΡΟΦΟΡΙΑΣ Α.Ε.</w:t>
            </w:r>
          </w:p>
        </w:tc>
      </w:tr>
      <w:tr w:rsidR="004041AE" w:rsidRPr="00D678F0" w14:paraId="620D09F1" w14:textId="77777777" w:rsidTr="005630C7">
        <w:trPr>
          <w:jc w:val="center"/>
        </w:trPr>
        <w:tc>
          <w:tcPr>
            <w:tcW w:w="3539" w:type="dxa"/>
            <w:vAlign w:val="center"/>
          </w:tcPr>
          <w:p w14:paraId="17705ECB" w14:textId="77777777" w:rsidR="004041AE" w:rsidRPr="00215959" w:rsidRDefault="004041AE" w:rsidP="004041AE">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ΤΟΠΟΣ ΠΑΡΑΔΟΣΗΣ – ΤΟΠΟΣ ΠΑΡΟΧΗΣ ΥΠΗΡΕΣΙΩΝ</w:t>
            </w:r>
          </w:p>
        </w:tc>
        <w:tc>
          <w:tcPr>
            <w:tcW w:w="6384" w:type="dxa"/>
            <w:vAlign w:val="center"/>
          </w:tcPr>
          <w:p w14:paraId="4CF159C0" w14:textId="77777777" w:rsidR="004041AE" w:rsidRPr="00215959" w:rsidRDefault="004041AE" w:rsidP="004041AE">
            <w:pPr>
              <w:widowControl w:val="0"/>
              <w:suppressAutoHyphens w:val="0"/>
              <w:spacing w:before="120"/>
              <w:jc w:val="left"/>
              <w:rPr>
                <w:rFonts w:ascii="Tahoma" w:hAnsi="Tahoma" w:cs="Tahoma"/>
                <w:b/>
                <w:color w:val="FF0000"/>
                <w:sz w:val="20"/>
                <w:szCs w:val="20"/>
                <w:lang w:val="el-GR" w:eastAsia="en-US"/>
              </w:rPr>
            </w:pPr>
            <w:r w:rsidRPr="00215959">
              <w:rPr>
                <w:rFonts w:ascii="Tahoma" w:hAnsi="Tahoma" w:cs="Times New Roman"/>
                <w:b/>
                <w:sz w:val="20"/>
                <w:szCs w:val="20"/>
                <w:lang w:val="el-GR" w:eastAsia="en-US"/>
              </w:rPr>
              <w:t>ΚΟΙΝΩΝΙΑ ΤΗΣ ΠΛΗΡΟΦΟΡΙΑΣ Α.Ε</w:t>
            </w:r>
            <w:r w:rsidR="00BF2D15" w:rsidRPr="00215959">
              <w:rPr>
                <w:rFonts w:ascii="Tahoma" w:hAnsi="Tahoma" w:cs="Times New Roman"/>
                <w:b/>
                <w:sz w:val="20"/>
                <w:szCs w:val="20"/>
                <w:lang w:val="el-GR" w:eastAsia="en-US"/>
              </w:rPr>
              <w:t>.</w:t>
            </w:r>
          </w:p>
        </w:tc>
      </w:tr>
      <w:tr w:rsidR="000B26C7" w:rsidRPr="00215959" w14:paraId="37EE4457" w14:textId="77777777" w:rsidTr="005630C7">
        <w:trPr>
          <w:jc w:val="center"/>
        </w:trPr>
        <w:tc>
          <w:tcPr>
            <w:tcW w:w="3539" w:type="dxa"/>
            <w:vAlign w:val="center"/>
          </w:tcPr>
          <w:p w14:paraId="294351AC" w14:textId="77777777" w:rsidR="000B26C7" w:rsidRPr="00215959" w:rsidRDefault="000B26C7" w:rsidP="005630C7">
            <w:pPr>
              <w:widowControl w:val="0"/>
              <w:suppressAutoHyphens w:val="0"/>
              <w:spacing w:before="120"/>
              <w:jc w:val="left"/>
              <w:rPr>
                <w:rFonts w:ascii="Tahoma" w:hAnsi="Tahoma" w:cs="Times New Roman"/>
                <w:b/>
                <w:sz w:val="20"/>
                <w:szCs w:val="20"/>
                <w:lang w:val="en-US" w:eastAsia="en-US"/>
              </w:rPr>
            </w:pPr>
            <w:r w:rsidRPr="00215959">
              <w:rPr>
                <w:rFonts w:ascii="Tahoma" w:hAnsi="Tahoma" w:cs="Times New Roman"/>
                <w:b/>
                <w:sz w:val="20"/>
                <w:szCs w:val="20"/>
                <w:lang w:val="el-GR" w:eastAsia="en-US"/>
              </w:rPr>
              <w:t xml:space="preserve">ΕΙΔΟΣ ΣΥΜΒΑΣΗΣ </w:t>
            </w:r>
            <w:r w:rsidRPr="00215959">
              <w:rPr>
                <w:rFonts w:ascii="Tahoma" w:hAnsi="Tahoma" w:cs="Times New Roman"/>
                <w:b/>
                <w:sz w:val="20"/>
                <w:szCs w:val="20"/>
                <w:lang w:val="en-US" w:eastAsia="en-US"/>
              </w:rPr>
              <w:t>-</w:t>
            </w:r>
            <w:r w:rsidR="004041AE" w:rsidRPr="00215959">
              <w:rPr>
                <w:rFonts w:ascii="Tahoma" w:hAnsi="Tahoma" w:cs="Times New Roman"/>
                <w:b/>
                <w:sz w:val="20"/>
                <w:szCs w:val="20"/>
                <w:lang w:val="el-GR" w:eastAsia="en-US"/>
              </w:rPr>
              <w:t xml:space="preserve"> </w:t>
            </w:r>
            <w:r w:rsidRPr="00215959">
              <w:rPr>
                <w:rFonts w:ascii="Tahoma" w:hAnsi="Tahoma" w:cs="Times New Roman"/>
                <w:b/>
                <w:sz w:val="20"/>
                <w:szCs w:val="20"/>
                <w:lang w:val="en-US" w:eastAsia="en-US"/>
              </w:rPr>
              <w:t>CPV</w:t>
            </w:r>
          </w:p>
        </w:tc>
        <w:tc>
          <w:tcPr>
            <w:tcW w:w="6384" w:type="dxa"/>
            <w:vAlign w:val="center"/>
          </w:tcPr>
          <w:p w14:paraId="16A0F546" w14:textId="77777777" w:rsidR="000B26C7" w:rsidRPr="00215959" w:rsidRDefault="00BC3698" w:rsidP="005630C7">
            <w:pPr>
              <w:widowControl w:val="0"/>
              <w:suppressAutoHyphens w:val="0"/>
              <w:spacing w:before="120"/>
              <w:jc w:val="left"/>
              <w:rPr>
                <w:rFonts w:ascii="Tahoma" w:hAnsi="Tahoma" w:cs="Tahoma"/>
                <w:color w:val="FF0000"/>
                <w:sz w:val="20"/>
                <w:szCs w:val="20"/>
                <w:lang w:val="el-GR" w:eastAsia="en-US"/>
              </w:rPr>
            </w:pPr>
            <w:r w:rsidRPr="00215959">
              <w:rPr>
                <w:rFonts w:ascii="Tahoma" w:hAnsi="Tahoma" w:cs="Tahoma"/>
                <w:sz w:val="20"/>
                <w:szCs w:val="20"/>
                <w:lang w:val="el-GR" w:eastAsia="el-GR"/>
              </w:rPr>
              <w:t>79211000-6 Λογιστικές υπηρεσίες</w:t>
            </w:r>
          </w:p>
        </w:tc>
      </w:tr>
      <w:tr w:rsidR="000B26C7" w:rsidRPr="00D678F0" w14:paraId="325E8703" w14:textId="77777777" w:rsidTr="005630C7">
        <w:trPr>
          <w:jc w:val="center"/>
        </w:trPr>
        <w:tc>
          <w:tcPr>
            <w:tcW w:w="3539" w:type="dxa"/>
            <w:vAlign w:val="center"/>
          </w:tcPr>
          <w:p w14:paraId="4AC08323"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ΕΙΔΟΣ ΔΙΑΔΙΚΑΣΙΑΣ</w:t>
            </w:r>
          </w:p>
        </w:tc>
        <w:tc>
          <w:tcPr>
            <w:tcW w:w="6384" w:type="dxa"/>
            <w:vAlign w:val="center"/>
          </w:tcPr>
          <w:p w14:paraId="5673C522" w14:textId="00738790" w:rsidR="000B26C7" w:rsidRPr="00215959" w:rsidRDefault="000B26C7" w:rsidP="005630C7">
            <w:pPr>
              <w:widowControl w:val="0"/>
              <w:suppressAutoHyphens w:val="0"/>
              <w:spacing w:before="120"/>
              <w:rPr>
                <w:rFonts w:ascii="Tahoma" w:hAnsi="Tahoma" w:cs="Times New Roman"/>
                <w:b/>
                <w:color w:val="FF0000"/>
                <w:sz w:val="20"/>
                <w:szCs w:val="20"/>
                <w:lang w:val="el-GR" w:eastAsia="en-US"/>
              </w:rPr>
            </w:pPr>
            <w:r w:rsidRPr="00215959">
              <w:rPr>
                <w:rFonts w:ascii="Tahoma" w:hAnsi="Tahoma" w:cs="Times New Roman"/>
                <w:sz w:val="20"/>
                <w:szCs w:val="20"/>
                <w:lang w:val="el-GR" w:eastAsia="en-US"/>
              </w:rPr>
              <w:t>Συνοπτικός Δι</w:t>
            </w:r>
            <w:r w:rsidR="008D47CC" w:rsidRPr="00215959">
              <w:rPr>
                <w:rFonts w:ascii="Tahoma" w:hAnsi="Tahoma" w:cs="Times New Roman"/>
                <w:sz w:val="20"/>
                <w:szCs w:val="20"/>
                <w:lang w:val="el-GR" w:eastAsia="en-US"/>
              </w:rPr>
              <w:t>αγωνισμός με κριτήριο ανάθεσης την πλέον συμφέρουσα από οικονομική άποψη προσφορά βάσει τιμής</w:t>
            </w:r>
            <w:r w:rsidR="00095374">
              <w:rPr>
                <w:rFonts w:ascii="Tahoma" w:hAnsi="Tahoma" w:cs="Times New Roman"/>
                <w:sz w:val="20"/>
                <w:szCs w:val="20"/>
                <w:lang w:val="el-GR" w:eastAsia="en-US"/>
              </w:rPr>
              <w:t xml:space="preserve"> μόνο</w:t>
            </w:r>
          </w:p>
        </w:tc>
      </w:tr>
      <w:tr w:rsidR="000B26C7" w:rsidRPr="00215959" w14:paraId="2EF10899" w14:textId="77777777" w:rsidTr="005630C7">
        <w:trPr>
          <w:jc w:val="center"/>
        </w:trPr>
        <w:tc>
          <w:tcPr>
            <w:tcW w:w="3539" w:type="dxa"/>
            <w:vAlign w:val="center"/>
          </w:tcPr>
          <w:p w14:paraId="6F6E59E0" w14:textId="77777777" w:rsidR="000B26C7" w:rsidRPr="00215959" w:rsidRDefault="000B26C7" w:rsidP="005630C7">
            <w:pPr>
              <w:suppressAutoHyphens w:val="0"/>
              <w:autoSpaceDE w:val="0"/>
              <w:autoSpaceDN w:val="0"/>
              <w:adjustRightInd w:val="0"/>
              <w:spacing w:before="120"/>
              <w:jc w:val="left"/>
              <w:rPr>
                <w:rFonts w:ascii="Tahoma" w:hAnsi="Tahoma" w:cs="Tahoma"/>
                <w:b/>
                <w:color w:val="000000"/>
                <w:sz w:val="20"/>
                <w:szCs w:val="20"/>
                <w:lang w:val="el-GR" w:eastAsia="en-US"/>
              </w:rPr>
            </w:pPr>
            <w:bookmarkStart w:id="8" w:name="_Hlk519765894"/>
            <w:r w:rsidRPr="00215959">
              <w:rPr>
                <w:rFonts w:ascii="Tahoma" w:hAnsi="Tahoma" w:cs="Tahoma"/>
                <w:b/>
                <w:color w:val="000000"/>
                <w:sz w:val="20"/>
                <w:szCs w:val="20"/>
                <w:lang w:val="el-GR" w:eastAsia="en-US"/>
              </w:rPr>
              <w:t xml:space="preserve">ΠΡΟΥΠΟΛΟΓΙΣΜΟΣ – ΕΚΤΙΜΩΜΕΝΗ ΑΞΙΑ ΣΥΜΒΑΣΗΣ </w:t>
            </w:r>
          </w:p>
        </w:tc>
        <w:tc>
          <w:tcPr>
            <w:tcW w:w="6384" w:type="dxa"/>
            <w:shd w:val="clear" w:color="auto" w:fill="FFFFFF"/>
            <w:vAlign w:val="center"/>
          </w:tcPr>
          <w:p w14:paraId="777AD3C4" w14:textId="77777777" w:rsidR="008D47CC" w:rsidRPr="00215959" w:rsidRDefault="000B26C7" w:rsidP="005630C7">
            <w:pPr>
              <w:widowControl w:val="0"/>
              <w:suppressAutoHyphens w:val="0"/>
              <w:spacing w:before="120"/>
              <w:jc w:val="left"/>
              <w:rPr>
                <w:rFonts w:ascii="Tahoma" w:hAnsi="Tahoma" w:cs="Times New Roman"/>
                <w:sz w:val="20"/>
                <w:szCs w:val="20"/>
                <w:lang w:val="el-GR" w:eastAsia="en-US"/>
              </w:rPr>
            </w:pPr>
            <w:r w:rsidRPr="00215959">
              <w:rPr>
                <w:rFonts w:ascii="Tahoma" w:hAnsi="Tahoma" w:cs="Times New Roman"/>
                <w:sz w:val="20"/>
                <w:szCs w:val="20"/>
                <w:lang w:val="el-GR" w:eastAsia="en-US"/>
              </w:rPr>
              <w:t>Ο προϋπολογισμός -</w:t>
            </w:r>
            <w:r w:rsidR="00BF2D15" w:rsidRPr="00215959">
              <w:rPr>
                <w:rFonts w:ascii="Tahoma" w:hAnsi="Tahoma" w:cs="Times New Roman"/>
                <w:sz w:val="20"/>
                <w:szCs w:val="20"/>
                <w:lang w:val="el-GR" w:eastAsia="en-US"/>
              </w:rPr>
              <w:t xml:space="preserve"> </w:t>
            </w:r>
            <w:r w:rsidRPr="00215959">
              <w:rPr>
                <w:rFonts w:ascii="Tahoma" w:hAnsi="Tahoma" w:cs="Times New Roman"/>
                <w:sz w:val="20"/>
                <w:szCs w:val="20"/>
                <w:lang w:val="el-GR" w:eastAsia="en-US"/>
              </w:rPr>
              <w:t xml:space="preserve">εκτιμώμενη αξία του παρόντος έργου ανέρχεται σε </w:t>
            </w:r>
            <w:bookmarkStart w:id="9" w:name="_Hlk51249155"/>
            <w:r w:rsidR="004041AE" w:rsidRPr="00215959">
              <w:rPr>
                <w:rFonts w:ascii="Tahoma" w:hAnsi="Tahoma" w:cs="Times New Roman"/>
                <w:sz w:val="20"/>
                <w:szCs w:val="20"/>
                <w:lang w:val="el-GR" w:eastAsia="en-US"/>
              </w:rPr>
              <w:t xml:space="preserve">εξήντα χιλιάδες </w:t>
            </w:r>
            <w:r w:rsidRPr="00215959">
              <w:rPr>
                <w:rFonts w:ascii="Tahoma" w:hAnsi="Tahoma" w:cs="Times New Roman"/>
                <w:sz w:val="20"/>
                <w:szCs w:val="20"/>
                <w:lang w:val="el-GR" w:eastAsia="en-US"/>
              </w:rPr>
              <w:t>ευρώ (</w:t>
            </w:r>
            <w:r w:rsidR="004041AE" w:rsidRPr="00215959">
              <w:rPr>
                <w:rFonts w:ascii="Tahoma" w:hAnsi="Tahoma" w:cs="Times New Roman"/>
                <w:sz w:val="20"/>
                <w:szCs w:val="20"/>
                <w:lang w:val="el-GR" w:eastAsia="en-US"/>
              </w:rPr>
              <w:t>60.000,00</w:t>
            </w:r>
            <w:r w:rsidRPr="00215959">
              <w:rPr>
                <w:rFonts w:ascii="Tahoma" w:hAnsi="Tahoma" w:cs="Times New Roman"/>
                <w:sz w:val="20"/>
                <w:szCs w:val="20"/>
                <w:lang w:val="el-GR" w:eastAsia="en-US"/>
              </w:rPr>
              <w:t xml:space="preserve">€) </w:t>
            </w:r>
            <w:bookmarkEnd w:id="9"/>
            <w:r w:rsidRPr="00215959">
              <w:rPr>
                <w:rFonts w:ascii="Tahoma" w:hAnsi="Tahoma" w:cs="Times New Roman"/>
                <w:sz w:val="20"/>
                <w:szCs w:val="20"/>
                <w:lang w:val="el-GR" w:eastAsia="en-US"/>
              </w:rPr>
              <w:t xml:space="preserve">μη περιλαμβανομένου ΦΠΑ 24%. </w:t>
            </w:r>
          </w:p>
          <w:p w14:paraId="3E1B0DE6" w14:textId="77777777" w:rsidR="008D47CC" w:rsidRPr="00215959" w:rsidRDefault="000B26C7" w:rsidP="005630C7">
            <w:pPr>
              <w:widowControl w:val="0"/>
              <w:suppressAutoHyphens w:val="0"/>
              <w:spacing w:before="120"/>
              <w:jc w:val="left"/>
              <w:rPr>
                <w:rFonts w:ascii="Tahoma" w:hAnsi="Tahoma" w:cs="Times New Roman"/>
                <w:sz w:val="20"/>
                <w:szCs w:val="20"/>
                <w:lang w:val="el-GR" w:eastAsia="en-US"/>
              </w:rPr>
            </w:pPr>
            <w:r w:rsidRPr="00215959">
              <w:rPr>
                <w:rFonts w:ascii="Tahoma" w:hAnsi="Tahoma" w:cs="Times New Roman"/>
                <w:sz w:val="20"/>
                <w:szCs w:val="20"/>
                <w:lang w:val="el-GR" w:eastAsia="en-US"/>
              </w:rPr>
              <w:t xml:space="preserve">(Προϋπολογισμός με  ΦΠΑ </w:t>
            </w:r>
            <w:r w:rsidR="004041AE" w:rsidRPr="00215959">
              <w:rPr>
                <w:rFonts w:ascii="Tahoma" w:hAnsi="Tahoma" w:cs="Times New Roman"/>
                <w:sz w:val="20"/>
                <w:szCs w:val="20"/>
                <w:lang w:val="el-GR" w:eastAsia="en-US"/>
              </w:rPr>
              <w:t>74.400,00</w:t>
            </w:r>
            <w:r w:rsidRPr="00215959">
              <w:rPr>
                <w:rFonts w:ascii="Tahoma" w:hAnsi="Tahoma" w:cs="Times New Roman"/>
                <w:sz w:val="20"/>
                <w:szCs w:val="20"/>
                <w:lang w:val="el-GR" w:eastAsia="en-US"/>
              </w:rPr>
              <w:t>€</w:t>
            </w:r>
            <w:r w:rsidR="00BF2D15" w:rsidRPr="00215959">
              <w:rPr>
                <w:rFonts w:ascii="Tahoma" w:hAnsi="Tahoma" w:cs="Times New Roman"/>
                <w:sz w:val="20"/>
                <w:szCs w:val="20"/>
                <w:lang w:val="el-GR" w:eastAsia="en-US"/>
              </w:rPr>
              <w:t>,</w:t>
            </w:r>
            <w:r w:rsidRPr="00215959">
              <w:rPr>
                <w:rFonts w:ascii="Tahoma" w:hAnsi="Tahoma" w:cs="Times New Roman"/>
                <w:sz w:val="20"/>
                <w:szCs w:val="20"/>
                <w:lang w:val="el-GR" w:eastAsia="en-US"/>
              </w:rPr>
              <w:t xml:space="preserve">  ΦΠΑ : </w:t>
            </w:r>
            <w:r w:rsidR="004041AE" w:rsidRPr="00215959">
              <w:rPr>
                <w:rFonts w:ascii="Tahoma" w:hAnsi="Tahoma" w:cs="Times New Roman"/>
                <w:sz w:val="20"/>
                <w:szCs w:val="20"/>
                <w:lang w:val="el-GR" w:eastAsia="en-US"/>
              </w:rPr>
              <w:t>14.400,00</w:t>
            </w:r>
            <w:r w:rsidRPr="00215959">
              <w:rPr>
                <w:rFonts w:ascii="Tahoma" w:hAnsi="Tahoma" w:cs="Times New Roman"/>
                <w:sz w:val="20"/>
                <w:szCs w:val="20"/>
                <w:lang w:val="el-GR" w:eastAsia="en-US"/>
              </w:rPr>
              <w:t>€)</w:t>
            </w:r>
          </w:p>
        </w:tc>
      </w:tr>
      <w:bookmarkEnd w:id="8"/>
      <w:tr w:rsidR="000B26C7" w:rsidRPr="00D678F0" w14:paraId="0F18D2C9" w14:textId="77777777" w:rsidTr="005630C7">
        <w:trPr>
          <w:jc w:val="center"/>
        </w:trPr>
        <w:tc>
          <w:tcPr>
            <w:tcW w:w="3539" w:type="dxa"/>
            <w:vAlign w:val="center"/>
          </w:tcPr>
          <w:p w14:paraId="6FE39977"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ΧΡΗΜΑΤΟΔΟΤΗΣΗ ΕΡΓΟΥ</w:t>
            </w:r>
          </w:p>
        </w:tc>
        <w:tc>
          <w:tcPr>
            <w:tcW w:w="6384" w:type="dxa"/>
            <w:vAlign w:val="center"/>
          </w:tcPr>
          <w:p w14:paraId="098359CD" w14:textId="77777777" w:rsidR="000B26C7" w:rsidRPr="00215959" w:rsidRDefault="0082787C" w:rsidP="005630C7">
            <w:pPr>
              <w:widowControl w:val="0"/>
              <w:suppressAutoHyphens w:val="0"/>
              <w:spacing w:before="120"/>
              <w:rPr>
                <w:rFonts w:ascii="Tahoma" w:hAnsi="Tahoma" w:cs="Times New Roman"/>
                <w:sz w:val="20"/>
                <w:szCs w:val="20"/>
                <w:lang w:val="el-GR" w:eastAsia="en-US"/>
              </w:rPr>
            </w:pPr>
            <w:r w:rsidRPr="00215959">
              <w:rPr>
                <w:rFonts w:ascii="Tahoma" w:hAnsi="Tahoma" w:cs="Times New Roman"/>
                <w:sz w:val="20"/>
                <w:szCs w:val="20"/>
                <w:lang w:val="el-GR" w:eastAsia="en-US"/>
              </w:rPr>
              <w:t xml:space="preserve">Η δαπάνη θα βαρύνει το Τεχνικό Δελτίο για την Λειτουργία της </w:t>
            </w:r>
            <w:proofErr w:type="spellStart"/>
            <w:r w:rsidRPr="00215959">
              <w:rPr>
                <w:rFonts w:ascii="Tahoma" w:hAnsi="Tahoma" w:cs="Times New Roman"/>
                <w:sz w:val="20"/>
                <w:szCs w:val="20"/>
                <w:lang w:val="el-GR" w:eastAsia="en-US"/>
              </w:rPr>
              <w:t>ΚτΠ</w:t>
            </w:r>
            <w:proofErr w:type="spellEnd"/>
            <w:r w:rsidRPr="00215959">
              <w:rPr>
                <w:rFonts w:ascii="Tahoma" w:hAnsi="Tahoma" w:cs="Times New Roman"/>
                <w:sz w:val="20"/>
                <w:szCs w:val="20"/>
                <w:lang w:val="el-GR" w:eastAsia="en-US"/>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tc>
      </w:tr>
      <w:tr w:rsidR="000B26C7" w:rsidRPr="00215959" w14:paraId="75A2689A" w14:textId="77777777" w:rsidTr="005630C7">
        <w:trPr>
          <w:jc w:val="center"/>
        </w:trPr>
        <w:tc>
          <w:tcPr>
            <w:tcW w:w="3539" w:type="dxa"/>
            <w:vAlign w:val="center"/>
          </w:tcPr>
          <w:p w14:paraId="465B1D2B"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 xml:space="preserve">ΔΙΑΡΚΕΙΑ ΣΥΜΒΑΣΗΣ </w:t>
            </w:r>
          </w:p>
        </w:tc>
        <w:tc>
          <w:tcPr>
            <w:tcW w:w="6384" w:type="dxa"/>
            <w:vAlign w:val="center"/>
          </w:tcPr>
          <w:p w14:paraId="307AE4A5" w14:textId="77777777" w:rsidR="000B26C7" w:rsidRPr="00A07193" w:rsidRDefault="004041AE" w:rsidP="005630C7">
            <w:pPr>
              <w:widowControl w:val="0"/>
              <w:suppressAutoHyphens w:val="0"/>
              <w:spacing w:before="120"/>
              <w:jc w:val="left"/>
              <w:rPr>
                <w:rFonts w:ascii="Tahoma" w:hAnsi="Tahoma" w:cs="Times New Roman"/>
                <w:b/>
                <w:color w:val="000000"/>
                <w:sz w:val="20"/>
                <w:szCs w:val="20"/>
                <w:lang w:val="el-GR" w:eastAsia="en-US"/>
              </w:rPr>
            </w:pPr>
            <w:r w:rsidRPr="00A07193">
              <w:rPr>
                <w:rFonts w:ascii="Tahoma" w:hAnsi="Tahoma" w:cs="Times New Roman"/>
                <w:b/>
                <w:color w:val="000000"/>
                <w:sz w:val="20"/>
                <w:szCs w:val="20"/>
                <w:lang w:val="el-GR" w:eastAsia="en-US"/>
              </w:rPr>
              <w:t>ΤΡΕΙΣ (3) ΜΗΝΕΣ</w:t>
            </w:r>
          </w:p>
        </w:tc>
      </w:tr>
      <w:tr w:rsidR="000B26C7" w:rsidRPr="00215959" w14:paraId="118FD4B0" w14:textId="77777777" w:rsidTr="005630C7">
        <w:trPr>
          <w:jc w:val="center"/>
        </w:trPr>
        <w:tc>
          <w:tcPr>
            <w:tcW w:w="3539" w:type="dxa"/>
            <w:vAlign w:val="center"/>
          </w:tcPr>
          <w:p w14:paraId="7293D3E7" w14:textId="77777777" w:rsidR="000B26C7" w:rsidRPr="00B56D6F" w:rsidRDefault="000B26C7" w:rsidP="005630C7">
            <w:pPr>
              <w:widowControl w:val="0"/>
              <w:suppressAutoHyphens w:val="0"/>
              <w:spacing w:before="120"/>
              <w:jc w:val="left"/>
              <w:rPr>
                <w:rFonts w:ascii="Tahoma" w:hAnsi="Tahoma" w:cs="Times New Roman"/>
                <w:b/>
                <w:color w:val="000000"/>
                <w:sz w:val="20"/>
                <w:szCs w:val="20"/>
                <w:lang w:val="el-GR" w:eastAsia="en-US"/>
              </w:rPr>
            </w:pPr>
            <w:r w:rsidRPr="00B56D6F">
              <w:rPr>
                <w:rFonts w:ascii="Tahoma" w:hAnsi="Tahoma" w:cs="Times New Roman"/>
                <w:b/>
                <w:color w:val="000000"/>
                <w:sz w:val="20"/>
                <w:szCs w:val="20"/>
                <w:lang w:val="el-GR" w:eastAsia="en-US"/>
              </w:rPr>
              <w:t>ΗΜΕΡΟΜΗΝΙΑ ΔΙΑΚΗΡΥΞΗΣ</w:t>
            </w:r>
          </w:p>
        </w:tc>
        <w:tc>
          <w:tcPr>
            <w:tcW w:w="6384" w:type="dxa"/>
            <w:vAlign w:val="center"/>
          </w:tcPr>
          <w:p w14:paraId="2C353DC7" w14:textId="5B8F58BB" w:rsidR="000B26C7" w:rsidRPr="00071705" w:rsidRDefault="00B56D6F" w:rsidP="00D77DBC">
            <w:pPr>
              <w:widowControl w:val="0"/>
              <w:suppressAutoHyphens w:val="0"/>
              <w:spacing w:before="120"/>
              <w:jc w:val="left"/>
              <w:rPr>
                <w:rFonts w:ascii="Tahoma" w:hAnsi="Tahoma" w:cs="Times New Roman"/>
                <w:b/>
                <w:color w:val="000000"/>
                <w:sz w:val="20"/>
                <w:szCs w:val="20"/>
                <w:lang w:val="el-GR" w:eastAsia="en-US"/>
              </w:rPr>
            </w:pPr>
            <w:r w:rsidRPr="00B56D6F">
              <w:rPr>
                <w:rFonts w:ascii="Tahoma" w:hAnsi="Tahoma" w:cs="Times New Roman"/>
                <w:b/>
                <w:color w:val="000000"/>
                <w:sz w:val="20"/>
                <w:szCs w:val="20"/>
                <w:lang w:val="el-GR" w:eastAsia="en-US"/>
              </w:rPr>
              <w:t>17</w:t>
            </w:r>
            <w:r w:rsidR="00215959" w:rsidRPr="00B56D6F">
              <w:rPr>
                <w:rFonts w:ascii="Tahoma" w:hAnsi="Tahoma" w:cs="Times New Roman"/>
                <w:b/>
                <w:color w:val="000000"/>
                <w:sz w:val="20"/>
                <w:szCs w:val="20"/>
                <w:lang w:val="el-GR" w:eastAsia="en-US"/>
              </w:rPr>
              <w:t>-</w:t>
            </w:r>
            <w:r w:rsidRPr="00B56D6F">
              <w:rPr>
                <w:rFonts w:ascii="Tahoma" w:hAnsi="Tahoma" w:cs="Times New Roman"/>
                <w:b/>
                <w:color w:val="000000"/>
                <w:sz w:val="20"/>
                <w:szCs w:val="20"/>
                <w:lang w:val="el-GR" w:eastAsia="en-US"/>
              </w:rPr>
              <w:t>12</w:t>
            </w:r>
            <w:r w:rsidR="000B26C7" w:rsidRPr="00B56D6F">
              <w:rPr>
                <w:rFonts w:ascii="Tahoma" w:hAnsi="Tahoma" w:cs="Times New Roman"/>
                <w:b/>
                <w:color w:val="000000"/>
                <w:sz w:val="20"/>
                <w:szCs w:val="20"/>
                <w:lang w:val="el-GR" w:eastAsia="en-US"/>
              </w:rPr>
              <w:t>-2020</w:t>
            </w:r>
          </w:p>
        </w:tc>
      </w:tr>
      <w:tr w:rsidR="000B26C7" w:rsidRPr="00215959" w14:paraId="3BBB140C" w14:textId="77777777" w:rsidTr="005630C7">
        <w:trPr>
          <w:jc w:val="center"/>
        </w:trPr>
        <w:tc>
          <w:tcPr>
            <w:tcW w:w="3539" w:type="dxa"/>
            <w:vAlign w:val="center"/>
          </w:tcPr>
          <w:p w14:paraId="55DF0BCC"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ΠΡΟΘΕΣΜΙΑ ΓΙΑ ΥΠΟΒΟΛΗ ΔΙΕΥΚΡΙΝΙΣΕΩΝ ΕΠΙ ΤΩΝ ΟΡΩΝ ΤΗΣ ΔΙΑΚΗΡΥΞΗΣ</w:t>
            </w:r>
          </w:p>
        </w:tc>
        <w:tc>
          <w:tcPr>
            <w:tcW w:w="6384" w:type="dxa"/>
            <w:shd w:val="clear" w:color="auto" w:fill="auto"/>
            <w:vAlign w:val="center"/>
          </w:tcPr>
          <w:p w14:paraId="68D48339" w14:textId="1360ABEF" w:rsidR="000B26C7" w:rsidRPr="00071705" w:rsidRDefault="00B56D6F" w:rsidP="00D77DBC">
            <w:pPr>
              <w:widowControl w:val="0"/>
              <w:suppressAutoHyphens w:val="0"/>
              <w:spacing w:before="120"/>
              <w:jc w:val="left"/>
              <w:rPr>
                <w:rFonts w:ascii="Tahoma" w:hAnsi="Tahoma" w:cs="Times New Roman"/>
                <w:b/>
                <w:sz w:val="20"/>
                <w:szCs w:val="20"/>
                <w:lang w:val="el-GR" w:eastAsia="en-US"/>
              </w:rPr>
            </w:pPr>
            <w:r w:rsidRPr="00C72CF4">
              <w:rPr>
                <w:rFonts w:ascii="Tahoma" w:hAnsi="Tahoma" w:cs="Times New Roman"/>
                <w:b/>
                <w:color w:val="000000"/>
                <w:sz w:val="20"/>
                <w:szCs w:val="20"/>
                <w:lang w:val="el-GR" w:eastAsia="en-US"/>
              </w:rPr>
              <w:t>23</w:t>
            </w:r>
            <w:r w:rsidR="000B26C7" w:rsidRPr="00C72CF4">
              <w:rPr>
                <w:rFonts w:ascii="Tahoma" w:hAnsi="Tahoma" w:cs="Times New Roman"/>
                <w:b/>
                <w:color w:val="000000"/>
                <w:sz w:val="20"/>
                <w:szCs w:val="20"/>
                <w:lang w:val="el-GR" w:eastAsia="en-US"/>
              </w:rPr>
              <w:t>-</w:t>
            </w:r>
            <w:r w:rsidRPr="00C72CF4">
              <w:rPr>
                <w:rFonts w:ascii="Tahoma" w:hAnsi="Tahoma" w:cs="Times New Roman"/>
                <w:b/>
                <w:color w:val="000000"/>
                <w:sz w:val="20"/>
                <w:szCs w:val="20"/>
                <w:lang w:val="el-GR" w:eastAsia="en-US"/>
              </w:rPr>
              <w:t>12</w:t>
            </w:r>
            <w:r w:rsidR="000B26C7" w:rsidRPr="00C72CF4">
              <w:rPr>
                <w:rFonts w:ascii="Tahoma" w:hAnsi="Tahoma" w:cs="Times New Roman"/>
                <w:b/>
                <w:color w:val="000000"/>
                <w:sz w:val="20"/>
                <w:szCs w:val="20"/>
                <w:lang w:val="el-GR" w:eastAsia="en-US"/>
              </w:rPr>
              <w:t>-2020</w:t>
            </w:r>
          </w:p>
        </w:tc>
      </w:tr>
      <w:tr w:rsidR="000B26C7" w:rsidRPr="00D40780" w14:paraId="3037F7A4" w14:textId="77777777" w:rsidTr="005630C7">
        <w:trPr>
          <w:jc w:val="center"/>
        </w:trPr>
        <w:tc>
          <w:tcPr>
            <w:tcW w:w="3539" w:type="dxa"/>
            <w:vAlign w:val="center"/>
          </w:tcPr>
          <w:p w14:paraId="12FCF13F"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ΚΑΤΑΛΗΚΤΙΚΗ ΗΜΕΡΟΜΗΝΙΑ ΚΑΙ ΩΡΑ ΥΠΟΒΟΛΗΣ ΠΡΟΣΦΟΡΩΝ</w:t>
            </w:r>
          </w:p>
        </w:tc>
        <w:tc>
          <w:tcPr>
            <w:tcW w:w="6384" w:type="dxa"/>
            <w:vAlign w:val="center"/>
          </w:tcPr>
          <w:p w14:paraId="0CBFAC0C" w14:textId="5F7C3FC2" w:rsidR="000B26C7" w:rsidRPr="00071705" w:rsidRDefault="00B56D6F" w:rsidP="00D77DBC">
            <w:pPr>
              <w:widowControl w:val="0"/>
              <w:suppressAutoHyphens w:val="0"/>
              <w:spacing w:before="120"/>
              <w:jc w:val="left"/>
              <w:rPr>
                <w:rFonts w:ascii="Tahoma" w:hAnsi="Tahoma" w:cs="Times New Roman"/>
                <w:b/>
                <w:sz w:val="20"/>
                <w:szCs w:val="20"/>
                <w:lang w:val="el-GR" w:eastAsia="en-US"/>
              </w:rPr>
            </w:pPr>
            <w:r w:rsidRPr="00B56D6F">
              <w:rPr>
                <w:rFonts w:ascii="Tahoma" w:hAnsi="Tahoma" w:cs="Times New Roman"/>
                <w:b/>
                <w:color w:val="000000"/>
                <w:sz w:val="20"/>
                <w:szCs w:val="20"/>
                <w:lang w:val="el-GR" w:eastAsia="en-US"/>
              </w:rPr>
              <w:t>29</w:t>
            </w:r>
            <w:r w:rsidR="000B26C7" w:rsidRPr="00B56D6F">
              <w:rPr>
                <w:rFonts w:ascii="Tahoma" w:hAnsi="Tahoma" w:cs="Times New Roman"/>
                <w:b/>
                <w:color w:val="000000"/>
                <w:sz w:val="20"/>
                <w:szCs w:val="20"/>
                <w:lang w:val="el-GR" w:eastAsia="en-US"/>
              </w:rPr>
              <w:t>-</w:t>
            </w:r>
            <w:r w:rsidRPr="00B56D6F">
              <w:rPr>
                <w:rFonts w:ascii="Tahoma" w:hAnsi="Tahoma" w:cs="Times New Roman"/>
                <w:b/>
                <w:color w:val="000000"/>
                <w:sz w:val="20"/>
                <w:szCs w:val="20"/>
                <w:lang w:val="el-GR" w:eastAsia="en-US"/>
              </w:rPr>
              <w:t>12</w:t>
            </w:r>
            <w:r w:rsidR="000B26C7" w:rsidRPr="00B56D6F">
              <w:rPr>
                <w:rFonts w:ascii="Tahoma" w:hAnsi="Tahoma" w:cs="Times New Roman"/>
                <w:b/>
                <w:color w:val="000000"/>
                <w:sz w:val="20"/>
                <w:szCs w:val="20"/>
                <w:lang w:val="el-GR" w:eastAsia="en-US"/>
              </w:rPr>
              <w:t xml:space="preserve">-2020 και ώρα </w:t>
            </w:r>
            <w:r w:rsidRPr="00B56D6F">
              <w:rPr>
                <w:rFonts w:ascii="Tahoma" w:hAnsi="Tahoma" w:cs="Times New Roman"/>
                <w:b/>
                <w:color w:val="000000"/>
                <w:sz w:val="20"/>
                <w:szCs w:val="20"/>
                <w:lang w:val="el-GR" w:eastAsia="en-US"/>
              </w:rPr>
              <w:t>12</w:t>
            </w:r>
            <w:r w:rsidR="000B26C7" w:rsidRPr="00B56D6F">
              <w:rPr>
                <w:rFonts w:ascii="Tahoma" w:hAnsi="Tahoma" w:cs="Times New Roman"/>
                <w:b/>
                <w:color w:val="000000"/>
                <w:sz w:val="20"/>
                <w:szCs w:val="20"/>
                <w:lang w:val="el-GR" w:eastAsia="en-US"/>
              </w:rPr>
              <w:t>:</w:t>
            </w:r>
            <w:r w:rsidRPr="00B56D6F">
              <w:rPr>
                <w:rFonts w:ascii="Tahoma" w:hAnsi="Tahoma" w:cs="Times New Roman"/>
                <w:b/>
                <w:color w:val="000000"/>
                <w:sz w:val="20"/>
                <w:szCs w:val="20"/>
                <w:lang w:val="el-GR" w:eastAsia="en-US"/>
              </w:rPr>
              <w:t>00</w:t>
            </w:r>
          </w:p>
        </w:tc>
      </w:tr>
      <w:tr w:rsidR="000B26C7" w:rsidRPr="00D678F0" w14:paraId="64B4CB7F" w14:textId="77777777" w:rsidTr="005630C7">
        <w:trPr>
          <w:jc w:val="center"/>
        </w:trPr>
        <w:tc>
          <w:tcPr>
            <w:tcW w:w="3539" w:type="dxa"/>
            <w:vAlign w:val="center"/>
          </w:tcPr>
          <w:p w14:paraId="6E2419A7" w14:textId="77777777" w:rsidR="000B26C7" w:rsidRPr="00215959" w:rsidRDefault="000B26C7" w:rsidP="005630C7">
            <w:pPr>
              <w:widowControl w:val="0"/>
              <w:suppressAutoHyphens w:val="0"/>
              <w:spacing w:before="120"/>
              <w:jc w:val="left"/>
              <w:rPr>
                <w:rFonts w:ascii="Tahoma" w:hAnsi="Tahoma" w:cs="Times New Roman"/>
                <w:b/>
                <w:sz w:val="20"/>
                <w:szCs w:val="20"/>
                <w:lang w:val="el-GR" w:eastAsia="en-US"/>
              </w:rPr>
            </w:pPr>
            <w:r w:rsidRPr="00215959">
              <w:rPr>
                <w:rFonts w:ascii="Tahoma" w:hAnsi="Tahoma" w:cs="Times New Roman"/>
                <w:b/>
                <w:sz w:val="20"/>
                <w:szCs w:val="20"/>
                <w:lang w:val="el-GR" w:eastAsia="en-US"/>
              </w:rPr>
              <w:t>ΤΟΠΟΣ ΚΑΤΑΘΕΣΗΣ ΠΡΟΣΦΟΡΩΝ</w:t>
            </w:r>
          </w:p>
        </w:tc>
        <w:tc>
          <w:tcPr>
            <w:tcW w:w="6384" w:type="dxa"/>
            <w:vAlign w:val="center"/>
          </w:tcPr>
          <w:p w14:paraId="79F91C04" w14:textId="77777777" w:rsidR="000B26C7" w:rsidRPr="00071705" w:rsidRDefault="000B26C7" w:rsidP="005630C7">
            <w:pPr>
              <w:widowControl w:val="0"/>
              <w:suppressAutoHyphens w:val="0"/>
              <w:spacing w:before="120"/>
              <w:jc w:val="left"/>
              <w:rPr>
                <w:rFonts w:ascii="Tahoma" w:hAnsi="Tahoma" w:cs="Times New Roman"/>
                <w:sz w:val="20"/>
                <w:szCs w:val="20"/>
                <w:lang w:val="el-GR" w:eastAsia="en-US"/>
              </w:rPr>
            </w:pPr>
            <w:r w:rsidRPr="00071705">
              <w:rPr>
                <w:rFonts w:ascii="Tahoma" w:hAnsi="Tahoma" w:cs="Times New Roman"/>
                <w:sz w:val="20"/>
                <w:szCs w:val="20"/>
                <w:lang w:val="el-GR" w:eastAsia="en-US"/>
              </w:rPr>
              <w:t xml:space="preserve">Η έδρα της </w:t>
            </w:r>
            <w:proofErr w:type="spellStart"/>
            <w:r w:rsidRPr="00071705">
              <w:rPr>
                <w:rFonts w:ascii="Tahoma" w:hAnsi="Tahoma" w:cs="Times New Roman"/>
                <w:sz w:val="20"/>
                <w:szCs w:val="20"/>
                <w:lang w:val="el-GR" w:eastAsia="en-US"/>
              </w:rPr>
              <w:t>ΚτΠ</w:t>
            </w:r>
            <w:proofErr w:type="spellEnd"/>
            <w:r w:rsidRPr="00071705">
              <w:rPr>
                <w:rFonts w:ascii="Tahoma" w:hAnsi="Tahoma" w:cs="Times New Roman"/>
                <w:sz w:val="20"/>
                <w:szCs w:val="20"/>
                <w:lang w:val="el-GR" w:eastAsia="en-US"/>
              </w:rPr>
              <w:t xml:space="preserve"> Α.Ε. </w:t>
            </w:r>
          </w:p>
        </w:tc>
      </w:tr>
      <w:tr w:rsidR="000B26C7" w:rsidRPr="00D40780" w14:paraId="411F3197" w14:textId="77777777" w:rsidTr="005630C7">
        <w:trPr>
          <w:jc w:val="center"/>
        </w:trPr>
        <w:tc>
          <w:tcPr>
            <w:tcW w:w="3539" w:type="dxa"/>
            <w:vAlign w:val="center"/>
          </w:tcPr>
          <w:p w14:paraId="06EFC5B2" w14:textId="77777777" w:rsidR="000B26C7" w:rsidRPr="00215959" w:rsidRDefault="000B26C7" w:rsidP="005630C7">
            <w:pPr>
              <w:widowControl w:val="0"/>
              <w:suppressAutoHyphens w:val="0"/>
              <w:spacing w:before="120"/>
              <w:jc w:val="left"/>
              <w:rPr>
                <w:rFonts w:ascii="Tahoma" w:hAnsi="Tahoma" w:cs="Times New Roman"/>
                <w:b/>
                <w:sz w:val="18"/>
                <w:szCs w:val="18"/>
                <w:lang w:val="el-GR" w:eastAsia="en-US"/>
              </w:rPr>
            </w:pPr>
            <w:r w:rsidRPr="00215959">
              <w:rPr>
                <w:rFonts w:ascii="Tahoma" w:hAnsi="Tahoma" w:cs="Times New Roman"/>
                <w:b/>
                <w:sz w:val="18"/>
                <w:szCs w:val="18"/>
                <w:lang w:val="el-GR" w:eastAsia="en-US"/>
              </w:rPr>
              <w:lastRenderedPageBreak/>
              <w:t>ΗΜΕΡΟΜΗΝΙΑ ΚΑΙ ΩΡΑ ΑΠΟΣΦΡΑΓΙΣΗΣ ΠΡΟΣΦΟΡΩΝ</w:t>
            </w:r>
          </w:p>
        </w:tc>
        <w:tc>
          <w:tcPr>
            <w:tcW w:w="6384" w:type="dxa"/>
            <w:vAlign w:val="center"/>
          </w:tcPr>
          <w:p w14:paraId="377FE920" w14:textId="67579BCE" w:rsidR="000B26C7" w:rsidRPr="007A573B" w:rsidRDefault="00B56D6F" w:rsidP="00F56BF7">
            <w:pPr>
              <w:widowControl w:val="0"/>
              <w:suppressAutoHyphens w:val="0"/>
              <w:spacing w:before="120"/>
              <w:jc w:val="left"/>
              <w:rPr>
                <w:rFonts w:ascii="Tahoma" w:hAnsi="Tahoma" w:cs="Times New Roman"/>
                <w:b/>
                <w:color w:val="FF0000"/>
                <w:sz w:val="20"/>
                <w:szCs w:val="20"/>
                <w:highlight w:val="cyan"/>
                <w:lang w:val="el-GR" w:eastAsia="en-US"/>
              </w:rPr>
            </w:pPr>
            <w:r w:rsidRPr="007A573B">
              <w:rPr>
                <w:rFonts w:ascii="Tahoma" w:hAnsi="Tahoma" w:cs="Times New Roman"/>
                <w:b/>
                <w:sz w:val="20"/>
                <w:szCs w:val="20"/>
                <w:lang w:val="el-GR" w:eastAsia="en-US"/>
              </w:rPr>
              <w:t>29</w:t>
            </w:r>
            <w:r w:rsidR="000B26C7" w:rsidRPr="007A573B">
              <w:rPr>
                <w:rFonts w:ascii="Tahoma" w:hAnsi="Tahoma" w:cs="Times New Roman"/>
                <w:b/>
                <w:sz w:val="20"/>
                <w:szCs w:val="20"/>
                <w:lang w:val="el-GR" w:eastAsia="en-US"/>
              </w:rPr>
              <w:t>-</w:t>
            </w:r>
            <w:r w:rsidRPr="007A573B">
              <w:rPr>
                <w:rFonts w:ascii="Tahoma" w:hAnsi="Tahoma" w:cs="Times New Roman"/>
                <w:b/>
                <w:sz w:val="20"/>
                <w:szCs w:val="20"/>
                <w:lang w:val="el-GR" w:eastAsia="en-US"/>
              </w:rPr>
              <w:t>12</w:t>
            </w:r>
            <w:r w:rsidR="00215959" w:rsidRPr="007A573B">
              <w:rPr>
                <w:rFonts w:ascii="Tahoma" w:hAnsi="Tahoma" w:cs="Times New Roman"/>
                <w:b/>
                <w:sz w:val="20"/>
                <w:szCs w:val="20"/>
                <w:lang w:val="el-GR" w:eastAsia="en-US"/>
              </w:rPr>
              <w:t>-</w:t>
            </w:r>
            <w:r w:rsidR="000B26C7" w:rsidRPr="007A573B">
              <w:rPr>
                <w:rFonts w:ascii="Tahoma" w:hAnsi="Tahoma" w:cs="Times New Roman"/>
                <w:b/>
                <w:sz w:val="20"/>
                <w:szCs w:val="20"/>
                <w:lang w:val="el-GR" w:eastAsia="en-US"/>
              </w:rPr>
              <w:t xml:space="preserve">2020  και ώρα </w:t>
            </w:r>
            <w:r w:rsidRPr="007A573B">
              <w:rPr>
                <w:rFonts w:ascii="Tahoma" w:hAnsi="Tahoma" w:cs="Times New Roman"/>
                <w:b/>
                <w:sz w:val="20"/>
                <w:szCs w:val="20"/>
                <w:lang w:val="el-GR" w:eastAsia="en-US"/>
              </w:rPr>
              <w:t>14</w:t>
            </w:r>
            <w:r w:rsidR="000B26C7" w:rsidRPr="007A573B">
              <w:rPr>
                <w:rFonts w:ascii="Tahoma" w:hAnsi="Tahoma" w:cs="Times New Roman"/>
                <w:b/>
                <w:sz w:val="20"/>
                <w:szCs w:val="20"/>
                <w:lang w:val="el-GR" w:eastAsia="en-US"/>
              </w:rPr>
              <w:t>:</w:t>
            </w:r>
            <w:r w:rsidRPr="007A573B">
              <w:rPr>
                <w:rFonts w:ascii="Tahoma" w:hAnsi="Tahoma" w:cs="Times New Roman"/>
                <w:b/>
                <w:sz w:val="20"/>
                <w:szCs w:val="20"/>
                <w:lang w:val="el-GR" w:eastAsia="en-US"/>
              </w:rPr>
              <w:t>00</w:t>
            </w:r>
          </w:p>
        </w:tc>
      </w:tr>
    </w:tbl>
    <w:p w14:paraId="6FD78B9B"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10" w:name="_Toc62618963"/>
      <w:bookmarkStart w:id="11" w:name="_Toc64186634"/>
      <w:bookmarkStart w:id="12" w:name="_Toc43238397"/>
      <w:r w:rsidRPr="00832E89">
        <w:rPr>
          <w:rFonts w:ascii="Tahoma" w:hAnsi="Tahoma" w:cs="Times New Roman"/>
          <w:b/>
          <w:sz w:val="20"/>
          <w:szCs w:val="20"/>
          <w:lang w:val="el-GR" w:eastAsia="en-US"/>
        </w:rPr>
        <w:t xml:space="preserve">Συντομογραφίες </w:t>
      </w:r>
      <w:r>
        <w:rPr>
          <w:rFonts w:ascii="Tahoma" w:hAnsi="Tahoma" w:cs="Times New Roman"/>
          <w:b/>
          <w:sz w:val="20"/>
          <w:szCs w:val="20"/>
          <w:lang w:val="el-GR" w:eastAsia="en-US"/>
        </w:rPr>
        <w:t>–</w:t>
      </w:r>
      <w:r w:rsidRPr="00832E89">
        <w:rPr>
          <w:rFonts w:ascii="Tahoma" w:hAnsi="Tahoma" w:cs="Times New Roman"/>
          <w:b/>
          <w:sz w:val="20"/>
          <w:szCs w:val="20"/>
          <w:lang w:val="el-GR" w:eastAsia="en-US"/>
        </w:rPr>
        <w:t xml:space="preserve"> γενικά</w:t>
      </w:r>
      <w:bookmarkEnd w:id="10"/>
      <w:bookmarkEnd w:id="11"/>
      <w:bookmarkEnd w:id="12"/>
    </w:p>
    <w:tbl>
      <w:tblPr>
        <w:tblW w:w="100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2"/>
        <w:gridCol w:w="6440"/>
      </w:tblGrid>
      <w:tr w:rsidR="000B26C7" w:rsidRPr="00832E89" w14:paraId="1146843D" w14:textId="77777777" w:rsidTr="00B56D6F">
        <w:tc>
          <w:tcPr>
            <w:tcW w:w="3562" w:type="dxa"/>
          </w:tcPr>
          <w:p w14:paraId="3B13A49B" w14:textId="77777777" w:rsidR="000B26C7" w:rsidRPr="00832E89" w:rsidRDefault="00737B90" w:rsidP="005630C7">
            <w:pPr>
              <w:widowControl w:val="0"/>
              <w:suppressAutoHyphens w:val="0"/>
              <w:spacing w:before="120"/>
              <w:jc w:val="left"/>
              <w:rPr>
                <w:rFonts w:ascii="Tahoma" w:hAnsi="Tahoma" w:cs="Times New Roman"/>
                <w:b/>
                <w:sz w:val="20"/>
                <w:szCs w:val="20"/>
                <w:lang w:val="el-GR" w:eastAsia="en-US"/>
              </w:rPr>
            </w:pPr>
            <w:r>
              <w:rPr>
                <w:rFonts w:ascii="Tahoma" w:hAnsi="Tahoma" w:cs="Times New Roman"/>
                <w:b/>
                <w:sz w:val="20"/>
                <w:szCs w:val="20"/>
                <w:lang w:val="el-GR" w:eastAsia="en-US"/>
              </w:rPr>
              <w:t>ΑΑ</w:t>
            </w:r>
          </w:p>
        </w:tc>
        <w:tc>
          <w:tcPr>
            <w:tcW w:w="6440" w:type="dxa"/>
          </w:tcPr>
          <w:p w14:paraId="7B9EAC57" w14:textId="77777777" w:rsidR="000B26C7" w:rsidRPr="00832E89" w:rsidRDefault="00737B90" w:rsidP="005630C7">
            <w:pPr>
              <w:widowControl w:val="0"/>
              <w:suppressAutoHyphens w:val="0"/>
              <w:spacing w:before="120"/>
              <w:jc w:val="left"/>
              <w:rPr>
                <w:rFonts w:ascii="Tahoma" w:hAnsi="Tahoma" w:cs="Times New Roman"/>
                <w:sz w:val="20"/>
                <w:szCs w:val="20"/>
                <w:lang w:val="el-GR" w:eastAsia="en-US"/>
              </w:rPr>
            </w:pPr>
            <w:r>
              <w:rPr>
                <w:rFonts w:ascii="Tahoma" w:hAnsi="Tahoma" w:cs="Times New Roman"/>
                <w:sz w:val="20"/>
                <w:szCs w:val="20"/>
                <w:lang w:val="el-GR" w:eastAsia="en-US"/>
              </w:rPr>
              <w:t>Αναθέτουσα Αρχή</w:t>
            </w:r>
          </w:p>
        </w:tc>
      </w:tr>
      <w:tr w:rsidR="00737B90" w:rsidRPr="00832E89" w14:paraId="59FED02A" w14:textId="77777777" w:rsidTr="00B56D6F">
        <w:tc>
          <w:tcPr>
            <w:tcW w:w="3562" w:type="dxa"/>
          </w:tcPr>
          <w:p w14:paraId="594BCABC" w14:textId="77777777" w:rsidR="00737B90" w:rsidRPr="00832E89" w:rsidRDefault="00737B90"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w:t>
            </w:r>
          </w:p>
        </w:tc>
        <w:tc>
          <w:tcPr>
            <w:tcW w:w="6440" w:type="dxa"/>
          </w:tcPr>
          <w:p w14:paraId="4BAD7F70" w14:textId="77777777" w:rsidR="00737B90" w:rsidRPr="00832E89" w:rsidRDefault="00737B90"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Ευρωπαϊκή Ένωση</w:t>
            </w:r>
          </w:p>
        </w:tc>
      </w:tr>
      <w:tr w:rsidR="000B26C7" w:rsidRPr="00D678F0" w14:paraId="19120C08" w14:textId="77777777" w:rsidTr="00B56D6F">
        <w:tc>
          <w:tcPr>
            <w:tcW w:w="3562" w:type="dxa"/>
          </w:tcPr>
          <w:p w14:paraId="1F84CB5A"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ΕΕΕΕ</w:t>
            </w:r>
          </w:p>
        </w:tc>
        <w:tc>
          <w:tcPr>
            <w:tcW w:w="6440" w:type="dxa"/>
          </w:tcPr>
          <w:p w14:paraId="447A0B58"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Επίσημη Εφημερίδα </w:t>
            </w:r>
            <w:r w:rsidRPr="00832E89">
              <w:rPr>
                <w:rFonts w:ascii="Tahoma" w:hAnsi="Tahoma" w:cs="Tahoma"/>
                <w:sz w:val="20"/>
                <w:szCs w:val="20"/>
                <w:lang w:val="el-GR" w:eastAsia="en-US"/>
              </w:rPr>
              <w:t>της Ευρωπαϊκής Ένωσης</w:t>
            </w:r>
            <w:r w:rsidRPr="00832E89">
              <w:rPr>
                <w:rFonts w:ascii="Tahoma" w:hAnsi="Tahoma" w:cs="Times New Roman"/>
                <w:sz w:val="20"/>
                <w:szCs w:val="20"/>
                <w:lang w:val="el-GR" w:eastAsia="en-US"/>
              </w:rP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0B26C7" w:rsidRPr="00832E89" w14:paraId="6ED7985C" w14:textId="77777777" w:rsidTr="00B56D6F">
        <w:tc>
          <w:tcPr>
            <w:tcW w:w="3562" w:type="dxa"/>
          </w:tcPr>
          <w:p w14:paraId="6464594F"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ΕΟΧ</w:t>
            </w:r>
          </w:p>
        </w:tc>
        <w:tc>
          <w:tcPr>
            <w:tcW w:w="6440" w:type="dxa"/>
          </w:tcPr>
          <w:p w14:paraId="78C313B2"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Ευρωπαϊκός Οικονομικός Χώρος</w:t>
            </w:r>
          </w:p>
        </w:tc>
      </w:tr>
      <w:tr w:rsidR="000B26C7" w:rsidRPr="00D678F0" w14:paraId="680EA4DC" w14:textId="77777777" w:rsidTr="00B56D6F">
        <w:tc>
          <w:tcPr>
            <w:tcW w:w="3562" w:type="dxa"/>
          </w:tcPr>
          <w:p w14:paraId="5FFCF5A2"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proofErr w:type="spellStart"/>
            <w:r w:rsidRPr="00832E89">
              <w:rPr>
                <w:rFonts w:ascii="Tahoma" w:hAnsi="Tahoma" w:cs="Times New Roman"/>
                <w:b/>
                <w:sz w:val="20"/>
                <w:szCs w:val="20"/>
                <w:lang w:val="el-GR" w:eastAsia="en-US"/>
              </w:rPr>
              <w:t>ΚτΠ</w:t>
            </w:r>
            <w:proofErr w:type="spellEnd"/>
            <w:r w:rsidRPr="00832E89">
              <w:rPr>
                <w:rFonts w:ascii="Tahoma" w:hAnsi="Tahoma" w:cs="Times New Roman"/>
                <w:b/>
                <w:sz w:val="20"/>
                <w:szCs w:val="20"/>
                <w:lang w:val="el-GR" w:eastAsia="en-US"/>
              </w:rPr>
              <w:t xml:space="preserve"> Α.Ε.</w:t>
            </w:r>
          </w:p>
        </w:tc>
        <w:tc>
          <w:tcPr>
            <w:tcW w:w="6440" w:type="dxa"/>
          </w:tcPr>
          <w:p w14:paraId="06683D91"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Κοινωνία της Πληροφορίας Α.Ε.</w:t>
            </w:r>
          </w:p>
        </w:tc>
      </w:tr>
      <w:tr w:rsidR="000B26C7" w:rsidRPr="00D678F0" w14:paraId="093EFC79" w14:textId="77777777" w:rsidTr="00B56D6F">
        <w:tc>
          <w:tcPr>
            <w:tcW w:w="3562" w:type="dxa"/>
          </w:tcPr>
          <w:p w14:paraId="14D78D2D"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ΝΠΙΔ</w:t>
            </w:r>
          </w:p>
        </w:tc>
        <w:tc>
          <w:tcPr>
            <w:tcW w:w="6440" w:type="dxa"/>
          </w:tcPr>
          <w:p w14:paraId="2C4FB77D"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Ιδιωτικού Δικαίου σύμφωνα με το ελληνικό δίκαιο</w:t>
            </w:r>
          </w:p>
        </w:tc>
      </w:tr>
      <w:tr w:rsidR="000B26C7" w:rsidRPr="00832E89" w14:paraId="4727D752" w14:textId="77777777" w:rsidTr="00B56D6F">
        <w:tc>
          <w:tcPr>
            <w:tcW w:w="3562" w:type="dxa"/>
          </w:tcPr>
          <w:p w14:paraId="50685B10" w14:textId="77777777" w:rsidR="000B26C7" w:rsidRPr="00832E89" w:rsidRDefault="000B26C7" w:rsidP="005630C7">
            <w:pPr>
              <w:widowControl w:val="0"/>
              <w:suppressAutoHyphens w:val="0"/>
              <w:spacing w:before="120"/>
              <w:jc w:val="left"/>
              <w:rPr>
                <w:rFonts w:ascii="Tahoma" w:hAnsi="Tahoma" w:cs="Times New Roman"/>
                <w:b/>
                <w:sz w:val="20"/>
                <w:szCs w:val="20"/>
                <w:highlight w:val="cyan"/>
                <w:lang w:val="el-GR" w:eastAsia="en-US"/>
              </w:rPr>
            </w:pPr>
            <w:r w:rsidRPr="00832E89">
              <w:rPr>
                <w:rFonts w:ascii="Tahoma" w:hAnsi="Tahoma" w:cs="Times New Roman"/>
                <w:b/>
                <w:sz w:val="20"/>
                <w:szCs w:val="20"/>
                <w:lang w:val="el-GR" w:eastAsia="en-US"/>
              </w:rPr>
              <w:t>ΣΑΕ</w:t>
            </w:r>
          </w:p>
        </w:tc>
        <w:tc>
          <w:tcPr>
            <w:tcW w:w="6440" w:type="dxa"/>
          </w:tcPr>
          <w:p w14:paraId="4E7A5BFD"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Συλλογική Απόφαση Έργου</w:t>
            </w:r>
          </w:p>
        </w:tc>
      </w:tr>
    </w:tbl>
    <w:p w14:paraId="5E7C3988" w14:textId="77777777" w:rsidR="000B26C7" w:rsidRDefault="000B26C7" w:rsidP="00894E1E">
      <w:pPr>
        <w:tabs>
          <w:tab w:val="left" w:pos="984"/>
        </w:tabs>
        <w:rPr>
          <w:rFonts w:eastAsia="MS Mincho" w:cs="Times New Roman"/>
          <w:sz w:val="20"/>
          <w:szCs w:val="22"/>
          <w:lang w:val="el-GR"/>
        </w:rPr>
      </w:pPr>
    </w:p>
    <w:p w14:paraId="5EB800F4"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13" w:name="_Toc62618965"/>
      <w:bookmarkStart w:id="14" w:name="_Toc64186636"/>
      <w:bookmarkStart w:id="15" w:name="_Toc43238398"/>
      <w:r w:rsidRPr="00213E2E">
        <w:rPr>
          <w:rFonts w:ascii="Tahoma" w:hAnsi="Tahoma" w:cs="Times New Roman"/>
          <w:b/>
          <w:sz w:val="20"/>
          <w:szCs w:val="20"/>
          <w:lang w:val="el-GR" w:eastAsia="en-US"/>
        </w:rPr>
        <w:t xml:space="preserve">Ορισμοί διακηρύξεων της </w:t>
      </w:r>
      <w:proofErr w:type="spellStart"/>
      <w:r w:rsidRPr="00213E2E">
        <w:rPr>
          <w:rFonts w:ascii="Tahoma" w:hAnsi="Tahoma" w:cs="Times New Roman"/>
          <w:b/>
          <w:sz w:val="20"/>
          <w:szCs w:val="20"/>
          <w:lang w:val="el-GR" w:eastAsia="en-US"/>
        </w:rPr>
        <w:t>ΚτΠ</w:t>
      </w:r>
      <w:proofErr w:type="spellEnd"/>
      <w:r w:rsidRPr="00213E2E">
        <w:rPr>
          <w:rFonts w:ascii="Tahoma" w:hAnsi="Tahoma" w:cs="Times New Roman"/>
          <w:b/>
          <w:sz w:val="20"/>
          <w:szCs w:val="20"/>
          <w:lang w:val="el-GR" w:eastAsia="en-US"/>
        </w:rPr>
        <w:t xml:space="preserve"> Α.Ε.</w:t>
      </w:r>
      <w:bookmarkEnd w:id="13"/>
      <w:bookmarkEnd w:id="14"/>
      <w:bookmarkEnd w:id="1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5"/>
        <w:gridCol w:w="6440"/>
      </w:tblGrid>
      <w:tr w:rsidR="000B26C7" w:rsidRPr="00D678F0" w14:paraId="3ADD020C" w14:textId="77777777" w:rsidTr="00B56D6F">
        <w:tc>
          <w:tcPr>
            <w:tcW w:w="3415" w:type="dxa"/>
          </w:tcPr>
          <w:p w14:paraId="540975B8"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Ανάδοχος</w:t>
            </w:r>
          </w:p>
        </w:tc>
        <w:tc>
          <w:tcPr>
            <w:tcW w:w="6440" w:type="dxa"/>
          </w:tcPr>
          <w:p w14:paraId="09F5EEF6"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Ο προσφέρων που θα επιλεγεί και θα κληθεί να υπογράψει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και θα υλοποιήσει το σύνολο του Έργου.</w:t>
            </w:r>
          </w:p>
        </w:tc>
      </w:tr>
      <w:tr w:rsidR="000B26C7" w:rsidRPr="00D678F0" w14:paraId="1ACB10D8" w14:textId="77777777" w:rsidTr="00B56D6F">
        <w:tc>
          <w:tcPr>
            <w:tcW w:w="3415" w:type="dxa"/>
          </w:tcPr>
          <w:p w14:paraId="4BA4666B"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Αναθέτουσα Αρχή</w:t>
            </w:r>
          </w:p>
        </w:tc>
        <w:tc>
          <w:tcPr>
            <w:tcW w:w="6440" w:type="dxa"/>
          </w:tcPr>
          <w:p w14:paraId="7CF9EB76"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η οποία θα υπογράψει με τον Ανάδοχο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για την εκτέλεση του Έργου.</w:t>
            </w:r>
          </w:p>
        </w:tc>
      </w:tr>
      <w:tr w:rsidR="000B26C7" w:rsidRPr="00D678F0" w14:paraId="6A00299A" w14:textId="77777777" w:rsidTr="00B56D6F">
        <w:tc>
          <w:tcPr>
            <w:tcW w:w="3415" w:type="dxa"/>
          </w:tcPr>
          <w:p w14:paraId="7B51F56C"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Αντίκλητος</w:t>
            </w:r>
          </w:p>
        </w:tc>
        <w:tc>
          <w:tcPr>
            <w:tcW w:w="6440" w:type="dxa"/>
          </w:tcPr>
          <w:p w14:paraId="124130F7"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w:t>
            </w:r>
            <w:proofErr w:type="spellStart"/>
            <w:r w:rsidRPr="00213E2E">
              <w:rPr>
                <w:rFonts w:ascii="Tahoma" w:hAnsi="Tahoma" w:cs="Times New Roman"/>
                <w:sz w:val="20"/>
                <w:szCs w:val="20"/>
                <w:lang w:val="el-GR" w:eastAsia="en-US"/>
              </w:rPr>
              <w:t>fax</w:t>
            </w:r>
            <w:proofErr w:type="spellEnd"/>
            <w:r w:rsidRPr="00213E2E">
              <w:rPr>
                <w:rFonts w:ascii="Tahoma" w:hAnsi="Tahoma" w:cs="Times New Roman"/>
                <w:sz w:val="20"/>
                <w:szCs w:val="20"/>
                <w:lang w:val="el-GR" w:eastAsia="en-US"/>
              </w:rPr>
              <w:t>, κλπ.) ορίζει ως υπεύθυνο για τις ενδεχόμενες ανάγκες επικοινωνίας της Αναθέτουσας Αρχής με αυτόν.</w:t>
            </w:r>
          </w:p>
        </w:tc>
      </w:tr>
      <w:tr w:rsidR="000B26C7" w:rsidRPr="00D678F0" w14:paraId="3D086E20" w14:textId="77777777" w:rsidTr="00B56D6F">
        <w:tc>
          <w:tcPr>
            <w:tcW w:w="3415" w:type="dxa"/>
          </w:tcPr>
          <w:p w14:paraId="2348E9CA"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t>Αριθμός Διακήρυξης</w:t>
            </w:r>
          </w:p>
        </w:tc>
        <w:tc>
          <w:tcPr>
            <w:tcW w:w="6440" w:type="dxa"/>
          </w:tcPr>
          <w:p w14:paraId="3F3DB2FD"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Ο αριθμός Πρωτοκόλλου της απόφασης της διενέργειας του διαγωνισμού του Έργου</w:t>
            </w:r>
          </w:p>
        </w:tc>
      </w:tr>
      <w:tr w:rsidR="000B26C7" w:rsidRPr="00D678F0" w14:paraId="22D2F15E" w14:textId="77777777" w:rsidTr="00B56D6F">
        <w:tc>
          <w:tcPr>
            <w:tcW w:w="3415" w:type="dxa"/>
          </w:tcPr>
          <w:p w14:paraId="07758FC7"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t>Αρμόδια Επιτροπή</w:t>
            </w:r>
          </w:p>
        </w:tc>
        <w:tc>
          <w:tcPr>
            <w:tcW w:w="6440" w:type="dxa"/>
          </w:tcPr>
          <w:p w14:paraId="44198A14" w14:textId="77777777" w:rsidR="000B26C7" w:rsidRPr="00213E2E" w:rsidRDefault="000B26C7" w:rsidP="005630C7">
            <w:pPr>
              <w:widowControl w:val="0"/>
              <w:suppressAutoHyphens w:val="0"/>
              <w:spacing w:before="120"/>
              <w:jc w:val="left"/>
              <w:rPr>
                <w:rFonts w:ascii="Tahoma" w:hAnsi="Tahoma" w:cs="Times New Roman"/>
                <w:sz w:val="20"/>
                <w:szCs w:val="20"/>
                <w:highlight w:val="yellow"/>
                <w:lang w:val="el-GR" w:eastAsia="en-US"/>
              </w:rPr>
            </w:pPr>
            <w:r w:rsidRPr="00213E2E">
              <w:rPr>
                <w:rFonts w:ascii="Tahoma" w:hAnsi="Tahoma" w:cs="Times New Roman"/>
                <w:sz w:val="20"/>
                <w:szCs w:val="20"/>
                <w:lang w:val="el-GR" w:eastAsia="en-US"/>
              </w:rPr>
              <w:t xml:space="preserve">Η Επιτροπή που συστήνεται κάθε φορά με απόφαση του αρμοδίου οργάνου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σύμφωνα με το άρθρο 221 του ν. 4412/2016.</w:t>
            </w:r>
          </w:p>
        </w:tc>
      </w:tr>
      <w:tr w:rsidR="000B26C7" w:rsidRPr="00D678F0" w14:paraId="66F980C4" w14:textId="77777777" w:rsidTr="00B56D6F">
        <w:tc>
          <w:tcPr>
            <w:tcW w:w="3415" w:type="dxa"/>
          </w:tcPr>
          <w:p w14:paraId="11825D4C"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Διακήρυξη</w:t>
            </w:r>
          </w:p>
        </w:tc>
        <w:tc>
          <w:tcPr>
            <w:tcW w:w="6440" w:type="dxa"/>
          </w:tcPr>
          <w:p w14:paraId="5141DE49"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0B26C7" w:rsidRPr="00D678F0" w14:paraId="13464B9F" w14:textId="77777777" w:rsidTr="00B56D6F">
        <w:tc>
          <w:tcPr>
            <w:tcW w:w="3415" w:type="dxa"/>
          </w:tcPr>
          <w:p w14:paraId="0CCDCEC6"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ΕΠΕ</w:t>
            </w:r>
          </w:p>
        </w:tc>
        <w:tc>
          <w:tcPr>
            <w:tcW w:w="6440" w:type="dxa"/>
          </w:tcPr>
          <w:p w14:paraId="4E82472A" w14:textId="77777777" w:rsidR="000B26C7" w:rsidRPr="00213E2E" w:rsidRDefault="000B26C7" w:rsidP="005630C7">
            <w:pPr>
              <w:widowControl w:val="0"/>
              <w:suppressAutoHyphens w:val="0"/>
              <w:spacing w:before="120" w:after="0"/>
              <w:jc w:val="left"/>
              <w:rPr>
                <w:rFonts w:ascii="Tahoma" w:hAnsi="Tahoma" w:cs="Times New Roman"/>
                <w:sz w:val="20"/>
                <w:szCs w:val="20"/>
                <w:lang w:val="el-GR" w:eastAsia="en-US"/>
              </w:rPr>
            </w:pPr>
            <w:r w:rsidRPr="00213E2E">
              <w:rPr>
                <w:rFonts w:ascii="Tahoma" w:hAnsi="Tahoma" w:cs="Times New Roman"/>
                <w:sz w:val="20"/>
                <w:szCs w:val="20"/>
                <w:lang w:val="el-GR" w:eastAsia="en-US"/>
              </w:rPr>
              <w:t>Επιτροπή Παραλαβής Έργου</w:t>
            </w:r>
          </w:p>
          <w:p w14:paraId="76F0E9CD"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ΕΠΕ συστήνεται κάθε φορά με απόφαση του αρμοδίου οργάνου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σύμφωνα με το άρθρο 221 του ν. 4412/2016.</w:t>
            </w:r>
          </w:p>
        </w:tc>
      </w:tr>
      <w:tr w:rsidR="000B26C7" w:rsidRPr="00D678F0" w14:paraId="43088AE5" w14:textId="77777777" w:rsidTr="00B56D6F">
        <w:tc>
          <w:tcPr>
            <w:tcW w:w="3415" w:type="dxa"/>
          </w:tcPr>
          <w:p w14:paraId="0ACFC6D7"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 xml:space="preserve">Επίσημη γλώσσα του </w:t>
            </w:r>
            <w:r w:rsidRPr="00213E2E">
              <w:rPr>
                <w:rFonts w:ascii="Tahoma" w:hAnsi="Tahoma" w:cs="Times New Roman"/>
                <w:b/>
                <w:sz w:val="20"/>
                <w:szCs w:val="20"/>
                <w:lang w:val="el-GR" w:eastAsia="en-US"/>
              </w:rPr>
              <w:lastRenderedPageBreak/>
              <w:t>Διαγωνισμού και της Σύμβασης</w:t>
            </w:r>
          </w:p>
        </w:tc>
        <w:tc>
          <w:tcPr>
            <w:tcW w:w="6440" w:type="dxa"/>
          </w:tcPr>
          <w:p w14:paraId="600BE2CC"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lastRenderedPageBreak/>
              <w:t xml:space="preserve">Επίσημη γλώσσα της Σύμβασης είναι η ελληνική. Η παρούσα Διακήρυξη, τα έντυπα της Τεχνικής και Οικονομικής Προσφοράς και </w:t>
            </w:r>
            <w:r w:rsidRPr="00213E2E">
              <w:rPr>
                <w:rFonts w:ascii="Tahoma" w:hAnsi="Tahoma" w:cs="Times New Roman"/>
                <w:sz w:val="20"/>
                <w:szCs w:val="20"/>
                <w:lang w:val="el-GR" w:eastAsia="en-US"/>
              </w:rPr>
              <w:lastRenderedPageBreak/>
              <w:t xml:space="preserve">η/οι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0B26C7" w:rsidRPr="00D678F0" w14:paraId="72F35EBA" w14:textId="77777777" w:rsidTr="00B56D6F">
        <w:tc>
          <w:tcPr>
            <w:tcW w:w="3415" w:type="dxa"/>
          </w:tcPr>
          <w:p w14:paraId="39C5446A"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lastRenderedPageBreak/>
              <w:t>Έργο</w:t>
            </w:r>
          </w:p>
        </w:tc>
        <w:tc>
          <w:tcPr>
            <w:tcW w:w="6440" w:type="dxa"/>
          </w:tcPr>
          <w:p w14:paraId="5FDE6C73"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σύνολο του υπό ανάθεση Έργου.</w:t>
            </w:r>
          </w:p>
        </w:tc>
      </w:tr>
      <w:tr w:rsidR="000B26C7" w:rsidRPr="00D678F0" w14:paraId="1B18F71E" w14:textId="77777777" w:rsidTr="00B56D6F">
        <w:tc>
          <w:tcPr>
            <w:tcW w:w="3415" w:type="dxa"/>
          </w:tcPr>
          <w:p w14:paraId="7D85F56F"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 xml:space="preserve">Προϋπολογισμός Έργου </w:t>
            </w:r>
          </w:p>
        </w:tc>
        <w:tc>
          <w:tcPr>
            <w:tcW w:w="6440" w:type="dxa"/>
          </w:tcPr>
          <w:p w14:paraId="1725AADF"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Η εκτιμώμενη από την Αναθέτουσα Αρχή δαπάνη για την υλοποίηση του Έργου (μη περιλαμβανομένου ΦΠΑ).</w:t>
            </w:r>
          </w:p>
        </w:tc>
      </w:tr>
      <w:tr w:rsidR="000B26C7" w:rsidRPr="00D678F0" w14:paraId="1418E348" w14:textId="77777777" w:rsidTr="00B56D6F">
        <w:tc>
          <w:tcPr>
            <w:tcW w:w="3415" w:type="dxa"/>
          </w:tcPr>
          <w:p w14:paraId="27CD0607"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Σύμβαση</w:t>
            </w:r>
          </w:p>
        </w:tc>
        <w:tc>
          <w:tcPr>
            <w:tcW w:w="6440" w:type="dxa"/>
          </w:tcPr>
          <w:p w14:paraId="7F6D02FF"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συμφωνητικό που θα υπογραφεί μεταξύ των συμβαλλομένων μερών για το σύνολο του Έργου, δηλαδή μεταξύ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ως Αναθέτουσας Αρχής και του Αναδόχου του Έργου που θα επιλεγεί.</w:t>
            </w:r>
          </w:p>
        </w:tc>
      </w:tr>
      <w:tr w:rsidR="000B26C7" w:rsidRPr="00D678F0" w14:paraId="539F06E1" w14:textId="77777777" w:rsidTr="00B56D6F">
        <w:tc>
          <w:tcPr>
            <w:tcW w:w="3415" w:type="dxa"/>
          </w:tcPr>
          <w:p w14:paraId="19D3F156"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Έγγραφα της Σύμβασης</w:t>
            </w:r>
          </w:p>
        </w:tc>
        <w:tc>
          <w:tcPr>
            <w:tcW w:w="6440" w:type="dxa"/>
          </w:tcPr>
          <w:p w14:paraId="72DE4236"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Έγγραφα της παρούσας σύμβασης είναι η παρούσα διακήρυξη με τα παραρτήματά της.  </w:t>
            </w:r>
          </w:p>
        </w:tc>
      </w:tr>
      <w:tr w:rsidR="000B26C7" w:rsidRPr="00D678F0" w14:paraId="530B50FD" w14:textId="77777777" w:rsidTr="00B56D6F">
        <w:tc>
          <w:tcPr>
            <w:tcW w:w="3415" w:type="dxa"/>
          </w:tcPr>
          <w:p w14:paraId="16D7C9EC"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Συμβατικό Τίμημα</w:t>
            </w:r>
          </w:p>
        </w:tc>
        <w:tc>
          <w:tcPr>
            <w:tcW w:w="6440" w:type="dxa"/>
          </w:tcPr>
          <w:p w14:paraId="6F6A1097"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συνολικό τίμημα της Σύμβασης (συμπεριλαμβανομένου ΦΠΑ).</w:t>
            </w:r>
          </w:p>
        </w:tc>
      </w:tr>
    </w:tbl>
    <w:p w14:paraId="742ED58B" w14:textId="77777777" w:rsidR="005630C7" w:rsidRDefault="005630C7" w:rsidP="00894E1E">
      <w:pPr>
        <w:tabs>
          <w:tab w:val="left" w:pos="984"/>
        </w:tabs>
        <w:rPr>
          <w:rFonts w:eastAsia="MS Mincho" w:cs="Times New Roman"/>
          <w:sz w:val="20"/>
          <w:szCs w:val="22"/>
          <w:lang w:val="el-GR"/>
        </w:rPr>
      </w:pPr>
    </w:p>
    <w:p w14:paraId="43C33B51" w14:textId="77777777" w:rsidR="005630C7" w:rsidRPr="005630C7" w:rsidRDefault="005630C7" w:rsidP="005630C7">
      <w:pPr>
        <w:rPr>
          <w:rFonts w:eastAsia="MS Mincho" w:cs="Times New Roman"/>
          <w:sz w:val="20"/>
          <w:szCs w:val="22"/>
          <w:lang w:val="el-GR"/>
        </w:rPr>
      </w:pPr>
    </w:p>
    <w:p w14:paraId="33C77C27" w14:textId="77777777" w:rsidR="005630C7" w:rsidRPr="005630C7" w:rsidRDefault="005630C7" w:rsidP="005630C7">
      <w:pPr>
        <w:rPr>
          <w:rFonts w:eastAsia="MS Mincho" w:cs="Times New Roman"/>
          <w:sz w:val="20"/>
          <w:szCs w:val="22"/>
          <w:lang w:val="el-GR"/>
        </w:rPr>
      </w:pPr>
    </w:p>
    <w:p w14:paraId="06F2A2F6" w14:textId="77777777" w:rsidR="005630C7" w:rsidRPr="005630C7" w:rsidRDefault="005630C7" w:rsidP="005630C7">
      <w:pPr>
        <w:rPr>
          <w:rFonts w:eastAsia="MS Mincho" w:cs="Times New Roman"/>
          <w:sz w:val="20"/>
          <w:szCs w:val="22"/>
          <w:lang w:val="el-GR"/>
        </w:rPr>
      </w:pPr>
    </w:p>
    <w:p w14:paraId="25627316" w14:textId="77777777" w:rsidR="005630C7" w:rsidRPr="005630C7" w:rsidRDefault="005630C7" w:rsidP="005630C7">
      <w:pPr>
        <w:rPr>
          <w:rFonts w:eastAsia="MS Mincho" w:cs="Times New Roman"/>
          <w:sz w:val="20"/>
          <w:szCs w:val="22"/>
          <w:lang w:val="el-GR"/>
        </w:rPr>
      </w:pPr>
    </w:p>
    <w:p w14:paraId="4CE5E3EA" w14:textId="77777777" w:rsidR="005630C7" w:rsidRDefault="005630C7" w:rsidP="005630C7">
      <w:pPr>
        <w:rPr>
          <w:rFonts w:eastAsia="MS Mincho" w:cs="Times New Roman"/>
          <w:sz w:val="20"/>
          <w:szCs w:val="22"/>
          <w:lang w:val="el-GR"/>
        </w:rPr>
      </w:pPr>
    </w:p>
    <w:p w14:paraId="2A656871" w14:textId="77777777" w:rsidR="000B26C7" w:rsidRPr="005630C7" w:rsidRDefault="005630C7" w:rsidP="005630C7">
      <w:pPr>
        <w:tabs>
          <w:tab w:val="left" w:pos="1904"/>
        </w:tabs>
        <w:rPr>
          <w:rFonts w:eastAsia="MS Mincho" w:cs="Times New Roman"/>
          <w:sz w:val="20"/>
          <w:szCs w:val="22"/>
          <w:lang w:val="el-GR"/>
        </w:rPr>
      </w:pPr>
      <w:r>
        <w:rPr>
          <w:rFonts w:eastAsia="MS Mincho" w:cs="Times New Roman"/>
          <w:sz w:val="20"/>
          <w:szCs w:val="22"/>
          <w:lang w:val="el-GR"/>
        </w:rPr>
        <w:tab/>
      </w:r>
    </w:p>
    <w:p w14:paraId="0F648820" w14:textId="77777777" w:rsidR="00D41FD6" w:rsidRPr="000B26C7" w:rsidRDefault="005630C7">
      <w:pPr>
        <w:pStyle w:val="1"/>
        <w:tabs>
          <w:tab w:val="left" w:pos="567"/>
        </w:tabs>
        <w:rPr>
          <w:lang w:val="el-GR"/>
        </w:rPr>
      </w:pPr>
      <w:bookmarkStart w:id="16" w:name="_Toc59117903"/>
      <w:r>
        <w:rPr>
          <w:rFonts w:ascii="Calibri" w:hAnsi="Calibri"/>
          <w:lang w:val="el-GR"/>
        </w:rPr>
        <w:lastRenderedPageBreak/>
        <w:t xml:space="preserve">1. </w:t>
      </w:r>
      <w:r w:rsidR="00D41FD6">
        <w:rPr>
          <w:rFonts w:ascii="Calibri" w:hAnsi="Calibri"/>
          <w:lang w:val="el-GR"/>
        </w:rPr>
        <w:t>ΑΝΑΘΕΤΟΥΣΑ ΑΡΧΗ ΚΑΙ ΑΝΤΙΚΕΙΜΕΝΟ ΣΥΜΒΑΣΗΣ</w:t>
      </w:r>
      <w:bookmarkEnd w:id="16"/>
    </w:p>
    <w:p w14:paraId="1EC6FBA2" w14:textId="77777777" w:rsidR="00D41FD6" w:rsidRPr="005630C7" w:rsidRDefault="00D41FD6">
      <w:pPr>
        <w:pStyle w:val="20"/>
        <w:ind w:left="0" w:firstLine="0"/>
        <w:rPr>
          <w:lang w:val="el-GR"/>
        </w:rPr>
      </w:pPr>
      <w:bookmarkStart w:id="17" w:name="_Toc59117904"/>
      <w:r>
        <w:rPr>
          <w:rFonts w:ascii="Calibri" w:hAnsi="Calibri"/>
          <w:lang w:val="el-GR"/>
        </w:rPr>
        <w:t>1.1</w:t>
      </w:r>
      <w:r>
        <w:rPr>
          <w:rFonts w:ascii="Calibri" w:hAnsi="Calibri"/>
          <w:lang w:val="el-GR"/>
        </w:rPr>
        <w:tab/>
        <w:t>Στοιχεία Αναθέτουσας Αρχής</w:t>
      </w:r>
      <w:bookmarkEnd w:id="17"/>
      <w:r>
        <w:rPr>
          <w:rFonts w:ascii="Calibri" w:hAnsi="Calibri"/>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5630C7" w:rsidRPr="00D678F0" w14:paraId="0EB7E6AB" w14:textId="77777777" w:rsidTr="005630C7">
        <w:tc>
          <w:tcPr>
            <w:tcW w:w="5245" w:type="dxa"/>
            <w:tcBorders>
              <w:top w:val="single" w:sz="4" w:space="0" w:color="000000"/>
              <w:left w:val="single" w:sz="4" w:space="0" w:color="000000"/>
              <w:bottom w:val="single" w:sz="4" w:space="0" w:color="000000"/>
            </w:tcBorders>
            <w:shd w:val="clear" w:color="auto" w:fill="auto"/>
          </w:tcPr>
          <w:p w14:paraId="52B03EAE"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618854" w14:textId="77777777" w:rsidR="005630C7" w:rsidRPr="00DD2B63" w:rsidRDefault="005630C7" w:rsidP="005630C7">
            <w:pPr>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Κοινωνία της Πληροφορίας Α.Ε.</w:t>
            </w:r>
          </w:p>
        </w:tc>
      </w:tr>
      <w:tr w:rsidR="005630C7" w:rsidRPr="00DD2B63" w14:paraId="4DBC641B" w14:textId="77777777" w:rsidTr="005630C7">
        <w:tc>
          <w:tcPr>
            <w:tcW w:w="5245" w:type="dxa"/>
            <w:tcBorders>
              <w:top w:val="single" w:sz="4" w:space="0" w:color="000000"/>
              <w:left w:val="single" w:sz="4" w:space="0" w:color="000000"/>
              <w:bottom w:val="single" w:sz="4" w:space="0" w:color="000000"/>
            </w:tcBorders>
            <w:shd w:val="clear" w:color="auto" w:fill="auto"/>
          </w:tcPr>
          <w:p w14:paraId="4018F408"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569C71"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 xml:space="preserve">Χανδρή 3, </w:t>
            </w:r>
          </w:p>
        </w:tc>
      </w:tr>
      <w:tr w:rsidR="005630C7" w:rsidRPr="00DD2B63" w14:paraId="3B5376A2" w14:textId="77777777" w:rsidTr="005630C7">
        <w:tc>
          <w:tcPr>
            <w:tcW w:w="5245" w:type="dxa"/>
            <w:tcBorders>
              <w:top w:val="single" w:sz="4" w:space="0" w:color="000000"/>
              <w:left w:val="single" w:sz="4" w:space="0" w:color="000000"/>
              <w:bottom w:val="single" w:sz="4" w:space="0" w:color="000000"/>
            </w:tcBorders>
            <w:shd w:val="clear" w:color="auto" w:fill="auto"/>
          </w:tcPr>
          <w:p w14:paraId="4F593D78"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980062"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Μοσχάτο</w:t>
            </w:r>
          </w:p>
        </w:tc>
      </w:tr>
      <w:tr w:rsidR="005630C7" w:rsidRPr="00DD2B63" w14:paraId="1A7F8FEA" w14:textId="77777777" w:rsidTr="005630C7">
        <w:tc>
          <w:tcPr>
            <w:tcW w:w="5245" w:type="dxa"/>
            <w:tcBorders>
              <w:top w:val="single" w:sz="4" w:space="0" w:color="000000"/>
              <w:left w:val="single" w:sz="4" w:space="0" w:color="000000"/>
              <w:bottom w:val="single" w:sz="4" w:space="0" w:color="000000"/>
            </w:tcBorders>
            <w:shd w:val="clear" w:color="auto" w:fill="auto"/>
          </w:tcPr>
          <w:p w14:paraId="0BFB0630"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829110A"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ΤΚ 183 46</w:t>
            </w:r>
          </w:p>
        </w:tc>
      </w:tr>
      <w:tr w:rsidR="005630C7" w:rsidRPr="00DD2B63" w14:paraId="1D03DD84" w14:textId="77777777" w:rsidTr="005630C7">
        <w:tc>
          <w:tcPr>
            <w:tcW w:w="5245" w:type="dxa"/>
            <w:tcBorders>
              <w:top w:val="single" w:sz="4" w:space="0" w:color="000000"/>
              <w:left w:val="single" w:sz="4" w:space="0" w:color="000000"/>
              <w:bottom w:val="single" w:sz="4" w:space="0" w:color="000000"/>
            </w:tcBorders>
            <w:shd w:val="clear" w:color="auto" w:fill="auto"/>
          </w:tcPr>
          <w:p w14:paraId="2AC0D156"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2B951A"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00 30 213 1300 700</w:t>
            </w:r>
          </w:p>
        </w:tc>
      </w:tr>
      <w:tr w:rsidR="005630C7" w:rsidRPr="00DD2B63" w14:paraId="3C9D0D86" w14:textId="77777777" w:rsidTr="005630C7">
        <w:tc>
          <w:tcPr>
            <w:tcW w:w="5245" w:type="dxa"/>
            <w:tcBorders>
              <w:top w:val="single" w:sz="4" w:space="0" w:color="000000"/>
              <w:left w:val="single" w:sz="4" w:space="0" w:color="000000"/>
              <w:bottom w:val="single" w:sz="4" w:space="0" w:color="000000"/>
            </w:tcBorders>
            <w:shd w:val="clear" w:color="auto" w:fill="auto"/>
          </w:tcPr>
          <w:p w14:paraId="3855C6FA"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BF3D3C"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 xml:space="preserve">00 30 213 1300 </w:t>
            </w:r>
            <w:r w:rsidRPr="00DD2B63">
              <w:rPr>
                <w:rFonts w:ascii="Tahoma" w:hAnsi="Tahoma" w:cs="Tahoma"/>
                <w:sz w:val="20"/>
                <w:szCs w:val="20"/>
                <w:lang w:val="en-US" w:eastAsia="en-US"/>
              </w:rPr>
              <w:t>8</w:t>
            </w:r>
            <w:r w:rsidRPr="00DD2B63">
              <w:rPr>
                <w:rFonts w:ascii="Tahoma" w:hAnsi="Tahoma" w:cs="Tahoma"/>
                <w:sz w:val="20"/>
                <w:szCs w:val="20"/>
                <w:lang w:val="el-GR" w:eastAsia="en-US"/>
              </w:rPr>
              <w:t>0</w:t>
            </w:r>
            <w:r w:rsidRPr="00DD2B63">
              <w:rPr>
                <w:rFonts w:ascii="Tahoma" w:hAnsi="Tahoma" w:cs="Tahoma"/>
                <w:sz w:val="20"/>
                <w:szCs w:val="20"/>
                <w:lang w:val="en-US" w:eastAsia="en-US"/>
              </w:rPr>
              <w:t>1</w:t>
            </w:r>
          </w:p>
        </w:tc>
      </w:tr>
      <w:tr w:rsidR="005630C7" w:rsidRPr="00DD2B63" w14:paraId="0F5C79BD" w14:textId="77777777" w:rsidTr="005630C7">
        <w:tc>
          <w:tcPr>
            <w:tcW w:w="5245" w:type="dxa"/>
            <w:tcBorders>
              <w:top w:val="single" w:sz="4" w:space="0" w:color="000000"/>
              <w:left w:val="single" w:sz="4" w:space="0" w:color="000000"/>
              <w:bottom w:val="single" w:sz="4" w:space="0" w:color="000000"/>
            </w:tcBorders>
            <w:shd w:val="clear" w:color="auto" w:fill="auto"/>
          </w:tcPr>
          <w:p w14:paraId="701CA8A4"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7E890D" w14:textId="77777777" w:rsidR="005630C7" w:rsidRPr="00DD2B63" w:rsidRDefault="00D678F0" w:rsidP="005630C7">
            <w:pPr>
              <w:snapToGrid w:val="0"/>
              <w:spacing w:before="120" w:after="60"/>
              <w:rPr>
                <w:rFonts w:ascii="Tahoma" w:hAnsi="Tahoma" w:cs="Tahoma"/>
                <w:sz w:val="20"/>
                <w:szCs w:val="20"/>
                <w:lang w:val="en-US"/>
              </w:rPr>
            </w:pPr>
            <w:hyperlink r:id="rId9" w:history="1">
              <w:r w:rsidR="005630C7" w:rsidRPr="00DD2B63">
                <w:rPr>
                  <w:rFonts w:ascii="Tahoma" w:hAnsi="Tahoma" w:cs="Tahoma"/>
                  <w:color w:val="0000FF"/>
                  <w:sz w:val="20"/>
                  <w:szCs w:val="20"/>
                  <w:u w:val="single"/>
                  <w:lang w:val="en-US"/>
                </w:rPr>
                <w:t>info@ktpae.gr</w:t>
              </w:r>
            </w:hyperlink>
            <w:r w:rsidR="005630C7" w:rsidRPr="00DD2B63">
              <w:rPr>
                <w:rFonts w:ascii="Tahoma" w:hAnsi="Tahoma" w:cs="Tahoma"/>
                <w:sz w:val="20"/>
                <w:szCs w:val="20"/>
                <w:lang w:val="en-US"/>
              </w:rPr>
              <w:t xml:space="preserve"> </w:t>
            </w:r>
          </w:p>
        </w:tc>
      </w:tr>
      <w:tr w:rsidR="005630C7" w:rsidRPr="00DD2B63" w14:paraId="1598F2F0" w14:textId="77777777" w:rsidTr="005630C7">
        <w:tc>
          <w:tcPr>
            <w:tcW w:w="5245" w:type="dxa"/>
            <w:tcBorders>
              <w:top w:val="single" w:sz="4" w:space="0" w:color="000000"/>
              <w:left w:val="single" w:sz="4" w:space="0" w:color="000000"/>
              <w:bottom w:val="single" w:sz="4" w:space="0" w:color="000000"/>
            </w:tcBorders>
            <w:shd w:val="clear" w:color="auto" w:fill="auto"/>
          </w:tcPr>
          <w:p w14:paraId="69B6FC1C"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F29DB5" w14:textId="3F2644D3" w:rsidR="005630C7" w:rsidRPr="00B56D6F" w:rsidRDefault="00B56D6F" w:rsidP="005630C7">
            <w:pPr>
              <w:snapToGrid w:val="0"/>
              <w:spacing w:before="120" w:after="60"/>
              <w:rPr>
                <w:rFonts w:ascii="Tahoma" w:hAnsi="Tahoma" w:cs="Tahoma"/>
                <w:sz w:val="20"/>
                <w:szCs w:val="20"/>
                <w:lang w:val="el-GR"/>
              </w:rPr>
            </w:pPr>
            <w:r>
              <w:rPr>
                <w:rFonts w:ascii="Tahoma" w:hAnsi="Tahoma" w:cs="Tahoma"/>
                <w:sz w:val="20"/>
                <w:szCs w:val="20"/>
                <w:lang w:val="el-GR"/>
              </w:rPr>
              <w:t>Αλμπάνης Παντελής</w:t>
            </w:r>
          </w:p>
        </w:tc>
      </w:tr>
      <w:tr w:rsidR="005630C7" w:rsidRPr="00DD2B63" w14:paraId="5E2B8E30" w14:textId="77777777" w:rsidTr="005630C7">
        <w:tc>
          <w:tcPr>
            <w:tcW w:w="5245" w:type="dxa"/>
            <w:tcBorders>
              <w:top w:val="single" w:sz="4" w:space="0" w:color="000000"/>
              <w:left w:val="single" w:sz="4" w:space="0" w:color="000000"/>
              <w:bottom w:val="single" w:sz="4" w:space="0" w:color="000000"/>
            </w:tcBorders>
            <w:shd w:val="clear" w:color="auto" w:fill="auto"/>
          </w:tcPr>
          <w:p w14:paraId="27AC8DEC"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CD5B12" w14:textId="77777777" w:rsidR="005630C7" w:rsidRPr="00DD2B63" w:rsidRDefault="00D678F0" w:rsidP="005630C7">
            <w:pPr>
              <w:snapToGrid w:val="0"/>
              <w:spacing w:before="120" w:after="60"/>
              <w:rPr>
                <w:rFonts w:ascii="Tahoma" w:hAnsi="Tahoma" w:cs="Tahoma"/>
                <w:sz w:val="20"/>
                <w:szCs w:val="20"/>
                <w:lang w:val="el-GR"/>
              </w:rPr>
            </w:pPr>
            <w:hyperlink r:id="rId10" w:history="1">
              <w:r w:rsidR="005630C7" w:rsidRPr="00DD2B63">
                <w:rPr>
                  <w:rFonts w:ascii="Tahoma" w:hAnsi="Tahoma" w:cs="Tahoma"/>
                  <w:color w:val="0000FF"/>
                  <w:sz w:val="20"/>
                  <w:szCs w:val="20"/>
                  <w:u w:val="single"/>
                  <w:lang w:val="el-GR"/>
                </w:rPr>
                <w:t>http://www.ktpae.gr/</w:t>
              </w:r>
            </w:hyperlink>
          </w:p>
        </w:tc>
      </w:tr>
    </w:tbl>
    <w:p w14:paraId="47FAC0AC" w14:textId="77777777" w:rsidR="00D41FD6" w:rsidRDefault="00D41FD6">
      <w:pPr>
        <w:pStyle w:val="normalwithoutspacing"/>
        <w:rPr>
          <w:b/>
        </w:rPr>
      </w:pPr>
    </w:p>
    <w:p w14:paraId="79BE5C46" w14:textId="77777777" w:rsidR="00D41FD6" w:rsidRPr="00DD2B63" w:rsidRDefault="00D41FD6" w:rsidP="008861F9">
      <w:pPr>
        <w:pStyle w:val="normalwithoutspacing"/>
        <w:spacing w:after="0"/>
        <w:rPr>
          <w:rFonts w:ascii="Tahoma" w:hAnsi="Tahoma" w:cs="Tahoma"/>
        </w:rPr>
      </w:pPr>
      <w:r w:rsidRPr="00DD2B63">
        <w:rPr>
          <w:rFonts w:ascii="Tahoma" w:hAnsi="Tahoma" w:cs="Tahoma"/>
          <w:b/>
        </w:rPr>
        <w:t xml:space="preserve">Είδος Αναθέτουσας Αρχής </w:t>
      </w:r>
    </w:p>
    <w:p w14:paraId="16E6E8D0" w14:textId="77777777" w:rsidR="005630C7" w:rsidRPr="00DD2B63" w:rsidRDefault="005630C7" w:rsidP="008861F9">
      <w:pPr>
        <w:pStyle w:val="normalwithoutspacing"/>
        <w:spacing w:after="0"/>
        <w:rPr>
          <w:rFonts w:ascii="Tahoma" w:hAnsi="Tahoma" w:cs="Tahoma"/>
          <w:sz w:val="20"/>
          <w:szCs w:val="20"/>
          <w:lang w:eastAsia="en-US"/>
        </w:rPr>
      </w:pPr>
      <w:bookmarkStart w:id="18" w:name="_Hlk51250060"/>
      <w:r w:rsidRPr="00DD2B63">
        <w:rPr>
          <w:rFonts w:ascii="Tahoma" w:hAnsi="Tahoma" w:cs="Tahoma"/>
          <w:sz w:val="20"/>
          <w:szCs w:val="20"/>
          <w:lang w:eastAsia="en-US"/>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DD2B63">
        <w:rPr>
          <w:rFonts w:ascii="Tahoma" w:hAnsi="Tahoma" w:cs="Tahoma"/>
          <w:sz w:val="20"/>
          <w:szCs w:val="20"/>
          <w:lang w:eastAsia="en-US"/>
        </w:rPr>
        <w:t>Υποτομέας</w:t>
      </w:r>
      <w:proofErr w:type="spellEnd"/>
      <w:r w:rsidRPr="00DD2B63">
        <w:rPr>
          <w:rFonts w:ascii="Tahoma" w:hAnsi="Tahoma" w:cs="Tahoma"/>
          <w:sz w:val="20"/>
          <w:szCs w:val="20"/>
          <w:lang w:eastAsia="en-US"/>
        </w:rPr>
        <w:t xml:space="preserve"> Νομικά Πρόσωπα Κεντρικής Κυβέρνησης και Δημόσιες Επιχειρήσεις.</w:t>
      </w:r>
    </w:p>
    <w:p w14:paraId="337E1EF2" w14:textId="77777777" w:rsidR="005630C7" w:rsidRPr="008D0E64" w:rsidRDefault="005630C7" w:rsidP="008861F9">
      <w:pPr>
        <w:pStyle w:val="normalwithoutspacing"/>
        <w:rPr>
          <w:rFonts w:ascii="Tahoma" w:hAnsi="Tahoma" w:cs="Tahoma"/>
          <w:sz w:val="20"/>
          <w:szCs w:val="20"/>
          <w:lang w:eastAsia="en-US"/>
        </w:rPr>
      </w:pPr>
      <w:r w:rsidRPr="008D0E64">
        <w:rPr>
          <w:rFonts w:ascii="Tahoma" w:hAnsi="Tahoma" w:cs="Tahoma"/>
          <w:sz w:val="20"/>
          <w:szCs w:val="20"/>
          <w:lang w:eastAsia="en-US"/>
        </w:rPr>
        <w:t xml:space="preserve"> </w:t>
      </w:r>
    </w:p>
    <w:p w14:paraId="08760A47" w14:textId="77777777" w:rsidR="005630C7" w:rsidRPr="008D0E64" w:rsidRDefault="005630C7" w:rsidP="008861F9">
      <w:pPr>
        <w:pStyle w:val="normalwithoutspacing"/>
        <w:spacing w:after="0"/>
        <w:rPr>
          <w:rFonts w:ascii="Tahoma" w:hAnsi="Tahoma" w:cs="Tahoma"/>
          <w:b/>
          <w:sz w:val="20"/>
          <w:szCs w:val="20"/>
          <w:u w:val="single"/>
          <w:lang w:eastAsia="en-US"/>
        </w:rPr>
      </w:pPr>
      <w:r w:rsidRPr="008D0E64">
        <w:rPr>
          <w:rFonts w:ascii="Tahoma" w:hAnsi="Tahoma" w:cs="Tahoma"/>
          <w:b/>
          <w:sz w:val="20"/>
          <w:szCs w:val="20"/>
          <w:u w:val="single"/>
          <w:lang w:eastAsia="en-US"/>
        </w:rPr>
        <w:t>Κύρια δραστηριότητα Α.Α.</w:t>
      </w:r>
    </w:p>
    <w:p w14:paraId="3374E989" w14:textId="77777777" w:rsidR="005630C7" w:rsidRDefault="005630C7" w:rsidP="008E0946">
      <w:pPr>
        <w:pStyle w:val="normalwithoutspacing"/>
        <w:spacing w:after="0"/>
        <w:rPr>
          <w:rFonts w:ascii="Tahoma" w:hAnsi="Tahoma" w:cs="Tahoma"/>
          <w:sz w:val="20"/>
          <w:szCs w:val="20"/>
          <w:lang w:eastAsia="en-US"/>
        </w:rPr>
      </w:pPr>
      <w:r w:rsidRPr="008D0E64">
        <w:rPr>
          <w:rFonts w:ascii="Tahoma" w:hAnsi="Tahoma" w:cs="Tahoma"/>
          <w:sz w:val="20"/>
          <w:szCs w:val="20"/>
          <w:lang w:eastAsia="en-US"/>
        </w:rPr>
        <w:t>Η κύρια δραστηριότητα της Αναθέτουσας Αρχής είναι</w:t>
      </w:r>
      <w:r w:rsidR="0074282E">
        <w:rPr>
          <w:rFonts w:ascii="Tahoma" w:hAnsi="Tahoma" w:cs="Tahoma"/>
          <w:sz w:val="20"/>
          <w:szCs w:val="20"/>
          <w:lang w:eastAsia="en-US"/>
        </w:rPr>
        <w:t xml:space="preserve"> οι</w:t>
      </w:r>
      <w:r w:rsidRPr="008D0E64">
        <w:rPr>
          <w:rFonts w:ascii="Tahoma" w:hAnsi="Tahoma" w:cs="Tahoma"/>
          <w:sz w:val="20"/>
          <w:szCs w:val="20"/>
          <w:lang w:eastAsia="en-US"/>
        </w:rPr>
        <w:t xml:space="preserve"> «Γενικές Δημόσιες Υπηρεσίες».</w:t>
      </w:r>
      <w:r>
        <w:rPr>
          <w:rFonts w:ascii="Tahoma" w:hAnsi="Tahoma" w:cs="Tahoma"/>
          <w:sz w:val="20"/>
          <w:szCs w:val="20"/>
          <w:lang w:eastAsia="en-US"/>
        </w:rPr>
        <w:t xml:space="preserve"> </w:t>
      </w:r>
      <w:r w:rsidRPr="00AA3E0E">
        <w:rPr>
          <w:rFonts w:ascii="Tahoma" w:hAnsi="Tahoma" w:cs="Tahoma"/>
          <w:sz w:val="20"/>
          <w:szCs w:val="20"/>
          <w:lang w:eastAsia="en-US"/>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bookmarkEnd w:id="18"/>
    <w:p w14:paraId="272FF8E6" w14:textId="77777777" w:rsidR="005630C7" w:rsidRPr="008D0E64" w:rsidRDefault="005630C7" w:rsidP="008861F9">
      <w:pPr>
        <w:pStyle w:val="normalwithoutspacing"/>
        <w:rPr>
          <w:rFonts w:ascii="Tahoma" w:hAnsi="Tahoma" w:cs="Tahoma"/>
          <w:sz w:val="20"/>
          <w:szCs w:val="20"/>
          <w:lang w:eastAsia="en-US"/>
        </w:rPr>
      </w:pPr>
    </w:p>
    <w:p w14:paraId="766C5802" w14:textId="77777777" w:rsidR="005630C7" w:rsidRDefault="005630C7" w:rsidP="008861F9">
      <w:pPr>
        <w:pStyle w:val="normalwithoutspacing"/>
        <w:rPr>
          <w:rFonts w:ascii="Tahoma" w:hAnsi="Tahoma" w:cs="Tahoma"/>
          <w:sz w:val="20"/>
          <w:szCs w:val="20"/>
          <w:lang w:eastAsia="en-US"/>
        </w:rPr>
      </w:pPr>
      <w:r w:rsidRPr="00CD729D">
        <w:rPr>
          <w:rFonts w:ascii="Tahoma" w:hAnsi="Tahoma" w:cs="Tahoma"/>
          <w:b/>
          <w:sz w:val="20"/>
          <w:szCs w:val="20"/>
          <w:lang w:eastAsia="en-US"/>
        </w:rPr>
        <w:t>Εφαρμοστέο εθνικό δίκαιο</w:t>
      </w:r>
      <w:r w:rsidRPr="008D0E64">
        <w:rPr>
          <w:rFonts w:ascii="Tahoma" w:hAnsi="Tahoma" w:cs="Tahoma"/>
          <w:sz w:val="20"/>
          <w:szCs w:val="20"/>
          <w:lang w:eastAsia="en-US"/>
        </w:rPr>
        <w:t xml:space="preserve"> είναι το Ελληνικό</w:t>
      </w:r>
      <w:r>
        <w:rPr>
          <w:rFonts w:ascii="Tahoma" w:hAnsi="Tahoma" w:cs="Tahoma"/>
          <w:sz w:val="20"/>
          <w:szCs w:val="20"/>
          <w:lang w:eastAsia="en-US"/>
        </w:rPr>
        <w:t>.</w:t>
      </w:r>
    </w:p>
    <w:p w14:paraId="3579375E" w14:textId="77777777" w:rsidR="005630C7" w:rsidRPr="008D0E64" w:rsidRDefault="005630C7" w:rsidP="008861F9">
      <w:pPr>
        <w:pStyle w:val="normalwithoutspacing"/>
        <w:rPr>
          <w:rFonts w:ascii="Tahoma" w:hAnsi="Tahoma" w:cs="Tahoma"/>
          <w:sz w:val="20"/>
          <w:szCs w:val="20"/>
          <w:lang w:eastAsia="en-US"/>
        </w:rPr>
      </w:pPr>
    </w:p>
    <w:p w14:paraId="064DE7B2" w14:textId="77777777" w:rsidR="005630C7" w:rsidRPr="0080547F" w:rsidRDefault="005630C7" w:rsidP="008861F9">
      <w:pPr>
        <w:suppressAutoHyphens w:val="0"/>
        <w:spacing w:after="0"/>
        <w:jc w:val="left"/>
        <w:rPr>
          <w:rFonts w:ascii="Tahoma" w:hAnsi="Tahoma" w:cs="Tahoma"/>
          <w:sz w:val="20"/>
          <w:szCs w:val="20"/>
          <w:lang w:val="el-GR" w:eastAsia="en-US"/>
        </w:rPr>
      </w:pPr>
      <w:r w:rsidRPr="00CD729D">
        <w:rPr>
          <w:rFonts w:ascii="Tahoma" w:hAnsi="Tahoma" w:cs="Tahoma"/>
          <w:b/>
          <w:sz w:val="20"/>
          <w:szCs w:val="20"/>
          <w:u w:val="single"/>
          <w:lang w:val="el-GR" w:eastAsia="en-US"/>
        </w:rPr>
        <w:t xml:space="preserve">Στοιχεία Επικοινωνίας </w:t>
      </w:r>
    </w:p>
    <w:p w14:paraId="75BE4345" w14:textId="77777777" w:rsidR="000F0F95" w:rsidRDefault="000F0F95" w:rsidP="008861F9">
      <w:pPr>
        <w:tabs>
          <w:tab w:val="left" w:pos="426"/>
        </w:tabs>
        <w:suppressAutoHyphens w:val="0"/>
        <w:spacing w:after="0"/>
        <w:rPr>
          <w:rFonts w:ascii="Tahoma" w:hAnsi="Tahoma" w:cs="Tahoma"/>
          <w:sz w:val="20"/>
          <w:szCs w:val="20"/>
          <w:lang w:val="el-GR" w:eastAsia="en-US"/>
        </w:rPr>
      </w:pPr>
      <w:r w:rsidRPr="000F0F95">
        <w:rPr>
          <w:rFonts w:ascii="Tahoma" w:hAnsi="Tahoma" w:cs="Tahoma"/>
          <w:sz w:val="20"/>
          <w:szCs w:val="20"/>
          <w:lang w:val="el-GR" w:eastAsia="en-US"/>
        </w:rPr>
        <w:t>Η παρούσα διακήρυξη παρέχεται ελεύθερη, πλήρης, άμεση και δωρεάν προς τους ενδιαφερό</w:t>
      </w:r>
      <w:r>
        <w:rPr>
          <w:rFonts w:ascii="Tahoma" w:hAnsi="Tahoma" w:cs="Tahoma"/>
          <w:sz w:val="20"/>
          <w:szCs w:val="20"/>
          <w:lang w:val="el-GR" w:eastAsia="en-US"/>
        </w:rPr>
        <w:t xml:space="preserve">μενους οικονομικούς φορείς </w:t>
      </w:r>
      <w:r w:rsidRPr="000F0F95">
        <w:rPr>
          <w:rFonts w:ascii="Tahoma" w:hAnsi="Tahoma" w:cs="Tahoma"/>
          <w:sz w:val="20"/>
          <w:szCs w:val="20"/>
          <w:lang w:val="el-GR" w:eastAsia="en-US"/>
        </w:rPr>
        <w:t>στο «</w:t>
      </w:r>
      <w:r w:rsidRPr="0074282E">
        <w:rPr>
          <w:rFonts w:ascii="Tahoma" w:hAnsi="Tahoma" w:cs="Tahoma"/>
          <w:b/>
          <w:sz w:val="20"/>
          <w:szCs w:val="20"/>
          <w:lang w:val="el-GR" w:eastAsia="en-US"/>
        </w:rPr>
        <w:t>Κεντρικό Ηλεκτρονικό Μητρώο Δημοσίων Συμβάσεων (ΚΗΜΔΗΣ)»</w:t>
      </w:r>
      <w:r w:rsidRPr="000F0F95">
        <w:rPr>
          <w:rFonts w:ascii="Tahoma" w:hAnsi="Tahoma" w:cs="Tahoma"/>
          <w:sz w:val="20"/>
          <w:szCs w:val="20"/>
          <w:lang w:val="el-GR" w:eastAsia="en-US"/>
        </w:rPr>
        <w:t xml:space="preserve"> στην ηλεκτρονική διεύθυνση </w:t>
      </w:r>
      <w:hyperlink r:id="rId11" w:history="1">
        <w:r w:rsidRPr="000B2281">
          <w:rPr>
            <w:rStyle w:val="-"/>
          </w:rPr>
          <w:t>http</w:t>
        </w:r>
        <w:r w:rsidRPr="000B2281">
          <w:rPr>
            <w:rStyle w:val="-"/>
            <w:lang w:val="el-GR"/>
          </w:rPr>
          <w:t>://</w:t>
        </w:r>
        <w:r w:rsidRPr="000B2281">
          <w:rPr>
            <w:rStyle w:val="-"/>
          </w:rPr>
          <w:t>www</w:t>
        </w:r>
        <w:r w:rsidRPr="000B2281">
          <w:rPr>
            <w:rStyle w:val="-"/>
            <w:lang w:val="el-GR"/>
          </w:rPr>
          <w:t>.</w:t>
        </w:r>
        <w:r w:rsidRPr="000B2281">
          <w:rPr>
            <w:rStyle w:val="-"/>
          </w:rPr>
          <w:t>eprocurement</w:t>
        </w:r>
        <w:r w:rsidRPr="000B2281">
          <w:rPr>
            <w:rStyle w:val="-"/>
            <w:lang w:val="el-GR"/>
          </w:rPr>
          <w:t>.</w:t>
        </w:r>
        <w:r w:rsidRPr="000B2281">
          <w:rPr>
            <w:rStyle w:val="-"/>
          </w:rPr>
          <w:t>gov</w:t>
        </w:r>
        <w:r w:rsidRPr="000B2281">
          <w:rPr>
            <w:rStyle w:val="-"/>
            <w:lang w:val="el-GR"/>
          </w:rPr>
          <w:t>.</w:t>
        </w:r>
        <w:r w:rsidRPr="000B2281">
          <w:rPr>
            <w:rStyle w:val="-"/>
          </w:rPr>
          <w:t>gr</w:t>
        </w:r>
        <w:r w:rsidRPr="000B2281">
          <w:rPr>
            <w:rStyle w:val="-"/>
            <w:lang w:val="el-GR"/>
          </w:rPr>
          <w:t>/</w:t>
        </w:r>
      </w:hyperlink>
      <w:r w:rsidR="000B2281" w:rsidRPr="000B2281">
        <w:rPr>
          <w:rStyle w:val="-"/>
          <w:lang w:val="el-GR"/>
        </w:rPr>
        <w:t xml:space="preserve"> </w:t>
      </w:r>
      <w:r>
        <w:rPr>
          <w:rFonts w:ascii="Tahoma" w:hAnsi="Tahoma" w:cs="Tahoma"/>
          <w:szCs w:val="22"/>
          <w:lang w:val="el-GR" w:eastAsia="en-US"/>
        </w:rPr>
        <w:t xml:space="preserve">καθώς και στον </w:t>
      </w:r>
      <w:proofErr w:type="spellStart"/>
      <w:r w:rsidRPr="000F0F95">
        <w:rPr>
          <w:rFonts w:ascii="Tahoma" w:hAnsi="Tahoma" w:cs="Tahoma"/>
          <w:sz w:val="20"/>
          <w:szCs w:val="20"/>
          <w:lang w:val="el-GR" w:eastAsia="en-US"/>
        </w:rPr>
        <w:t>ιστότοπο</w:t>
      </w:r>
      <w:proofErr w:type="spellEnd"/>
      <w:r w:rsidRPr="000F0F95">
        <w:rPr>
          <w:rFonts w:ascii="Tahoma" w:hAnsi="Tahoma" w:cs="Tahoma"/>
          <w:sz w:val="20"/>
          <w:szCs w:val="20"/>
          <w:lang w:val="el-GR" w:eastAsia="en-US"/>
        </w:rPr>
        <w:t xml:space="preserve"> της εταιρείας στη διεύθυνση </w:t>
      </w:r>
      <w:hyperlink r:id="rId12" w:history="1">
        <w:r w:rsidRPr="008544EA">
          <w:rPr>
            <w:rStyle w:val="-"/>
            <w:rFonts w:ascii="Tahoma" w:hAnsi="Tahoma" w:cs="Tahoma"/>
            <w:sz w:val="20"/>
            <w:szCs w:val="20"/>
            <w:lang w:val="el-GR" w:eastAsia="en-US"/>
          </w:rPr>
          <w:t>http://www.ktpae.gr</w:t>
        </w:r>
      </w:hyperlink>
      <w:r>
        <w:rPr>
          <w:rFonts w:ascii="Tahoma" w:hAnsi="Tahoma" w:cs="Tahoma"/>
          <w:sz w:val="20"/>
          <w:szCs w:val="20"/>
          <w:lang w:val="el-GR" w:eastAsia="en-US"/>
        </w:rPr>
        <w:t xml:space="preserve"> μετά των λοιπών συνημμένων εγγράφων της σύμβασης.</w:t>
      </w:r>
      <w:r w:rsidRPr="000F0F95">
        <w:rPr>
          <w:rFonts w:ascii="Tahoma" w:hAnsi="Tahoma" w:cs="Tahoma"/>
          <w:sz w:val="20"/>
          <w:szCs w:val="20"/>
          <w:lang w:val="el-GR" w:eastAsia="en-US"/>
        </w:rPr>
        <w:t xml:space="preserve"> </w:t>
      </w:r>
    </w:p>
    <w:p w14:paraId="1F27A355" w14:textId="77777777" w:rsidR="005630C7" w:rsidRPr="008D0E64" w:rsidRDefault="005630C7" w:rsidP="000F0F95">
      <w:pPr>
        <w:pStyle w:val="normalwithoutspacing"/>
        <w:rPr>
          <w:rFonts w:ascii="Tahoma" w:hAnsi="Tahoma" w:cs="Tahoma"/>
          <w:sz w:val="20"/>
          <w:szCs w:val="20"/>
          <w:lang w:eastAsia="en-US"/>
        </w:rPr>
      </w:pPr>
    </w:p>
    <w:p w14:paraId="4EB1B1B2" w14:textId="77777777" w:rsidR="00D41FD6" w:rsidRPr="006B2C94" w:rsidRDefault="00D41FD6">
      <w:pPr>
        <w:pStyle w:val="20"/>
        <w:ind w:left="0" w:firstLine="0"/>
        <w:rPr>
          <w:lang w:val="el-GR"/>
        </w:rPr>
      </w:pPr>
      <w:bookmarkStart w:id="19" w:name="_Toc59117905"/>
      <w:r>
        <w:rPr>
          <w:rFonts w:ascii="Calibri" w:hAnsi="Calibri"/>
          <w:lang w:val="el-GR"/>
        </w:rPr>
        <w:t>1.2</w:t>
      </w:r>
      <w:r>
        <w:rPr>
          <w:rFonts w:ascii="Calibri" w:hAnsi="Calibri"/>
          <w:lang w:val="el-GR"/>
        </w:rPr>
        <w:tab/>
        <w:t>Στοιχεία Διαδικασίας-Χρηματοδότηση</w:t>
      </w:r>
      <w:bookmarkEnd w:id="19"/>
    </w:p>
    <w:p w14:paraId="11FACDE3" w14:textId="77777777" w:rsidR="005A3602" w:rsidRDefault="005A3602" w:rsidP="008861F9">
      <w:pPr>
        <w:spacing w:after="0"/>
        <w:rPr>
          <w:rFonts w:ascii="Tahoma" w:hAnsi="Tahoma" w:cs="Tahoma"/>
          <w:b/>
          <w:u w:val="single"/>
          <w:lang w:val="el-GR"/>
        </w:rPr>
      </w:pPr>
    </w:p>
    <w:p w14:paraId="5DB9373C" w14:textId="77777777" w:rsidR="005630C7" w:rsidRPr="00DD2B63" w:rsidRDefault="005630C7" w:rsidP="008861F9">
      <w:pPr>
        <w:spacing w:after="0"/>
        <w:rPr>
          <w:rFonts w:ascii="Tahoma" w:hAnsi="Tahoma" w:cs="Tahoma"/>
          <w:u w:val="single"/>
          <w:lang w:val="el-GR"/>
        </w:rPr>
      </w:pPr>
      <w:r w:rsidRPr="00DD2B63">
        <w:rPr>
          <w:rFonts w:ascii="Tahoma" w:hAnsi="Tahoma" w:cs="Tahoma"/>
          <w:b/>
          <w:u w:val="single"/>
          <w:lang w:val="el-GR"/>
        </w:rPr>
        <w:t xml:space="preserve">Είδος διαδικασίας </w:t>
      </w:r>
    </w:p>
    <w:p w14:paraId="2588D45C" w14:textId="77777777" w:rsidR="00DD2B63" w:rsidRDefault="005630C7" w:rsidP="008861F9">
      <w:pPr>
        <w:pStyle w:val="normalwithoutspacing"/>
        <w:spacing w:after="0"/>
        <w:rPr>
          <w:rFonts w:ascii="Tahoma" w:hAnsi="Tahoma" w:cs="Tahoma"/>
        </w:rPr>
      </w:pPr>
      <w:r w:rsidRPr="00DD2B63">
        <w:rPr>
          <w:rFonts w:ascii="Tahoma" w:hAnsi="Tahoma" w:cs="Tahoma"/>
        </w:rPr>
        <w:t>Ο διαγωνισμός θα διεξαχθεί με την ανοικτή διαδικασία του άρθρου 117 του ν. 4412/16 - Συνοπτικός διαγωνισμός</w:t>
      </w:r>
      <w:r w:rsidR="00DD2B63" w:rsidRPr="00DD2B63">
        <w:rPr>
          <w:rFonts w:ascii="Tahoma" w:hAnsi="Tahoma" w:cs="Tahoma"/>
        </w:rPr>
        <w:t xml:space="preserve">. </w:t>
      </w:r>
    </w:p>
    <w:p w14:paraId="0D47A5EA" w14:textId="77777777" w:rsidR="00DD2B63" w:rsidRPr="00DD2B63" w:rsidRDefault="00DD2B63" w:rsidP="008861F9">
      <w:pPr>
        <w:pStyle w:val="normalwithoutspacing"/>
        <w:spacing w:after="0"/>
        <w:rPr>
          <w:rFonts w:ascii="Tahoma" w:hAnsi="Tahoma" w:cs="Tahoma"/>
        </w:rPr>
      </w:pPr>
    </w:p>
    <w:p w14:paraId="10B4C958" w14:textId="77777777" w:rsidR="005630C7" w:rsidRPr="00DD2B63" w:rsidRDefault="005630C7" w:rsidP="008861F9">
      <w:pPr>
        <w:pStyle w:val="normalwithoutspacing"/>
        <w:spacing w:after="0"/>
        <w:rPr>
          <w:rFonts w:ascii="Tahoma" w:hAnsi="Tahoma" w:cs="Tahoma"/>
          <w:b/>
          <w:u w:val="single"/>
        </w:rPr>
      </w:pPr>
      <w:r w:rsidRPr="00DD2B63">
        <w:rPr>
          <w:rFonts w:ascii="Tahoma" w:hAnsi="Tahoma" w:cs="Tahoma"/>
          <w:b/>
          <w:u w:val="single"/>
        </w:rPr>
        <w:t>Χρηματοδότηση της σύμβασης</w:t>
      </w:r>
    </w:p>
    <w:p w14:paraId="029CE574" w14:textId="1E0BDD18" w:rsidR="005A3602" w:rsidRDefault="005A3602" w:rsidP="005A3602">
      <w:pPr>
        <w:suppressAutoHyphens w:val="0"/>
        <w:spacing w:after="0"/>
        <w:rPr>
          <w:rFonts w:ascii="Tahoma" w:hAnsi="Tahoma" w:cs="Tahoma"/>
          <w:sz w:val="20"/>
          <w:szCs w:val="20"/>
          <w:lang w:val="el-GR" w:eastAsia="en-US"/>
        </w:rPr>
      </w:pPr>
      <w:r w:rsidRPr="00994F93">
        <w:rPr>
          <w:rFonts w:ascii="Tahoma" w:hAnsi="Tahoma" w:cs="Tahoma"/>
          <w:lang w:val="el-GR"/>
        </w:rPr>
        <w:t>Φορέας χρηματοδότηση</w:t>
      </w:r>
      <w:r w:rsidR="00C027A0">
        <w:rPr>
          <w:rFonts w:ascii="Tahoma" w:hAnsi="Tahoma" w:cs="Tahoma"/>
          <w:lang w:val="el-GR"/>
        </w:rPr>
        <w:t>ς</w:t>
      </w:r>
      <w:r w:rsidR="003821A7">
        <w:rPr>
          <w:rFonts w:ascii="Tahoma" w:hAnsi="Tahoma" w:cs="Tahoma"/>
          <w:lang w:val="el-GR"/>
        </w:rPr>
        <w:t xml:space="preserve"> της παρούσας σύμβασης είναι η </w:t>
      </w:r>
      <w:r w:rsidR="00C027A0" w:rsidRPr="00C027A0">
        <w:rPr>
          <w:rFonts w:ascii="Tahoma" w:hAnsi="Tahoma" w:cs="Tahoma"/>
          <w:lang w:val="el-GR"/>
        </w:rPr>
        <w:t>«Κοινωνία της Πληροφορίας Α.Ε.»</w:t>
      </w:r>
      <w:r w:rsidR="00AC6F6D">
        <w:rPr>
          <w:rFonts w:ascii="Tahoma" w:hAnsi="Tahoma" w:cs="Tahoma"/>
          <w:lang w:val="el-GR"/>
        </w:rPr>
        <w:t>.</w:t>
      </w:r>
    </w:p>
    <w:p w14:paraId="581B3442" w14:textId="77777777" w:rsidR="005A3602" w:rsidRPr="005A3602" w:rsidRDefault="005A3602" w:rsidP="005A3602">
      <w:pPr>
        <w:suppressAutoHyphens w:val="0"/>
        <w:spacing w:after="0"/>
        <w:rPr>
          <w:rFonts w:ascii="Tahoma" w:hAnsi="Tahoma" w:cs="Tahoma"/>
          <w:sz w:val="20"/>
          <w:szCs w:val="20"/>
          <w:lang w:val="el-GR" w:eastAsia="en-US"/>
        </w:rPr>
      </w:pPr>
      <w:r w:rsidRPr="005A3602">
        <w:rPr>
          <w:rFonts w:ascii="Tahoma" w:hAnsi="Tahoma" w:cs="Tahoma"/>
          <w:sz w:val="20"/>
          <w:szCs w:val="20"/>
          <w:lang w:val="el-GR" w:eastAsia="en-US"/>
        </w:rPr>
        <w:t xml:space="preserve">  </w:t>
      </w:r>
    </w:p>
    <w:p w14:paraId="26B0ACC2" w14:textId="77777777" w:rsidR="005A3602" w:rsidRPr="00994F93" w:rsidRDefault="005A3602" w:rsidP="005A3602">
      <w:pPr>
        <w:suppressAutoHyphens w:val="0"/>
        <w:spacing w:after="0"/>
        <w:rPr>
          <w:rFonts w:ascii="Tahoma" w:hAnsi="Tahoma" w:cs="Tahoma"/>
          <w:lang w:val="el-GR"/>
        </w:rPr>
      </w:pPr>
      <w:r w:rsidRPr="00994F93">
        <w:rPr>
          <w:rFonts w:ascii="Tahoma" w:hAnsi="Tahoma" w:cs="Tahoma"/>
          <w:lang w:val="el-GR"/>
        </w:rPr>
        <w:lastRenderedPageBreak/>
        <w:t xml:space="preserve">Η δαπάνη θα βαρύνει το Τεχνικό Δελτίο για την Λειτουργία της </w:t>
      </w:r>
      <w:proofErr w:type="spellStart"/>
      <w:r w:rsidRPr="00994F93">
        <w:rPr>
          <w:rFonts w:ascii="Tahoma" w:hAnsi="Tahoma" w:cs="Tahoma"/>
          <w:lang w:val="el-GR"/>
        </w:rPr>
        <w:t>ΚτΠ</w:t>
      </w:r>
      <w:proofErr w:type="spellEnd"/>
      <w:r w:rsidRPr="00994F93">
        <w:rPr>
          <w:rFonts w:ascii="Tahoma" w:hAnsi="Tahoma" w:cs="Tahoma"/>
          <w:lang w:val="el-GR"/>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62E064B8" w14:textId="77777777" w:rsidR="005A3602" w:rsidRDefault="005A3602" w:rsidP="008861F9">
      <w:pPr>
        <w:suppressAutoHyphens w:val="0"/>
        <w:spacing w:after="0"/>
        <w:rPr>
          <w:rFonts w:ascii="Tahoma" w:hAnsi="Tahoma" w:cs="Tahoma"/>
          <w:sz w:val="20"/>
          <w:szCs w:val="20"/>
          <w:lang w:val="el-GR" w:eastAsia="en-US"/>
        </w:rPr>
      </w:pPr>
    </w:p>
    <w:p w14:paraId="5584C34E" w14:textId="77777777" w:rsidR="00203A54" w:rsidRDefault="00D41FD6" w:rsidP="00203A54">
      <w:pPr>
        <w:pStyle w:val="20"/>
        <w:ind w:left="0" w:firstLine="0"/>
        <w:rPr>
          <w:lang w:val="el-GR"/>
        </w:rPr>
      </w:pPr>
      <w:bookmarkStart w:id="20" w:name="_Toc59117906"/>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20"/>
      <w:r>
        <w:rPr>
          <w:rFonts w:ascii="Calibri" w:hAnsi="Calibri"/>
          <w:lang w:val="el-GR"/>
        </w:rPr>
        <w:t xml:space="preserve"> </w:t>
      </w:r>
    </w:p>
    <w:p w14:paraId="614566B8" w14:textId="5CC348C3" w:rsidR="005630C7" w:rsidRDefault="005630C7" w:rsidP="008861F9">
      <w:pPr>
        <w:pStyle w:val="normalwithoutspacing"/>
        <w:spacing w:after="0"/>
        <w:rPr>
          <w:rFonts w:ascii="Tahoma" w:hAnsi="Tahoma" w:cs="Tahoma"/>
        </w:rPr>
      </w:pPr>
      <w:r w:rsidRPr="00DD2B63">
        <w:rPr>
          <w:rFonts w:ascii="Tahoma" w:hAnsi="Tahoma" w:cs="Tahoma"/>
          <w:b/>
        </w:rPr>
        <w:t xml:space="preserve">Αντικείμενο </w:t>
      </w:r>
      <w:r w:rsidRPr="00DD2B63">
        <w:rPr>
          <w:rFonts w:ascii="Tahoma" w:hAnsi="Tahoma" w:cs="Tahoma"/>
        </w:rPr>
        <w:t>της σύμβασης είν</w:t>
      </w:r>
      <w:r w:rsidR="00416564">
        <w:rPr>
          <w:rFonts w:ascii="Tahoma" w:hAnsi="Tahoma" w:cs="Tahoma"/>
        </w:rPr>
        <w:t xml:space="preserve">αι </w:t>
      </w:r>
      <w:r w:rsidR="005A3602">
        <w:rPr>
          <w:rFonts w:ascii="Tahoma" w:hAnsi="Tahoma" w:cs="Tahoma"/>
        </w:rPr>
        <w:t xml:space="preserve">η </w:t>
      </w:r>
      <w:r w:rsidR="00416564">
        <w:rPr>
          <w:rFonts w:ascii="Tahoma" w:hAnsi="Tahoma" w:cs="Tahoma"/>
        </w:rPr>
        <w:t>επιλογή Αναδόχου</w:t>
      </w:r>
      <w:r w:rsidR="005A3602">
        <w:rPr>
          <w:rFonts w:ascii="Tahoma" w:hAnsi="Tahoma" w:cs="Tahoma"/>
        </w:rPr>
        <w:t xml:space="preserve"> για την παροχή υπηρεσιών </w:t>
      </w:r>
      <w:r w:rsidR="00B42E20">
        <w:rPr>
          <w:rFonts w:ascii="Tahoma" w:hAnsi="Tahoma" w:cs="Tahoma"/>
        </w:rPr>
        <w:t>λογιστικής υποστήριξης και  λ</w:t>
      </w:r>
      <w:r w:rsidR="003821A7" w:rsidRPr="003821A7">
        <w:rPr>
          <w:rFonts w:ascii="Tahoma" w:hAnsi="Tahoma" w:cs="Tahoma"/>
        </w:rPr>
        <w:t xml:space="preserve">ειτουργίας του πληροφοριακού συστήματος επιχειρησιακού σχεδιασμού των οικονομικών εφαρμογών </w:t>
      </w:r>
      <w:r w:rsidR="009B1CAF" w:rsidRPr="009B1CAF">
        <w:rPr>
          <w:rFonts w:ascii="Tahoma" w:hAnsi="Tahoma" w:cs="Tahoma"/>
        </w:rPr>
        <w:t>“</w:t>
      </w:r>
      <w:r w:rsidR="003821A7" w:rsidRPr="003821A7">
        <w:rPr>
          <w:rFonts w:ascii="Tahoma" w:hAnsi="Tahoma" w:cs="Tahoma"/>
        </w:rPr>
        <w:t>εφαρμογή «Q-</w:t>
      </w:r>
      <w:proofErr w:type="spellStart"/>
      <w:r w:rsidR="003821A7" w:rsidRPr="003821A7">
        <w:rPr>
          <w:rFonts w:ascii="Tahoma" w:hAnsi="Tahoma" w:cs="Tahoma"/>
        </w:rPr>
        <w:t>Prime</w:t>
      </w:r>
      <w:proofErr w:type="spellEnd"/>
      <w:r w:rsidR="003821A7" w:rsidRPr="003821A7">
        <w:rPr>
          <w:rFonts w:ascii="Tahoma" w:hAnsi="Tahoma" w:cs="Tahoma"/>
        </w:rPr>
        <w:t>»</w:t>
      </w:r>
      <w:r w:rsidR="009B1CAF" w:rsidRPr="009B1CAF">
        <w:rPr>
          <w:rFonts w:ascii="Tahoma" w:hAnsi="Tahoma" w:cs="Tahoma"/>
        </w:rPr>
        <w:t>”</w:t>
      </w:r>
      <w:r w:rsidR="003821A7" w:rsidRPr="003821A7">
        <w:rPr>
          <w:rFonts w:ascii="Tahoma" w:hAnsi="Tahoma" w:cs="Tahoma"/>
        </w:rPr>
        <w:t xml:space="preserve"> της </w:t>
      </w:r>
      <w:proofErr w:type="spellStart"/>
      <w:r w:rsidR="003821A7" w:rsidRPr="003821A7">
        <w:rPr>
          <w:rFonts w:ascii="Tahoma" w:hAnsi="Tahoma" w:cs="Tahoma"/>
        </w:rPr>
        <w:t>ΚτΠ</w:t>
      </w:r>
      <w:proofErr w:type="spellEnd"/>
      <w:r w:rsidR="003821A7" w:rsidRPr="003821A7">
        <w:rPr>
          <w:rFonts w:ascii="Tahoma" w:hAnsi="Tahoma" w:cs="Tahoma"/>
        </w:rPr>
        <w:t xml:space="preserve"> Α.Ε.»</w:t>
      </w:r>
      <w:r w:rsidR="005A3602">
        <w:rPr>
          <w:rFonts w:ascii="Tahoma" w:hAnsi="Tahoma" w:cs="Tahoma"/>
        </w:rPr>
        <w:t xml:space="preserve"> </w:t>
      </w:r>
      <w:r w:rsidRPr="00DD2B63">
        <w:rPr>
          <w:rFonts w:ascii="Tahoma" w:hAnsi="Tahoma" w:cs="Tahoma"/>
        </w:rPr>
        <w:t xml:space="preserve">και όπως αυτό αναλυτικά  περιγράφεται </w:t>
      </w:r>
      <w:r w:rsidRPr="003A634F">
        <w:rPr>
          <w:rFonts w:ascii="Tahoma" w:hAnsi="Tahoma" w:cs="Tahoma"/>
        </w:rPr>
        <w:t xml:space="preserve">στο </w:t>
      </w:r>
      <w:r w:rsidR="00416564" w:rsidRPr="003A634F">
        <w:rPr>
          <w:rFonts w:ascii="Tahoma" w:hAnsi="Tahoma" w:cs="Tahoma"/>
          <w:b/>
        </w:rPr>
        <w:t>ΠΑΡΑΡΤΗΜΑ Ι - ΑΝΑΛΥΤΙΚΗ ΠΕΡΙΓΡΑΦΗ ΦΥΣΙΚΟΥ ΚΑΙ ΟΙΚΟΝΟΜΙΚΟΥ ΑΝΤΙΚΕΙΜΕΝΟΥ ΤΗΣ ΣΥΜΒΑΣΗΣ</w:t>
      </w:r>
      <w:r w:rsidR="00416564" w:rsidRPr="003A634F">
        <w:rPr>
          <w:rFonts w:ascii="Tahoma" w:hAnsi="Tahoma" w:cs="Tahoma"/>
          <w:color w:val="FF0000"/>
        </w:rPr>
        <w:t xml:space="preserve"> </w:t>
      </w:r>
      <w:r w:rsidRPr="003A634F">
        <w:rPr>
          <w:rFonts w:ascii="Tahoma" w:hAnsi="Tahoma" w:cs="Tahoma"/>
        </w:rPr>
        <w:t>της</w:t>
      </w:r>
      <w:r w:rsidRPr="00DD2B63">
        <w:rPr>
          <w:rFonts w:ascii="Tahoma" w:hAnsi="Tahoma" w:cs="Tahoma"/>
        </w:rPr>
        <w:t xml:space="preserve"> παρούσας διακήρυξης.</w:t>
      </w:r>
    </w:p>
    <w:p w14:paraId="3E828373" w14:textId="77777777" w:rsidR="00DD2B63" w:rsidRPr="00DD2B63" w:rsidRDefault="00DD2B63" w:rsidP="008861F9">
      <w:pPr>
        <w:pStyle w:val="normalwithoutspacing"/>
        <w:spacing w:after="0"/>
        <w:rPr>
          <w:rFonts w:ascii="Tahoma" w:hAnsi="Tahoma" w:cs="Tahoma"/>
        </w:rPr>
      </w:pPr>
    </w:p>
    <w:p w14:paraId="2FF9AE1E" w14:textId="77777777" w:rsidR="00DD2B63" w:rsidRDefault="005630C7" w:rsidP="008861F9">
      <w:pPr>
        <w:pStyle w:val="normalwithoutspacing"/>
        <w:spacing w:after="0"/>
        <w:rPr>
          <w:rFonts w:ascii="Tahoma" w:hAnsi="Tahoma" w:cs="Tahoma"/>
        </w:rPr>
      </w:pPr>
      <w:r w:rsidRPr="00DD2B63">
        <w:rPr>
          <w:rFonts w:ascii="Tahoma" w:hAnsi="Tahoma" w:cs="Tahoma"/>
        </w:rPr>
        <w:t xml:space="preserve">Οι παρεχόμενες υπηρεσίες κατατάσσονται </w:t>
      </w:r>
      <w:r w:rsidR="00AF1142">
        <w:rPr>
          <w:rFonts w:ascii="Tahoma" w:hAnsi="Tahoma" w:cs="Tahoma"/>
        </w:rPr>
        <w:t>στον</w:t>
      </w:r>
      <w:r w:rsidRPr="00DD2B63">
        <w:rPr>
          <w:rFonts w:ascii="Tahoma" w:hAnsi="Tahoma" w:cs="Tahoma"/>
        </w:rPr>
        <w:t xml:space="preserve"> ακόλουθ</w:t>
      </w:r>
      <w:r w:rsidR="00AF1142">
        <w:rPr>
          <w:rFonts w:ascii="Tahoma" w:hAnsi="Tahoma" w:cs="Tahoma"/>
        </w:rPr>
        <w:t>ο</w:t>
      </w:r>
      <w:r w:rsidRPr="00DD2B63">
        <w:rPr>
          <w:rFonts w:ascii="Tahoma" w:hAnsi="Tahoma" w:cs="Tahoma"/>
        </w:rPr>
        <w:t xml:space="preserve"> </w:t>
      </w:r>
      <w:r w:rsidR="00A95442" w:rsidRPr="00DD2B63">
        <w:rPr>
          <w:rFonts w:ascii="Tahoma" w:hAnsi="Tahoma" w:cs="Tahoma"/>
        </w:rPr>
        <w:t>κωδικό</w:t>
      </w:r>
      <w:r w:rsidR="00A95442">
        <w:rPr>
          <w:rFonts w:ascii="Tahoma" w:hAnsi="Tahoma" w:cs="Tahoma"/>
        </w:rPr>
        <w:t xml:space="preserve"> </w:t>
      </w:r>
      <w:r w:rsidRPr="00DD2B63">
        <w:rPr>
          <w:rFonts w:ascii="Tahoma" w:hAnsi="Tahoma" w:cs="Tahoma"/>
        </w:rPr>
        <w:t xml:space="preserve">του </w:t>
      </w:r>
      <w:r w:rsidRPr="00DD2B63">
        <w:rPr>
          <w:rFonts w:ascii="Tahoma" w:hAnsi="Tahoma" w:cs="Tahoma"/>
          <w:b/>
          <w:u w:val="single"/>
        </w:rPr>
        <w:t>Κοινού Λεξιλογίου δημοσίων συμβάσεων (CPV)</w:t>
      </w:r>
      <w:r w:rsidRPr="00DD2B63">
        <w:rPr>
          <w:rFonts w:ascii="Tahoma" w:hAnsi="Tahoma" w:cs="Tahoma"/>
        </w:rPr>
        <w:t xml:space="preserve">: </w:t>
      </w:r>
      <w:r w:rsidR="003A634F" w:rsidRPr="005A3602">
        <w:rPr>
          <w:rFonts w:ascii="Tahoma" w:hAnsi="Tahoma" w:cs="Tahoma"/>
        </w:rPr>
        <w:t>79211000-6 Λογιστικές υπηρεσίες</w:t>
      </w:r>
    </w:p>
    <w:p w14:paraId="1899787D" w14:textId="77777777" w:rsidR="005630C7" w:rsidRPr="00DD2B63" w:rsidRDefault="005630C7" w:rsidP="008861F9">
      <w:pPr>
        <w:pStyle w:val="normalwithoutspacing"/>
        <w:spacing w:after="0"/>
        <w:rPr>
          <w:rFonts w:ascii="Tahoma" w:hAnsi="Tahoma" w:cs="Tahoma"/>
        </w:rPr>
      </w:pPr>
      <w:r w:rsidRPr="00DD2B63">
        <w:rPr>
          <w:rFonts w:ascii="Tahoma" w:hAnsi="Tahoma" w:cs="Tahoma"/>
        </w:rPr>
        <w:t xml:space="preserve"> </w:t>
      </w:r>
    </w:p>
    <w:p w14:paraId="52B000BE" w14:textId="77777777" w:rsidR="005630C7" w:rsidRPr="00A95442" w:rsidRDefault="005630C7" w:rsidP="008861F9">
      <w:pPr>
        <w:pStyle w:val="normalwithoutspacing"/>
        <w:spacing w:after="0"/>
        <w:rPr>
          <w:rFonts w:ascii="Tahoma" w:hAnsi="Tahoma" w:cs="Tahoma"/>
          <w:b/>
          <w:bCs/>
        </w:rPr>
      </w:pPr>
      <w:r w:rsidRPr="004041AE">
        <w:rPr>
          <w:rFonts w:ascii="Tahoma" w:hAnsi="Tahoma" w:cs="Tahoma"/>
        </w:rPr>
        <w:t xml:space="preserve">Η </w:t>
      </w:r>
      <w:r w:rsidRPr="004041AE">
        <w:rPr>
          <w:rFonts w:ascii="Tahoma" w:hAnsi="Tahoma" w:cs="Tahoma"/>
          <w:b/>
          <w:u w:val="single"/>
        </w:rPr>
        <w:t>διάρκεια</w:t>
      </w:r>
      <w:r w:rsidRPr="004041AE">
        <w:rPr>
          <w:rFonts w:ascii="Tahoma" w:hAnsi="Tahoma" w:cs="Tahoma"/>
        </w:rPr>
        <w:t xml:space="preserve"> της σύμβασης ορίζεται </w:t>
      </w:r>
      <w:r w:rsidRPr="0010462C">
        <w:rPr>
          <w:rFonts w:ascii="Tahoma" w:hAnsi="Tahoma" w:cs="Tahoma"/>
        </w:rPr>
        <w:t>σε</w:t>
      </w:r>
      <w:r w:rsidRPr="0010462C">
        <w:rPr>
          <w:rFonts w:ascii="Tahoma" w:hAnsi="Tahoma" w:cs="Tahoma"/>
          <w:b/>
          <w:bCs/>
        </w:rPr>
        <w:t xml:space="preserve"> </w:t>
      </w:r>
      <w:r w:rsidR="004041AE" w:rsidRPr="0010462C">
        <w:rPr>
          <w:rFonts w:ascii="Tahoma" w:hAnsi="Tahoma" w:cs="Tahoma"/>
          <w:b/>
          <w:bCs/>
        </w:rPr>
        <w:t>τρεις (3) μήνες</w:t>
      </w:r>
      <w:r w:rsidRPr="0010462C">
        <w:rPr>
          <w:rFonts w:ascii="Tahoma" w:hAnsi="Tahoma" w:cs="Tahoma"/>
          <w:b/>
          <w:bCs/>
        </w:rPr>
        <w:t>.</w:t>
      </w:r>
    </w:p>
    <w:p w14:paraId="45194EBE" w14:textId="77777777" w:rsidR="00DD2B63" w:rsidRPr="00DD2B63" w:rsidRDefault="00DD2B63" w:rsidP="008861F9">
      <w:pPr>
        <w:pStyle w:val="normalwithoutspacing"/>
        <w:spacing w:after="0"/>
        <w:rPr>
          <w:rFonts w:ascii="Tahoma" w:hAnsi="Tahoma" w:cs="Tahoma"/>
        </w:rPr>
      </w:pPr>
    </w:p>
    <w:p w14:paraId="76EEA111" w14:textId="77777777" w:rsidR="005630C7" w:rsidRDefault="005630C7" w:rsidP="008861F9">
      <w:pPr>
        <w:pStyle w:val="normalwithoutspacing"/>
        <w:spacing w:after="0"/>
        <w:rPr>
          <w:rFonts w:ascii="Tahoma" w:hAnsi="Tahoma" w:cs="Tahoma"/>
          <w:i/>
          <w:color w:val="FF0000"/>
        </w:rPr>
      </w:pPr>
      <w:r w:rsidRPr="00DD2B63">
        <w:rPr>
          <w:rFonts w:ascii="Tahoma" w:hAnsi="Tahoma" w:cs="Tahoma"/>
        </w:rPr>
        <w:t xml:space="preserve">Η εκτιμώμενη αξία της σύμβασης ανέρχεται στο ποσό των </w:t>
      </w:r>
      <w:r w:rsidR="004041AE">
        <w:rPr>
          <w:rFonts w:ascii="Tahoma" w:hAnsi="Tahoma" w:cs="Times New Roman"/>
          <w:sz w:val="20"/>
          <w:szCs w:val="20"/>
          <w:lang w:eastAsia="en-US"/>
        </w:rPr>
        <w:t xml:space="preserve">εξήντα </w:t>
      </w:r>
      <w:r w:rsidR="004041AE" w:rsidRPr="00393381">
        <w:rPr>
          <w:rFonts w:ascii="Tahoma" w:hAnsi="Tahoma" w:cs="Tahoma"/>
        </w:rPr>
        <w:t xml:space="preserve">χιλιάδες ευρώ (60.000,00€) </w:t>
      </w:r>
      <w:r w:rsidRPr="00DD2B63">
        <w:rPr>
          <w:rFonts w:ascii="Tahoma" w:hAnsi="Tahoma" w:cs="Tahoma"/>
        </w:rPr>
        <w:t xml:space="preserve">μη περιλαμβανομένου ΦΠΑ (προϋπολογισμός με ΦΠΑ: </w:t>
      </w:r>
      <w:r w:rsidR="004041AE">
        <w:rPr>
          <w:rFonts w:ascii="Tahoma" w:hAnsi="Tahoma" w:cs="Tahoma"/>
        </w:rPr>
        <w:t>74.400,00</w:t>
      </w:r>
      <w:r w:rsidRPr="00DD2B63">
        <w:rPr>
          <w:rFonts w:ascii="Tahoma" w:hAnsi="Tahoma" w:cs="Tahoma"/>
        </w:rPr>
        <w:t xml:space="preserve">€, ΦΠΑ 24 %: </w:t>
      </w:r>
      <w:r w:rsidR="004041AE">
        <w:rPr>
          <w:rFonts w:ascii="Tahoma" w:hAnsi="Tahoma" w:cs="Tahoma"/>
        </w:rPr>
        <w:t>14.400,00</w:t>
      </w:r>
      <w:r w:rsidR="00393381">
        <w:rPr>
          <w:rFonts w:ascii="Tahoma" w:hAnsi="Tahoma" w:cs="Tahoma"/>
        </w:rPr>
        <w:t>)</w:t>
      </w:r>
      <w:r w:rsidR="004041AE">
        <w:rPr>
          <w:rFonts w:ascii="Tahoma" w:hAnsi="Tahoma" w:cs="Tahoma"/>
        </w:rPr>
        <w:t>.</w:t>
      </w:r>
    </w:p>
    <w:p w14:paraId="3BA60568" w14:textId="77777777" w:rsidR="00546755" w:rsidRPr="00DD2B63" w:rsidRDefault="00546755" w:rsidP="008861F9">
      <w:pPr>
        <w:pStyle w:val="normalwithoutspacing"/>
        <w:spacing w:after="0"/>
        <w:rPr>
          <w:rFonts w:ascii="Tahoma" w:hAnsi="Tahoma" w:cs="Tahoma"/>
          <w:i/>
          <w:color w:val="FF0000"/>
        </w:rPr>
      </w:pPr>
    </w:p>
    <w:p w14:paraId="6B2A46E9" w14:textId="79B7519E" w:rsidR="005630C7" w:rsidRPr="005C218F" w:rsidRDefault="005630C7" w:rsidP="008861F9">
      <w:pPr>
        <w:pStyle w:val="normalwithoutspacing"/>
        <w:spacing w:after="0"/>
        <w:rPr>
          <w:rFonts w:ascii="Tahoma" w:hAnsi="Tahoma" w:cs="Tahoma"/>
          <w:b/>
        </w:rPr>
      </w:pPr>
      <w:r w:rsidRPr="00DD2B63">
        <w:rPr>
          <w:rFonts w:ascii="Tahoma" w:hAnsi="Tahoma" w:cs="Tahoma"/>
        </w:rPr>
        <w:t xml:space="preserve">Η σύμβαση θα ανατεθεί με το </w:t>
      </w:r>
      <w:r w:rsidRPr="00546755">
        <w:rPr>
          <w:rFonts w:ascii="Tahoma" w:hAnsi="Tahoma" w:cs="Tahoma"/>
          <w:b/>
        </w:rPr>
        <w:t xml:space="preserve">κριτήριο </w:t>
      </w:r>
      <w:r w:rsidR="00546755" w:rsidRPr="00546755">
        <w:rPr>
          <w:rFonts w:ascii="Tahoma" w:hAnsi="Tahoma" w:cs="Tahoma"/>
          <w:b/>
        </w:rPr>
        <w:t>της πλέον συμφέρουσα από οικονομική άποψη προσφορά βάσει τιμής</w:t>
      </w:r>
      <w:r w:rsidR="00C842A7">
        <w:rPr>
          <w:rFonts w:ascii="Tahoma" w:hAnsi="Tahoma" w:cs="Tahoma"/>
          <w:b/>
        </w:rPr>
        <w:t xml:space="preserve"> μόνο</w:t>
      </w:r>
      <w:r w:rsidR="005C218F" w:rsidRPr="005C218F">
        <w:rPr>
          <w:rFonts w:ascii="Tahoma" w:hAnsi="Tahoma" w:cs="Tahoma"/>
          <w:b/>
        </w:rPr>
        <w:t>.</w:t>
      </w:r>
    </w:p>
    <w:p w14:paraId="4FEF5A92" w14:textId="77777777" w:rsidR="005630C7" w:rsidRPr="00546755" w:rsidRDefault="005630C7" w:rsidP="005630C7">
      <w:pPr>
        <w:pStyle w:val="normalwithoutspacing"/>
        <w:rPr>
          <w:b/>
        </w:rPr>
      </w:pPr>
    </w:p>
    <w:p w14:paraId="2C726BAE" w14:textId="77777777" w:rsidR="00D41FD6" w:rsidRPr="00E93E61" w:rsidRDefault="00D41FD6">
      <w:pPr>
        <w:pStyle w:val="20"/>
        <w:ind w:left="0" w:firstLine="0"/>
        <w:rPr>
          <w:rFonts w:ascii="Tahoma" w:hAnsi="Tahoma" w:cs="Tahoma"/>
          <w:sz w:val="20"/>
          <w:szCs w:val="20"/>
          <w:lang w:val="el-GR"/>
        </w:rPr>
      </w:pPr>
      <w:bookmarkStart w:id="21" w:name="_Toc59117907"/>
      <w:r w:rsidRPr="00E93E61">
        <w:rPr>
          <w:rFonts w:ascii="Tahoma" w:hAnsi="Tahoma" w:cs="Tahoma"/>
          <w:sz w:val="20"/>
          <w:szCs w:val="20"/>
          <w:lang w:val="el-GR"/>
        </w:rPr>
        <w:t>1.4</w:t>
      </w:r>
      <w:r w:rsidRPr="00E93E61">
        <w:rPr>
          <w:rFonts w:ascii="Tahoma" w:hAnsi="Tahoma" w:cs="Tahoma"/>
          <w:sz w:val="20"/>
          <w:szCs w:val="20"/>
          <w:lang w:val="el-GR"/>
        </w:rPr>
        <w:tab/>
        <w:t>Θεσμικό πλαίσιο</w:t>
      </w:r>
      <w:bookmarkEnd w:id="21"/>
      <w:r w:rsidRPr="00E93E61">
        <w:rPr>
          <w:rFonts w:ascii="Tahoma" w:hAnsi="Tahoma" w:cs="Tahoma"/>
          <w:sz w:val="20"/>
          <w:szCs w:val="20"/>
          <w:lang w:val="el-GR"/>
        </w:rPr>
        <w:t xml:space="preserve"> </w:t>
      </w:r>
    </w:p>
    <w:p w14:paraId="11DFC9BA" w14:textId="77777777" w:rsidR="005630C7" w:rsidRDefault="005630C7" w:rsidP="005630C7">
      <w:pPr>
        <w:rPr>
          <w:lang w:val="el-GR"/>
        </w:rPr>
      </w:pPr>
    </w:p>
    <w:p w14:paraId="76BC5B4B" w14:textId="77777777" w:rsidR="00085183" w:rsidRPr="00CD7D9B"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CD7D9B">
        <w:rPr>
          <w:rFonts w:ascii="Tahoma" w:hAnsi="Tahoma"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33074CD3" w14:textId="77777777" w:rsidR="00085183" w:rsidRPr="00CD7D9B"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CD7D9B">
        <w:rPr>
          <w:rFonts w:ascii="Tahoma" w:hAnsi="Tahoma"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A1B08CE" w14:textId="77777777" w:rsidR="00085183" w:rsidRPr="00CD7D9B"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CD7D9B">
        <w:rPr>
          <w:rFonts w:ascii="Tahoma" w:hAnsi="Tahoma"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3A2D8B9F" w14:textId="77777777" w:rsidR="00085183" w:rsidRPr="00CD7D9B"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CD7D9B">
        <w:rPr>
          <w:rFonts w:ascii="Tahoma" w:hAnsi="Tahoma" w:cs="Tahoma"/>
          <w:szCs w:val="22"/>
          <w:lang w:val="el-GR"/>
        </w:rPr>
        <w:lastRenderedPageBreak/>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005222DD"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CD7D9B">
        <w:rPr>
          <w:rFonts w:ascii="Tahoma" w:hAnsi="Tahoma" w:cs="Tahoma"/>
          <w:szCs w:val="22"/>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6A10326D"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0A6B7E02"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BF208B">
        <w:rPr>
          <w:rFonts w:ascii="Tahoma" w:hAnsi="Tahoma" w:cs="Tahoma"/>
          <w:szCs w:val="22"/>
          <w:lang w:val="el-GR"/>
        </w:rPr>
        <w:t xml:space="preserve"> </w:t>
      </w:r>
      <w:r w:rsidRPr="00542A79">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58CDBEA2"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BF208B">
        <w:rPr>
          <w:rFonts w:ascii="Tahoma" w:hAnsi="Tahoma" w:cs="Tahoma"/>
          <w:szCs w:val="22"/>
          <w:lang w:val="el-GR"/>
        </w:rPr>
        <w:t xml:space="preserve"> </w:t>
      </w:r>
      <w:r w:rsidRPr="00542A79">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817379F"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5DBDC8BE"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4E1233">
        <w:rPr>
          <w:rFonts w:ascii="Tahoma" w:hAnsi="Tahoma"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54CB1623" w14:textId="77777777" w:rsidR="00085183" w:rsidRPr="004E123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675ABF">
        <w:rPr>
          <w:rFonts w:ascii="Tahoma" w:hAnsi="Tahoma" w:cs="Tahoma"/>
          <w:lang w:val="el-GR"/>
        </w:rPr>
        <w:t xml:space="preserve">Την με αρ. </w:t>
      </w:r>
      <w:r w:rsidRPr="00675ABF">
        <w:rPr>
          <w:rFonts w:ascii="Tahoma" w:hAnsi="Tahoma" w:cs="Tahoma"/>
        </w:rPr>
        <w:t>C</w:t>
      </w:r>
      <w:r w:rsidRPr="00675ABF">
        <w:rPr>
          <w:rFonts w:ascii="Tahoma" w:hAnsi="Tahoma" w:cs="Tahoma"/>
          <w:lang w:val="el-GR"/>
        </w:rPr>
        <w:t>(2014) 7801_</w:t>
      </w:r>
      <w:r w:rsidRPr="00675ABF">
        <w:rPr>
          <w:rFonts w:ascii="Tahoma" w:hAnsi="Tahoma" w:cs="Tahoma"/>
        </w:rPr>
        <w:t>final</w:t>
      </w:r>
      <w:r w:rsidRPr="00675ABF">
        <w:rPr>
          <w:rFonts w:ascii="Tahoma" w:hAnsi="Tahoma" w:cs="Tahoma"/>
          <w:lang w:val="el-GR"/>
        </w:rPr>
        <w:t>/29-10-2014 Απόφαση της Επιτροπής των ΕΚ για την έγκριση ορισμένων στοιχείων του Συμφώνου Εταιρικής Σχέσης με την Ελλάδα</w:t>
      </w:r>
    </w:p>
    <w:p w14:paraId="0E1D12E3"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Pr>
          <w:rFonts w:ascii="Tahoma" w:hAnsi="Tahoma" w:cs="Tahoma"/>
          <w:szCs w:val="22"/>
          <w:lang w:val="el-GR"/>
        </w:rPr>
        <w:t xml:space="preserve"> </w:t>
      </w:r>
      <w:r w:rsidRPr="00542A79">
        <w:rPr>
          <w:rFonts w:ascii="Tahoma" w:hAnsi="Tahoma" w:cs="Tahoma"/>
          <w:szCs w:val="22"/>
          <w:lang w:val="el-GR"/>
        </w:rPr>
        <w:t>Το Άρθρο Πρώτο Παρ. Ζ, Ν.4152/2013 “Επείγοντα μέτρα εφαρμογής των νόμων 4046/2012, 4093/2012 και 4127/2013” (ΦΕΚ 107/Α/09-05-2013)”.</w:t>
      </w:r>
    </w:p>
    <w:p w14:paraId="0C6A3D99"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 xml:space="preserve">Το Π.Δ. 80/2016 «Ανάληψη υποχρεώσεων από τους </w:t>
      </w:r>
      <w:proofErr w:type="spellStart"/>
      <w:r w:rsidRPr="00542A79">
        <w:rPr>
          <w:rFonts w:ascii="Tahoma" w:hAnsi="Tahoma" w:cs="Tahoma"/>
          <w:szCs w:val="22"/>
          <w:lang w:val="el-GR"/>
        </w:rPr>
        <w:t>Διατάκτες</w:t>
      </w:r>
      <w:proofErr w:type="spellEnd"/>
      <w:r w:rsidRPr="00542A79">
        <w:rPr>
          <w:rFonts w:ascii="Tahoma" w:hAnsi="Tahoma" w:cs="Tahoma"/>
          <w:szCs w:val="22"/>
          <w:lang w:val="el-GR"/>
        </w:rPr>
        <w:t>» (ΦΕΚ 145/Α/05-08-2016).</w:t>
      </w:r>
    </w:p>
    <w:p w14:paraId="62C9D3B9" w14:textId="77777777" w:rsidR="00085183" w:rsidRPr="00AD58FF"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AD58FF">
        <w:rPr>
          <w:rFonts w:ascii="Tahoma" w:hAnsi="Tahoma" w:cs="Tahoma"/>
          <w:szCs w:val="22"/>
          <w:lang w:val="el-GR"/>
        </w:rPr>
        <w:t xml:space="preserve">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w:t>
      </w:r>
      <w:r w:rsidRPr="00AD58FF">
        <w:rPr>
          <w:rFonts w:ascii="Tahoma" w:hAnsi="Tahoma" w:cs="Tahoma"/>
          <w:szCs w:val="22"/>
          <w:lang w:val="el-GR"/>
        </w:rPr>
        <w:lastRenderedPageBreak/>
        <w:t>Επικοινωνίες (Ενσωμάτωση στο Ελληνικό Δίκαιο της Οδηγίας (ΕΕ) 2018/1972) και άλλες διατάξεις.</w:t>
      </w:r>
    </w:p>
    <w:p w14:paraId="73CC426F"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542A79">
        <w:rPr>
          <w:rFonts w:ascii="Tahoma" w:hAnsi="Tahoma" w:cs="Tahoma"/>
          <w:szCs w:val="22"/>
          <w:lang w:val="el-GR"/>
        </w:rPr>
        <w:t>Προπτωχευτική</w:t>
      </w:r>
      <w:proofErr w:type="spellEnd"/>
      <w:r w:rsidRPr="00542A79">
        <w:rPr>
          <w:rFonts w:ascii="Tahoma" w:hAnsi="Tahoma" w:cs="Tahoma"/>
          <w:szCs w:val="22"/>
          <w:lang w:val="el-GR"/>
        </w:rPr>
        <w:t xml:space="preserve"> διαδικασία εξυγίανσης και άλλες διατάξεις.” (ΦΕΚ 204/Α/15-09-2011), εκτός της παρ. 3 του Α.2, όπως ισχύει.</w:t>
      </w:r>
    </w:p>
    <w:p w14:paraId="7E1DA18B"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42A79">
        <w:rPr>
          <w:rFonts w:ascii="Tahoma" w:hAnsi="Tahoma" w:cs="Tahoma"/>
          <w:szCs w:val="22"/>
          <w:lang w:val="el-GR"/>
        </w:rPr>
        <w:t>π.δ.</w:t>
      </w:r>
      <w:proofErr w:type="spellEnd"/>
      <w:r w:rsidRPr="00542A79">
        <w:rPr>
          <w:rFonts w:ascii="Tahoma" w:hAnsi="Tahoma" w:cs="Tahoma"/>
          <w:szCs w:val="22"/>
          <w:lang w:val="el-GR"/>
        </w:rPr>
        <w:t xml:space="preserve"> 318/1992 (Α΄ 161) και λοιπές ρυθμίσεις.” (ΦΕΚ 74/Α/26-03-2014).</w:t>
      </w:r>
    </w:p>
    <w:p w14:paraId="51CB5033"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7FD0945B"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Την Απόφαση Αρ.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7FD87378"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bookmarkStart w:id="22" w:name="_Hlk509305006"/>
      <w:r w:rsidRPr="00542A79">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2DD2D215"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Τον Ν. 2859/2000 «Κύρωση Κώδικα Φόρου Προστιθέμενης Αξίας» (248/Α/07-11-2000), όπως τροποποιήθηκε και ισχύει.</w:t>
      </w:r>
    </w:p>
    <w:p w14:paraId="0BD2437A"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Τον Ν. 2121/1993 “Πνευματική Ιδιοκτησία, Συγγενικά Δικαιώματα και Πολιτιστικά Θέματα”, (ΦΕΚ 25/Α/04-03-1993).</w:t>
      </w:r>
      <w:bookmarkEnd w:id="22"/>
    </w:p>
    <w:p w14:paraId="1C735C9D"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w:t>
      </w:r>
    </w:p>
    <w:p w14:paraId="10B4BCD8"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0BD5ABA"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Τον N. 3429/2005 «Δημόσιες Επιχειρήσεις και Οργανισμοί (Δ.Ε.Κ.Ο.).» ΦΕΚ (314/Α/27-12-2005), όπως τροποποιήθηκε από Α.31, Κεφ. Β, Ν. 4465/2017 (ΦΕΚ47/Α/04-04-2017) και «</w:t>
      </w:r>
      <w:proofErr w:type="spellStart"/>
      <w:r w:rsidRPr="00542A79">
        <w:rPr>
          <w:rFonts w:ascii="Tahoma" w:hAnsi="Tahoma" w:cs="Tahoma"/>
          <w:szCs w:val="22"/>
          <w:lang w:val="el-GR"/>
        </w:rPr>
        <w:t>Αριθμ</w:t>
      </w:r>
      <w:proofErr w:type="spellEnd"/>
      <w:r w:rsidRPr="00542A79">
        <w:rPr>
          <w:rFonts w:ascii="Tahoma" w:hAnsi="Tahoma" w:cs="Tahoma"/>
          <w:szCs w:val="22"/>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7B4E4425" w14:textId="77777777" w:rsidR="00085183" w:rsidRPr="00AD58FF"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AD58FF">
        <w:rPr>
          <w:rFonts w:ascii="Tahoma" w:hAnsi="Tahoma" w:cs="Tahoma"/>
          <w:szCs w:val="22"/>
          <w:lang w:val="el-GR"/>
        </w:rPr>
        <w:t xml:space="preserve">Την </w:t>
      </w:r>
      <w:proofErr w:type="spellStart"/>
      <w:r w:rsidRPr="00AD58FF">
        <w:rPr>
          <w:rFonts w:ascii="Tahoma" w:hAnsi="Tahoma" w:cs="Tahoma"/>
          <w:szCs w:val="22"/>
          <w:lang w:val="el-GR"/>
        </w:rPr>
        <w:t>αριθμ</w:t>
      </w:r>
      <w:proofErr w:type="spellEnd"/>
      <w:r w:rsidRPr="00AD58FF">
        <w:rPr>
          <w:rFonts w:ascii="Tahoma" w:hAnsi="Tahoma" w:cs="Tahoma"/>
          <w:szCs w:val="22"/>
          <w:lang w:val="el-GR"/>
        </w:rPr>
        <w:t>. 33864 ΕΞ 2020 Απόφαση του Υπουργού Επικρατείας «Τροποποίηση του καταστατικού της ανώνυμης εταιρείας "Κοινωνία της Πληροφορίας Α.Ε." και κωδικοποίηση αυτού» (ΦΕΚ Β’ 5386/07-12-2020).</w:t>
      </w:r>
    </w:p>
    <w:p w14:paraId="04993097" w14:textId="77777777" w:rsidR="00085183" w:rsidRPr="00AD58FF"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AD58FF">
        <w:rPr>
          <w:rFonts w:ascii="Tahoma" w:hAnsi="Tahoma" w:cs="Tahoma"/>
          <w:szCs w:val="22"/>
          <w:lang w:val="el-GR"/>
        </w:rPr>
        <w:t xml:space="preserve">Την υπ’ αρ.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AD58FF">
        <w:rPr>
          <w:rFonts w:ascii="Tahoma" w:hAnsi="Tahoma" w:cs="Tahoma"/>
          <w:szCs w:val="22"/>
          <w:lang w:val="el-GR"/>
        </w:rPr>
        <w:t>αριθμ</w:t>
      </w:r>
      <w:proofErr w:type="spellEnd"/>
      <w:r w:rsidRPr="00AD58FF">
        <w:rPr>
          <w:rFonts w:ascii="Tahoma" w:hAnsi="Tahoma" w:cs="Tahoma"/>
          <w:szCs w:val="22"/>
          <w:lang w:val="el-GR"/>
        </w:rPr>
        <w:t>. ΔΙΔΚ/</w:t>
      </w:r>
      <w:proofErr w:type="spellStart"/>
      <w:r w:rsidRPr="00AD58FF">
        <w:rPr>
          <w:rFonts w:ascii="Tahoma" w:hAnsi="Tahoma" w:cs="Tahoma"/>
          <w:szCs w:val="22"/>
          <w:lang w:val="el-GR"/>
        </w:rPr>
        <w:t>ΚτΠ</w:t>
      </w:r>
      <w:proofErr w:type="spellEnd"/>
      <w:r w:rsidRPr="00AD58FF">
        <w:rPr>
          <w:rFonts w:ascii="Tahoma" w:hAnsi="Tahoma" w:cs="Tahoma"/>
          <w:szCs w:val="22"/>
          <w:lang w:val="el-GR"/>
        </w:rPr>
        <w:t xml:space="preserve">/οικ. 21588/04-11-2011 (Β’ 2541) υπουργική απόφαση «Κανονισμός της </w:t>
      </w:r>
      <w:r w:rsidRPr="00AD58FF">
        <w:rPr>
          <w:rFonts w:ascii="Tahoma" w:hAnsi="Tahoma" w:cs="Tahoma"/>
          <w:szCs w:val="22"/>
          <w:lang w:val="el-GR"/>
        </w:rPr>
        <w:lastRenderedPageBreak/>
        <w:t xml:space="preserve">Ανώνυμης Εταιρείας “Κοινωνία της Πληροφορίας Α.Ε.”», όπως τροποποιήθηκε με την υπ’ </w:t>
      </w:r>
      <w:proofErr w:type="spellStart"/>
      <w:r w:rsidRPr="00AD58FF">
        <w:rPr>
          <w:rFonts w:ascii="Tahoma" w:hAnsi="Tahoma" w:cs="Tahoma"/>
          <w:szCs w:val="22"/>
          <w:lang w:val="el-GR"/>
        </w:rPr>
        <w:t>αριθμ</w:t>
      </w:r>
      <w:proofErr w:type="spellEnd"/>
      <w:r w:rsidRPr="00AD58FF">
        <w:rPr>
          <w:rFonts w:ascii="Tahoma" w:hAnsi="Tahoma" w:cs="Tahoma"/>
          <w:szCs w:val="22"/>
          <w:lang w:val="el-GR"/>
        </w:rPr>
        <w:t>. ΔΙΔΚ/</w:t>
      </w:r>
      <w:proofErr w:type="spellStart"/>
      <w:r w:rsidRPr="00AD58FF">
        <w:rPr>
          <w:rFonts w:ascii="Tahoma" w:hAnsi="Tahoma" w:cs="Tahoma"/>
          <w:szCs w:val="22"/>
          <w:lang w:val="el-GR"/>
        </w:rPr>
        <w:t>οικ</w:t>
      </w:r>
      <w:proofErr w:type="spellEnd"/>
      <w:r w:rsidRPr="00AD58FF">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(ΦΕΚ 164/Β/29-01-2020).</w:t>
      </w:r>
    </w:p>
    <w:p w14:paraId="03E9B427"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7B0DE7C"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8B33BE">
        <w:rPr>
          <w:rFonts w:ascii="Tahoma" w:hAnsi="Tahoma" w:cs="Tahoma"/>
          <w:szCs w:val="22"/>
          <w:lang w:val="el-GR"/>
        </w:rPr>
        <w:t xml:space="preserve">Την </w:t>
      </w:r>
      <w:proofErr w:type="spellStart"/>
      <w:r w:rsidRPr="008B33BE">
        <w:rPr>
          <w:rFonts w:ascii="Tahoma" w:hAnsi="Tahoma" w:cs="Tahoma"/>
          <w:szCs w:val="22"/>
          <w:lang w:val="el-GR"/>
        </w:rPr>
        <w:t>αριθμ</w:t>
      </w:r>
      <w:proofErr w:type="spellEnd"/>
      <w:r w:rsidRPr="008B33BE">
        <w:rPr>
          <w:rFonts w:ascii="Tahoma" w:hAnsi="Tahoma" w:cs="Tahoma"/>
          <w:szCs w:val="22"/>
          <w:lang w:val="el-GR"/>
        </w:rPr>
        <w:t xml:space="preserve">.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ΥΟΔΔ’ 474/25-07-2019), σε συνέχεια της υπ’ </w:t>
      </w:r>
      <w:proofErr w:type="spellStart"/>
      <w:r w:rsidRPr="008B33BE">
        <w:rPr>
          <w:rFonts w:ascii="Tahoma" w:hAnsi="Tahoma" w:cs="Tahoma"/>
          <w:szCs w:val="22"/>
          <w:lang w:val="el-GR"/>
        </w:rPr>
        <w:t>αριθμ</w:t>
      </w:r>
      <w:proofErr w:type="spellEnd"/>
      <w:r w:rsidRPr="008B33BE">
        <w:rPr>
          <w:rFonts w:ascii="Tahoma" w:hAnsi="Tahoma" w:cs="Tahoma"/>
          <w:szCs w:val="22"/>
          <w:lang w:val="el-GR"/>
        </w:rPr>
        <w:t xml:space="preserve">. 90/2020/ΓΔΟΔΥ/ΔΔΥ απόφασης (ΦΕΚ ΥΟΔΔ’ 60/30-01-2020), όπως τροποποιήθηκε με την </w:t>
      </w:r>
      <w:proofErr w:type="spellStart"/>
      <w:r w:rsidRPr="008B33BE">
        <w:rPr>
          <w:rFonts w:ascii="Tahoma" w:hAnsi="Tahoma" w:cs="Tahoma"/>
          <w:szCs w:val="22"/>
          <w:lang w:val="el-GR"/>
        </w:rPr>
        <w:t>αριθμ</w:t>
      </w:r>
      <w:proofErr w:type="spellEnd"/>
      <w:r w:rsidRPr="008B33BE">
        <w:rPr>
          <w:rFonts w:ascii="Tahoma" w:hAnsi="Tahoma" w:cs="Tahoma"/>
          <w:szCs w:val="22"/>
          <w:lang w:val="el-GR"/>
        </w:rPr>
        <w:t xml:space="preserve">. 32273 ΕΞ 2020 «Τροποποίηση της </w:t>
      </w:r>
      <w:proofErr w:type="spellStart"/>
      <w:r w:rsidRPr="008B33BE">
        <w:rPr>
          <w:rFonts w:ascii="Tahoma" w:hAnsi="Tahoma" w:cs="Tahoma"/>
          <w:szCs w:val="22"/>
          <w:lang w:val="el-GR"/>
        </w:rPr>
        <w:t>αριθμ</w:t>
      </w:r>
      <w:proofErr w:type="spellEnd"/>
      <w:r w:rsidRPr="008B33BE">
        <w:rPr>
          <w:rFonts w:ascii="Tahoma" w:hAnsi="Tahoma"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ΥΟΔΔ’ 977/20-11-2020).</w:t>
      </w:r>
    </w:p>
    <w:p w14:paraId="17541C3B" w14:textId="77777777" w:rsidR="00085183" w:rsidRPr="008B33BE"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8B33BE">
        <w:rPr>
          <w:rFonts w:ascii="Tahoma" w:hAnsi="Tahoma" w:cs="Tahoma"/>
          <w:szCs w:val="22"/>
          <w:lang w:val="el-GR"/>
        </w:rPr>
        <w:t xml:space="preserve">Το Τεχνικό Δελτίο για την Λειτουργία της </w:t>
      </w:r>
      <w:proofErr w:type="spellStart"/>
      <w:r w:rsidRPr="008B33BE">
        <w:rPr>
          <w:rFonts w:ascii="Tahoma" w:hAnsi="Tahoma" w:cs="Tahoma"/>
          <w:szCs w:val="22"/>
          <w:lang w:val="el-GR"/>
        </w:rPr>
        <w:t>ΚτΠ</w:t>
      </w:r>
      <w:proofErr w:type="spellEnd"/>
      <w:r w:rsidRPr="008B33BE">
        <w:rPr>
          <w:rFonts w:ascii="Tahoma" w:hAnsi="Tahoma" w:cs="Tahoma"/>
          <w:szCs w:val="22"/>
          <w:lang w:val="el-GR"/>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 </w:t>
      </w:r>
    </w:p>
    <w:p w14:paraId="10CBCD77" w14:textId="77777777" w:rsidR="00085183" w:rsidRPr="00542A79"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 xml:space="preserve">Την Απόφαση της 688ης/30-7-2019 Συνεδρίασής του Διοικητικού Συμβουλίου της </w:t>
      </w:r>
      <w:proofErr w:type="spellStart"/>
      <w:r w:rsidRPr="00542A79">
        <w:rPr>
          <w:rFonts w:ascii="Tahoma" w:hAnsi="Tahoma" w:cs="Tahoma"/>
          <w:szCs w:val="22"/>
          <w:lang w:val="el-GR"/>
        </w:rPr>
        <w:t>ΚτΠ</w:t>
      </w:r>
      <w:proofErr w:type="spellEnd"/>
      <w:r w:rsidRPr="00542A79">
        <w:rPr>
          <w:rFonts w:ascii="Tahoma" w:hAnsi="Tahoma" w:cs="Tahoma"/>
          <w:szCs w:val="22"/>
          <w:lang w:val="el-GR"/>
        </w:rPr>
        <w:t xml:space="preserve"> Α.Ε με θέμα Εκλογή Διευθύνοντος Συμβούλου (Θέμα 1).</w:t>
      </w:r>
    </w:p>
    <w:p w14:paraId="75961363" w14:textId="77777777" w:rsidR="00085183" w:rsidRDefault="00085183" w:rsidP="00085183">
      <w:pPr>
        <w:pStyle w:val="afb"/>
        <w:numPr>
          <w:ilvl w:val="0"/>
          <w:numId w:val="5"/>
        </w:numPr>
        <w:suppressAutoHyphens w:val="0"/>
        <w:autoSpaceDE w:val="0"/>
        <w:autoSpaceDN w:val="0"/>
        <w:spacing w:before="120" w:after="0"/>
        <w:ind w:left="360"/>
        <w:contextualSpacing w:val="0"/>
        <w:rPr>
          <w:rFonts w:ascii="Tahoma" w:hAnsi="Tahoma" w:cs="Tahoma"/>
          <w:szCs w:val="22"/>
          <w:lang w:val="el-GR"/>
        </w:rPr>
      </w:pPr>
      <w:r w:rsidRPr="00542A79">
        <w:rPr>
          <w:rFonts w:ascii="Tahoma" w:hAnsi="Tahoma" w:cs="Tahoma"/>
          <w:szCs w:val="22"/>
          <w:lang w:val="el-GR"/>
        </w:rPr>
        <w:t xml:space="preserve">Την Απόφαση της </w:t>
      </w:r>
      <w:r w:rsidRPr="008B33BE">
        <w:rPr>
          <w:rFonts w:ascii="Tahoma" w:hAnsi="Tahoma" w:cs="Tahoma"/>
          <w:szCs w:val="22"/>
          <w:lang w:val="el-GR"/>
        </w:rPr>
        <w:t xml:space="preserve">758/16.12.2020 </w:t>
      </w:r>
      <w:r w:rsidRPr="00542A79">
        <w:rPr>
          <w:rFonts w:ascii="Tahoma" w:hAnsi="Tahoma" w:cs="Tahoma"/>
          <w:szCs w:val="22"/>
          <w:lang w:val="el-GR"/>
        </w:rPr>
        <w:t xml:space="preserve">Συνεδρίασης του Διοικητικού Συμβουλίου της </w:t>
      </w:r>
      <w:proofErr w:type="spellStart"/>
      <w:r w:rsidRPr="00542A79">
        <w:rPr>
          <w:rFonts w:ascii="Tahoma" w:hAnsi="Tahoma" w:cs="Tahoma"/>
          <w:szCs w:val="22"/>
          <w:lang w:val="el-GR"/>
        </w:rPr>
        <w:t>ΚτΠ</w:t>
      </w:r>
      <w:proofErr w:type="spellEnd"/>
      <w:r w:rsidRPr="00542A79">
        <w:rPr>
          <w:rFonts w:ascii="Tahoma" w:hAnsi="Tahoma" w:cs="Tahoma"/>
          <w:szCs w:val="22"/>
          <w:lang w:val="el-GR"/>
        </w:rPr>
        <w:t xml:space="preserve"> Α.Ε. (Θέμα 4.</w:t>
      </w:r>
      <w:r>
        <w:rPr>
          <w:rFonts w:ascii="Tahoma" w:hAnsi="Tahoma" w:cs="Tahoma"/>
          <w:szCs w:val="22"/>
          <w:lang w:val="el-GR"/>
        </w:rPr>
        <w:t>1</w:t>
      </w:r>
      <w:r w:rsidRPr="00542A79">
        <w:rPr>
          <w:rFonts w:ascii="Tahoma" w:hAnsi="Tahoma" w:cs="Tahoma"/>
          <w:szCs w:val="22"/>
          <w:lang w:val="el-GR"/>
        </w:rPr>
        <w:t>).</w:t>
      </w:r>
    </w:p>
    <w:p w14:paraId="3550A61F" w14:textId="77777777" w:rsidR="008C75A6" w:rsidRDefault="008C75A6" w:rsidP="008C75A6">
      <w:pPr>
        <w:suppressAutoHyphens w:val="0"/>
        <w:autoSpaceDE w:val="0"/>
        <w:autoSpaceDN w:val="0"/>
        <w:spacing w:before="120" w:after="0"/>
        <w:rPr>
          <w:rFonts w:ascii="Tahoma" w:hAnsi="Tahoma" w:cs="Tahoma"/>
          <w:szCs w:val="22"/>
          <w:lang w:val="el-GR"/>
        </w:rPr>
      </w:pPr>
    </w:p>
    <w:p w14:paraId="0B1128C9" w14:textId="77777777" w:rsidR="008C75A6" w:rsidRDefault="008C75A6" w:rsidP="008C75A6">
      <w:pPr>
        <w:suppressAutoHyphens w:val="0"/>
        <w:autoSpaceDE w:val="0"/>
        <w:autoSpaceDN w:val="0"/>
        <w:spacing w:before="120" w:after="0"/>
        <w:rPr>
          <w:rFonts w:ascii="Tahoma" w:hAnsi="Tahoma" w:cs="Tahoma"/>
          <w:szCs w:val="22"/>
          <w:lang w:val="el-GR"/>
        </w:rPr>
      </w:pPr>
    </w:p>
    <w:p w14:paraId="2C5657E0" w14:textId="77777777" w:rsidR="008C75A6" w:rsidRDefault="008C75A6" w:rsidP="008C75A6">
      <w:pPr>
        <w:suppressAutoHyphens w:val="0"/>
        <w:autoSpaceDE w:val="0"/>
        <w:autoSpaceDN w:val="0"/>
        <w:spacing w:before="120" w:after="0"/>
        <w:rPr>
          <w:rFonts w:ascii="Tahoma" w:hAnsi="Tahoma" w:cs="Tahoma"/>
          <w:szCs w:val="22"/>
          <w:lang w:val="el-GR"/>
        </w:rPr>
      </w:pPr>
    </w:p>
    <w:p w14:paraId="0775F057" w14:textId="77777777" w:rsidR="008C75A6" w:rsidRDefault="008C75A6" w:rsidP="008C75A6">
      <w:pPr>
        <w:suppressAutoHyphens w:val="0"/>
        <w:autoSpaceDE w:val="0"/>
        <w:autoSpaceDN w:val="0"/>
        <w:spacing w:before="120" w:after="0"/>
        <w:rPr>
          <w:rFonts w:ascii="Tahoma" w:hAnsi="Tahoma" w:cs="Tahoma"/>
          <w:szCs w:val="22"/>
          <w:lang w:val="el-GR"/>
        </w:rPr>
      </w:pPr>
    </w:p>
    <w:p w14:paraId="5291E36A" w14:textId="77777777" w:rsidR="008C75A6" w:rsidRDefault="008C75A6" w:rsidP="008C75A6">
      <w:pPr>
        <w:suppressAutoHyphens w:val="0"/>
        <w:autoSpaceDE w:val="0"/>
        <w:autoSpaceDN w:val="0"/>
        <w:spacing w:before="120" w:after="0"/>
        <w:rPr>
          <w:rFonts w:ascii="Tahoma" w:hAnsi="Tahoma" w:cs="Tahoma"/>
          <w:szCs w:val="22"/>
          <w:lang w:val="el-GR"/>
        </w:rPr>
      </w:pPr>
    </w:p>
    <w:p w14:paraId="41CE40FC" w14:textId="77777777" w:rsidR="008C75A6" w:rsidRDefault="008C75A6" w:rsidP="008C75A6">
      <w:pPr>
        <w:suppressAutoHyphens w:val="0"/>
        <w:autoSpaceDE w:val="0"/>
        <w:autoSpaceDN w:val="0"/>
        <w:spacing w:before="120" w:after="0"/>
        <w:rPr>
          <w:rFonts w:ascii="Tahoma" w:hAnsi="Tahoma" w:cs="Tahoma"/>
          <w:szCs w:val="22"/>
          <w:lang w:val="el-GR"/>
        </w:rPr>
      </w:pPr>
    </w:p>
    <w:p w14:paraId="209FD778" w14:textId="77777777" w:rsidR="008C75A6" w:rsidRDefault="008C75A6" w:rsidP="008C75A6">
      <w:pPr>
        <w:suppressAutoHyphens w:val="0"/>
        <w:autoSpaceDE w:val="0"/>
        <w:autoSpaceDN w:val="0"/>
        <w:spacing w:before="120" w:after="0"/>
        <w:rPr>
          <w:rFonts w:ascii="Tahoma" w:hAnsi="Tahoma" w:cs="Tahoma"/>
          <w:szCs w:val="22"/>
          <w:lang w:val="el-GR"/>
        </w:rPr>
      </w:pPr>
    </w:p>
    <w:p w14:paraId="2F19DADB" w14:textId="77777777" w:rsidR="008C75A6" w:rsidRDefault="008C75A6" w:rsidP="008C75A6">
      <w:pPr>
        <w:suppressAutoHyphens w:val="0"/>
        <w:autoSpaceDE w:val="0"/>
        <w:autoSpaceDN w:val="0"/>
        <w:spacing w:before="120" w:after="0"/>
        <w:rPr>
          <w:rFonts w:ascii="Tahoma" w:hAnsi="Tahoma" w:cs="Tahoma"/>
          <w:szCs w:val="22"/>
          <w:lang w:val="el-GR"/>
        </w:rPr>
      </w:pPr>
    </w:p>
    <w:p w14:paraId="0DEDC93F" w14:textId="77777777" w:rsidR="008C75A6" w:rsidRDefault="008C75A6" w:rsidP="008C75A6">
      <w:pPr>
        <w:suppressAutoHyphens w:val="0"/>
        <w:autoSpaceDE w:val="0"/>
        <w:autoSpaceDN w:val="0"/>
        <w:spacing w:before="120" w:after="0"/>
        <w:rPr>
          <w:rFonts w:ascii="Tahoma" w:hAnsi="Tahoma" w:cs="Tahoma"/>
          <w:szCs w:val="22"/>
          <w:lang w:val="el-GR"/>
        </w:rPr>
      </w:pPr>
    </w:p>
    <w:p w14:paraId="764E2683" w14:textId="77777777" w:rsidR="008C75A6" w:rsidRDefault="008C75A6" w:rsidP="008C75A6">
      <w:pPr>
        <w:suppressAutoHyphens w:val="0"/>
        <w:autoSpaceDE w:val="0"/>
        <w:autoSpaceDN w:val="0"/>
        <w:spacing w:before="120" w:after="0"/>
        <w:rPr>
          <w:rFonts w:ascii="Tahoma" w:hAnsi="Tahoma" w:cs="Tahoma"/>
          <w:szCs w:val="22"/>
          <w:lang w:val="el-GR"/>
        </w:rPr>
      </w:pPr>
    </w:p>
    <w:p w14:paraId="2F286B5F" w14:textId="77777777" w:rsidR="008C75A6" w:rsidRDefault="008C75A6" w:rsidP="008C75A6">
      <w:pPr>
        <w:suppressAutoHyphens w:val="0"/>
        <w:autoSpaceDE w:val="0"/>
        <w:autoSpaceDN w:val="0"/>
        <w:spacing w:before="120" w:after="0"/>
        <w:rPr>
          <w:rFonts w:ascii="Tahoma" w:hAnsi="Tahoma" w:cs="Tahoma"/>
          <w:szCs w:val="22"/>
          <w:lang w:val="el-GR"/>
        </w:rPr>
      </w:pPr>
    </w:p>
    <w:p w14:paraId="3CABF80C" w14:textId="77777777" w:rsidR="008C75A6" w:rsidRDefault="008C75A6" w:rsidP="008C75A6">
      <w:pPr>
        <w:suppressAutoHyphens w:val="0"/>
        <w:autoSpaceDE w:val="0"/>
        <w:autoSpaceDN w:val="0"/>
        <w:spacing w:before="120" w:after="0"/>
        <w:rPr>
          <w:rFonts w:ascii="Tahoma" w:hAnsi="Tahoma" w:cs="Tahoma"/>
          <w:szCs w:val="22"/>
          <w:lang w:val="el-GR"/>
        </w:rPr>
      </w:pPr>
    </w:p>
    <w:p w14:paraId="2C57CAB7" w14:textId="77777777" w:rsidR="008C75A6" w:rsidRDefault="008C75A6" w:rsidP="008C75A6">
      <w:pPr>
        <w:suppressAutoHyphens w:val="0"/>
        <w:autoSpaceDE w:val="0"/>
        <w:autoSpaceDN w:val="0"/>
        <w:spacing w:before="120" w:after="0"/>
        <w:rPr>
          <w:rFonts w:ascii="Tahoma" w:hAnsi="Tahoma" w:cs="Tahoma"/>
          <w:szCs w:val="22"/>
          <w:lang w:val="el-GR"/>
        </w:rPr>
      </w:pPr>
    </w:p>
    <w:p w14:paraId="3F08869A" w14:textId="77777777" w:rsidR="008C75A6" w:rsidRDefault="008C75A6" w:rsidP="008C75A6">
      <w:pPr>
        <w:suppressAutoHyphens w:val="0"/>
        <w:autoSpaceDE w:val="0"/>
        <w:autoSpaceDN w:val="0"/>
        <w:spacing w:before="120" w:after="0"/>
        <w:rPr>
          <w:rFonts w:ascii="Tahoma" w:hAnsi="Tahoma" w:cs="Tahoma"/>
          <w:szCs w:val="22"/>
          <w:lang w:val="el-GR"/>
        </w:rPr>
      </w:pPr>
    </w:p>
    <w:p w14:paraId="45209DA8" w14:textId="77777777" w:rsidR="008C75A6" w:rsidRPr="008C75A6" w:rsidRDefault="008C75A6" w:rsidP="008C75A6">
      <w:pPr>
        <w:suppressAutoHyphens w:val="0"/>
        <w:autoSpaceDE w:val="0"/>
        <w:autoSpaceDN w:val="0"/>
        <w:spacing w:before="120" w:after="0"/>
        <w:rPr>
          <w:rFonts w:ascii="Tahoma" w:hAnsi="Tahoma" w:cs="Tahoma"/>
          <w:szCs w:val="22"/>
          <w:lang w:val="el-GR"/>
        </w:rPr>
      </w:pPr>
    </w:p>
    <w:p w14:paraId="1972AFE8" w14:textId="77777777" w:rsidR="00085183" w:rsidRPr="00866061" w:rsidRDefault="00085183" w:rsidP="00085183">
      <w:pPr>
        <w:jc w:val="center"/>
        <w:outlineLvl w:val="0"/>
        <w:rPr>
          <w:rFonts w:ascii="Tahoma" w:hAnsi="Tahoma" w:cs="Tahoma"/>
          <w:b/>
          <w:szCs w:val="22"/>
          <w:lang w:val="el-GR"/>
        </w:rPr>
      </w:pPr>
    </w:p>
    <w:p w14:paraId="514AA72E" w14:textId="77777777" w:rsidR="00D41FD6" w:rsidRPr="00D12F60" w:rsidRDefault="00D41FD6">
      <w:pPr>
        <w:pStyle w:val="20"/>
        <w:ind w:left="0" w:firstLine="0"/>
        <w:rPr>
          <w:rFonts w:ascii="Tahoma" w:hAnsi="Tahoma" w:cs="Tahoma"/>
          <w:sz w:val="22"/>
          <w:lang w:val="el-GR"/>
        </w:rPr>
      </w:pPr>
      <w:bookmarkStart w:id="23" w:name="_Toc59117908"/>
      <w:r w:rsidRPr="00E93E61">
        <w:rPr>
          <w:rFonts w:ascii="Tahoma" w:hAnsi="Tahoma" w:cs="Tahoma"/>
          <w:sz w:val="20"/>
          <w:szCs w:val="20"/>
          <w:lang w:val="el-GR"/>
        </w:rPr>
        <w:lastRenderedPageBreak/>
        <w:t>1.5</w:t>
      </w:r>
      <w:r w:rsidRPr="00E93E61">
        <w:rPr>
          <w:rFonts w:ascii="Tahoma" w:hAnsi="Tahoma" w:cs="Tahoma"/>
          <w:sz w:val="20"/>
          <w:szCs w:val="20"/>
          <w:lang w:val="el-GR"/>
        </w:rPr>
        <w:tab/>
      </w:r>
      <w:r w:rsidRPr="00D12F60">
        <w:rPr>
          <w:rFonts w:ascii="Tahoma" w:hAnsi="Tahoma" w:cs="Tahoma"/>
          <w:sz w:val="22"/>
          <w:lang w:val="el-GR"/>
        </w:rPr>
        <w:t>Προθεσμία παραλαβής προσφορών και διενέργεια διαγωνισμού</w:t>
      </w:r>
      <w:bookmarkEnd w:id="23"/>
      <w:r w:rsidRPr="00D12F60">
        <w:rPr>
          <w:rFonts w:ascii="Tahoma" w:hAnsi="Tahoma" w:cs="Tahoma"/>
          <w:sz w:val="22"/>
          <w:lang w:val="el-GR"/>
        </w:rPr>
        <w:t xml:space="preserve"> </w:t>
      </w:r>
    </w:p>
    <w:p w14:paraId="37FC7BE9" w14:textId="139950EF" w:rsidR="005630C7" w:rsidRPr="00D12F60" w:rsidRDefault="005630C7" w:rsidP="008861F9">
      <w:pPr>
        <w:suppressAutoHyphens w:val="0"/>
        <w:spacing w:before="100" w:beforeAutospacing="1" w:after="100" w:afterAutospacing="1"/>
        <w:rPr>
          <w:rFonts w:ascii="Tahoma" w:hAnsi="Tahoma" w:cs="Tahoma"/>
          <w:szCs w:val="22"/>
          <w:lang w:val="el-GR" w:eastAsia="en-US"/>
        </w:rPr>
      </w:pPr>
      <w:r w:rsidRPr="00D12F60">
        <w:rPr>
          <w:rFonts w:ascii="Tahoma" w:hAnsi="Tahoma" w:cs="Tahoma"/>
          <w:szCs w:val="22"/>
          <w:lang w:val="el-GR" w:eastAsia="en-US"/>
        </w:rPr>
        <w:t xml:space="preserve">Οι υποψήφιοι πρέπει </w:t>
      </w:r>
      <w:r w:rsidRPr="00597992">
        <w:rPr>
          <w:rFonts w:ascii="Tahoma" w:hAnsi="Tahoma" w:cs="Tahoma"/>
          <w:szCs w:val="22"/>
          <w:lang w:val="el-GR" w:eastAsia="en-US"/>
        </w:rPr>
        <w:t xml:space="preserve">να υποβάλουν τις προσφορές τους, σύμφωνα με τα οριζόμενα στην παρούσα Διακήρυξη το αργότερο </w:t>
      </w:r>
      <w:r w:rsidR="00440E0C" w:rsidRPr="00597992">
        <w:rPr>
          <w:rFonts w:ascii="Tahoma" w:hAnsi="Tahoma" w:cs="Tahoma"/>
          <w:szCs w:val="22"/>
          <w:lang w:val="el-GR" w:eastAsia="en-US"/>
        </w:rPr>
        <w:t xml:space="preserve">μέχρι τις </w:t>
      </w:r>
      <w:r w:rsidR="00E57BF0" w:rsidRPr="00E57BF0">
        <w:rPr>
          <w:rFonts w:ascii="Tahoma" w:hAnsi="Tahoma" w:cs="Tahoma"/>
          <w:b/>
          <w:szCs w:val="22"/>
          <w:lang w:val="el-GR" w:eastAsia="en-US"/>
        </w:rPr>
        <w:t>29</w:t>
      </w:r>
      <w:r w:rsidR="00F96F83" w:rsidRPr="00E57BF0">
        <w:rPr>
          <w:rFonts w:ascii="Tahoma" w:hAnsi="Tahoma" w:cs="Tahoma"/>
          <w:b/>
          <w:szCs w:val="22"/>
          <w:lang w:val="el-GR" w:eastAsia="en-US"/>
        </w:rPr>
        <w:t>-</w:t>
      </w:r>
      <w:r w:rsidR="00E57BF0" w:rsidRPr="00E57BF0">
        <w:rPr>
          <w:rFonts w:ascii="Tahoma" w:hAnsi="Tahoma" w:cs="Tahoma"/>
          <w:b/>
          <w:szCs w:val="22"/>
          <w:lang w:val="el-GR" w:eastAsia="en-US"/>
        </w:rPr>
        <w:t>12</w:t>
      </w:r>
      <w:r w:rsidR="00F85CF7" w:rsidRPr="00E57BF0">
        <w:rPr>
          <w:rFonts w:ascii="Tahoma" w:hAnsi="Tahoma" w:cs="Tahoma"/>
          <w:b/>
          <w:szCs w:val="22"/>
          <w:lang w:val="el-GR" w:eastAsia="en-US"/>
        </w:rPr>
        <w:t xml:space="preserve">-2020 και ώρα </w:t>
      </w:r>
      <w:r w:rsidR="00E57BF0" w:rsidRPr="00E57BF0">
        <w:rPr>
          <w:rFonts w:ascii="Tahoma" w:hAnsi="Tahoma" w:cs="Tahoma"/>
          <w:b/>
          <w:szCs w:val="22"/>
          <w:lang w:val="el-GR" w:eastAsia="en-US"/>
        </w:rPr>
        <w:t>12</w:t>
      </w:r>
      <w:r w:rsidR="00F96F83" w:rsidRPr="00E57BF0">
        <w:rPr>
          <w:rFonts w:ascii="Tahoma" w:hAnsi="Tahoma" w:cs="Tahoma"/>
          <w:b/>
          <w:szCs w:val="22"/>
          <w:lang w:val="el-GR" w:eastAsia="en-US"/>
        </w:rPr>
        <w:t>:</w:t>
      </w:r>
      <w:r w:rsidR="00E57BF0" w:rsidRPr="00E57BF0">
        <w:rPr>
          <w:rFonts w:ascii="Tahoma" w:hAnsi="Tahoma" w:cs="Tahoma"/>
          <w:b/>
          <w:szCs w:val="22"/>
          <w:lang w:val="el-GR" w:eastAsia="en-US"/>
        </w:rPr>
        <w:t>00</w:t>
      </w:r>
      <w:r w:rsidRPr="00597992">
        <w:rPr>
          <w:rFonts w:ascii="Tahoma" w:hAnsi="Tahoma" w:cs="Tahoma"/>
          <w:szCs w:val="22"/>
          <w:lang w:val="el-GR" w:eastAsia="en-US"/>
        </w:rPr>
        <w:t xml:space="preserve"> στην έδρα της Αναθέτουσας Αρχής, Χανδρή 3, Μοσχάτο, ΤΚ 183</w:t>
      </w:r>
      <w:r w:rsidRPr="00D12F60">
        <w:rPr>
          <w:rFonts w:ascii="Tahoma" w:hAnsi="Tahoma" w:cs="Tahoma"/>
          <w:szCs w:val="22"/>
          <w:lang w:val="el-GR" w:eastAsia="en-US"/>
        </w:rPr>
        <w:t xml:space="preserve"> 46, ισόγειο.</w:t>
      </w:r>
    </w:p>
    <w:p w14:paraId="6C2A5835" w14:textId="77777777" w:rsidR="00636A59" w:rsidRPr="00442D73" w:rsidRDefault="005630C7" w:rsidP="00442D73">
      <w:pPr>
        <w:suppressAutoHyphens w:val="0"/>
        <w:spacing w:before="100" w:beforeAutospacing="1" w:after="100" w:afterAutospacing="1"/>
        <w:rPr>
          <w:rFonts w:ascii="Tahoma" w:hAnsi="Tahoma" w:cs="Tahoma"/>
          <w:i/>
          <w:iCs/>
          <w:kern w:val="1"/>
          <w:szCs w:val="22"/>
          <w:lang w:val="el-GR"/>
        </w:rPr>
      </w:pPr>
      <w:r w:rsidRPr="00D12F60">
        <w:rPr>
          <w:rFonts w:ascii="Tahoma" w:hAnsi="Tahoma" w:cs="Tahoma"/>
          <w:szCs w:val="22"/>
          <w:lang w:val="el-GR" w:eastAsia="en-US"/>
        </w:rPr>
        <w:t>Προσφορές που θα κατατεθούν μετά την παραπάνω ημερομηνία και ώρα, δεν αποσφραγίζονται αλλά επιστρέφονται ως εκπρόθεσμες</w:t>
      </w:r>
      <w:r w:rsidRPr="00D12F60">
        <w:rPr>
          <w:rFonts w:ascii="Tahoma" w:hAnsi="Tahoma" w:cs="Tahoma"/>
          <w:color w:val="000000"/>
          <w:szCs w:val="22"/>
          <w:lang w:val="el-GR" w:eastAsia="en-US"/>
        </w:rPr>
        <w:t>.</w:t>
      </w:r>
      <w:r w:rsidR="0016773E" w:rsidRPr="00D12F60">
        <w:rPr>
          <w:rFonts w:ascii="Tahoma" w:hAnsi="Tahoma" w:cs="Tahoma"/>
          <w:i/>
          <w:iCs/>
          <w:kern w:val="1"/>
          <w:szCs w:val="22"/>
          <w:lang w:val="el-GR"/>
        </w:rPr>
        <w:t xml:space="preserve"> </w:t>
      </w:r>
    </w:p>
    <w:p w14:paraId="2F86DCCB" w14:textId="77777777" w:rsidR="00D41FD6" w:rsidRPr="00D12F60" w:rsidRDefault="00D41FD6">
      <w:pPr>
        <w:pStyle w:val="20"/>
        <w:ind w:left="0" w:firstLine="0"/>
        <w:rPr>
          <w:rFonts w:ascii="Tahoma" w:hAnsi="Tahoma" w:cs="Tahoma"/>
          <w:sz w:val="22"/>
          <w:lang w:val="el-GR"/>
        </w:rPr>
      </w:pPr>
      <w:bookmarkStart w:id="24" w:name="_Toc59117909"/>
      <w:r w:rsidRPr="00D12F60">
        <w:rPr>
          <w:rFonts w:ascii="Tahoma" w:hAnsi="Tahoma" w:cs="Tahoma"/>
          <w:sz w:val="22"/>
          <w:lang w:val="el-GR"/>
        </w:rPr>
        <w:t>1.6</w:t>
      </w:r>
      <w:r w:rsidRPr="00D12F60">
        <w:rPr>
          <w:rFonts w:ascii="Tahoma" w:hAnsi="Tahoma" w:cs="Tahoma"/>
          <w:sz w:val="22"/>
          <w:lang w:val="el-GR"/>
        </w:rPr>
        <w:tab/>
        <w:t>Δημοσιότητα</w:t>
      </w:r>
      <w:bookmarkEnd w:id="24"/>
    </w:p>
    <w:p w14:paraId="63D1352E" w14:textId="48C5FF63" w:rsidR="005630C7" w:rsidRPr="00307810" w:rsidRDefault="005630C7" w:rsidP="008861F9">
      <w:pPr>
        <w:rPr>
          <w:rFonts w:ascii="Tahoma" w:hAnsi="Tahoma" w:cs="Tahoma"/>
          <w:szCs w:val="22"/>
          <w:lang w:val="el-GR"/>
        </w:rPr>
      </w:pPr>
      <w:r w:rsidRPr="00D12F60">
        <w:rPr>
          <w:rFonts w:ascii="Tahoma" w:hAnsi="Tahoma" w:cs="Tahoma"/>
          <w:szCs w:val="22"/>
          <w:lang w:val="el-GR"/>
        </w:rPr>
        <w:t xml:space="preserve">Το πλήρες κείμενο της παρούσας Διακήρυξης καταχωρήθηκε στο </w:t>
      </w:r>
      <w:r w:rsidRPr="00D12F60">
        <w:rPr>
          <w:rFonts w:ascii="Tahoma" w:hAnsi="Tahoma" w:cs="Tahoma"/>
          <w:b/>
          <w:szCs w:val="22"/>
          <w:lang w:val="el-GR"/>
        </w:rPr>
        <w:t>Κεντρικό Ηλεκτρονικό Μητρώο Δημοσίων Συμβάσεων (ΚΗΜΔΗΣ)</w:t>
      </w:r>
      <w:r w:rsidR="00267238" w:rsidRPr="00D12F60">
        <w:rPr>
          <w:rFonts w:ascii="Tahoma" w:hAnsi="Tahoma" w:cs="Tahoma"/>
          <w:szCs w:val="22"/>
          <w:lang w:val="el-GR"/>
        </w:rPr>
        <w:t xml:space="preserve"> </w:t>
      </w:r>
      <w:r w:rsidR="00267238" w:rsidRPr="00307810">
        <w:rPr>
          <w:rFonts w:ascii="Tahoma" w:hAnsi="Tahoma" w:cs="Tahoma"/>
          <w:szCs w:val="22"/>
          <w:lang w:val="el-GR"/>
        </w:rPr>
        <w:t xml:space="preserve">στις </w:t>
      </w:r>
      <w:r w:rsidR="00E57BF0" w:rsidRPr="00E57BF0">
        <w:rPr>
          <w:rFonts w:ascii="Tahoma" w:hAnsi="Tahoma" w:cs="Tahoma"/>
          <w:b/>
          <w:szCs w:val="22"/>
          <w:lang w:val="el-GR"/>
        </w:rPr>
        <w:t>18</w:t>
      </w:r>
      <w:r w:rsidR="00C23438" w:rsidRPr="00E57BF0">
        <w:rPr>
          <w:rFonts w:ascii="Tahoma" w:hAnsi="Tahoma" w:cs="Tahoma"/>
          <w:b/>
          <w:szCs w:val="22"/>
          <w:lang w:val="el-GR"/>
        </w:rPr>
        <w:t>-</w:t>
      </w:r>
      <w:r w:rsidR="00E57BF0" w:rsidRPr="00E57BF0">
        <w:rPr>
          <w:rFonts w:ascii="Tahoma" w:hAnsi="Tahoma" w:cs="Tahoma"/>
          <w:b/>
          <w:szCs w:val="22"/>
          <w:lang w:val="el-GR"/>
        </w:rPr>
        <w:t>12</w:t>
      </w:r>
      <w:r w:rsidRPr="00E57BF0">
        <w:rPr>
          <w:rFonts w:ascii="Tahoma" w:hAnsi="Tahoma" w:cs="Tahoma"/>
          <w:b/>
          <w:szCs w:val="22"/>
          <w:lang w:val="el-GR"/>
        </w:rPr>
        <w:t>-2020</w:t>
      </w:r>
      <w:r w:rsidR="00E57BF0">
        <w:rPr>
          <w:rFonts w:ascii="Tahoma" w:hAnsi="Tahoma" w:cs="Tahoma"/>
          <w:b/>
          <w:szCs w:val="22"/>
          <w:lang w:val="el-GR"/>
        </w:rPr>
        <w:t>.</w:t>
      </w:r>
    </w:p>
    <w:p w14:paraId="6BF212F4" w14:textId="34790148" w:rsidR="005630C7" w:rsidRPr="00E57BF0" w:rsidRDefault="005630C7" w:rsidP="008861F9">
      <w:pPr>
        <w:rPr>
          <w:rFonts w:ascii="Tahoma" w:hAnsi="Tahoma" w:cs="Tahoma"/>
          <w:b/>
          <w:szCs w:val="22"/>
          <w:lang w:val="el-GR"/>
        </w:rPr>
      </w:pPr>
      <w:r w:rsidRPr="00D12F60">
        <w:rPr>
          <w:rFonts w:ascii="Tahoma" w:hAnsi="Tahoma" w:cs="Tahoma"/>
          <w:szCs w:val="22"/>
          <w:lang w:val="el-GR"/>
        </w:rPr>
        <w:t xml:space="preserve">-  Το πλήρες κείμενο της παρούσας Διακήρυξης καταχωρίστηκε στο διαδίκτυο, </w:t>
      </w:r>
      <w:r w:rsidRPr="00D12F60">
        <w:rPr>
          <w:rFonts w:ascii="Tahoma" w:hAnsi="Tahoma" w:cs="Tahoma"/>
          <w:b/>
          <w:szCs w:val="22"/>
          <w:lang w:val="el-GR"/>
        </w:rPr>
        <w:t>στην ιστοσελίδα της αναθέτουσας αρχής,</w:t>
      </w:r>
      <w:r w:rsidRPr="00D12F60">
        <w:rPr>
          <w:rFonts w:ascii="Tahoma" w:hAnsi="Tahoma" w:cs="Tahoma"/>
          <w:szCs w:val="22"/>
          <w:lang w:val="el-GR"/>
        </w:rPr>
        <w:t xml:space="preserve"> στη διεύθυνση </w:t>
      </w:r>
      <w:hyperlink r:id="rId13" w:history="1">
        <w:r w:rsidRPr="00D12F60">
          <w:rPr>
            <w:rStyle w:val="-"/>
            <w:rFonts w:ascii="Tahoma" w:hAnsi="Tahoma" w:cs="Tahoma"/>
            <w:szCs w:val="22"/>
            <w:lang w:val="el-GR"/>
          </w:rPr>
          <w:t>http://www.ktpae.gr/</w:t>
        </w:r>
      </w:hyperlink>
      <w:r w:rsidRPr="00D12F60">
        <w:rPr>
          <w:rFonts w:ascii="Tahoma" w:hAnsi="Tahoma" w:cs="Tahoma"/>
          <w:szCs w:val="22"/>
          <w:lang w:val="el-GR"/>
        </w:rPr>
        <w:t xml:space="preserve">  στις </w:t>
      </w:r>
      <w:r w:rsidR="00E57BF0" w:rsidRPr="00E57BF0">
        <w:rPr>
          <w:rFonts w:ascii="Tahoma" w:hAnsi="Tahoma" w:cs="Tahoma"/>
          <w:b/>
          <w:szCs w:val="22"/>
          <w:lang w:val="el-GR"/>
        </w:rPr>
        <w:t>18</w:t>
      </w:r>
      <w:r w:rsidR="00C23438" w:rsidRPr="00E57BF0">
        <w:rPr>
          <w:rFonts w:ascii="Tahoma" w:hAnsi="Tahoma" w:cs="Tahoma"/>
          <w:b/>
          <w:szCs w:val="22"/>
          <w:lang w:val="el-GR"/>
        </w:rPr>
        <w:t>-</w:t>
      </w:r>
      <w:r w:rsidR="00E57BF0" w:rsidRPr="00E57BF0">
        <w:rPr>
          <w:rFonts w:ascii="Tahoma" w:hAnsi="Tahoma" w:cs="Tahoma"/>
          <w:b/>
          <w:szCs w:val="22"/>
          <w:lang w:val="el-GR"/>
        </w:rPr>
        <w:t>12</w:t>
      </w:r>
      <w:r w:rsidR="00C23438" w:rsidRPr="00E57BF0">
        <w:rPr>
          <w:rFonts w:ascii="Tahoma" w:hAnsi="Tahoma" w:cs="Tahoma"/>
          <w:b/>
          <w:szCs w:val="22"/>
          <w:lang w:val="el-GR"/>
        </w:rPr>
        <w:t>-2020</w:t>
      </w:r>
      <w:r w:rsidRPr="00E57BF0">
        <w:rPr>
          <w:rFonts w:ascii="Tahoma" w:hAnsi="Tahoma" w:cs="Tahoma"/>
          <w:b/>
          <w:szCs w:val="22"/>
          <w:lang w:val="el-GR"/>
        </w:rPr>
        <w:t xml:space="preserve">. </w:t>
      </w:r>
    </w:p>
    <w:p w14:paraId="18AB1E5A" w14:textId="7FB7DEF8" w:rsidR="00E7266A" w:rsidRPr="00307810" w:rsidRDefault="005630C7" w:rsidP="008861F9">
      <w:pPr>
        <w:rPr>
          <w:rFonts w:ascii="Tahoma" w:hAnsi="Tahoma" w:cs="Tahoma"/>
          <w:b/>
          <w:szCs w:val="22"/>
          <w:lang w:val="el-GR"/>
        </w:rPr>
      </w:pPr>
      <w:r w:rsidRPr="00D12F60">
        <w:rPr>
          <w:rFonts w:ascii="Tahoma" w:hAnsi="Tahoma" w:cs="Tahoma"/>
          <w:szCs w:val="22"/>
          <w:lang w:val="el-GR"/>
        </w:rPr>
        <w:t xml:space="preserve">-  Η διακήρυξη αναρτήθηκε στο διαδίκτυο, στον </w:t>
      </w:r>
      <w:proofErr w:type="spellStart"/>
      <w:r w:rsidRPr="00D12F60">
        <w:rPr>
          <w:rFonts w:ascii="Tahoma" w:hAnsi="Tahoma" w:cs="Tahoma"/>
          <w:szCs w:val="22"/>
          <w:lang w:val="el-GR"/>
        </w:rPr>
        <w:t>ιστότοπο</w:t>
      </w:r>
      <w:proofErr w:type="spellEnd"/>
      <w:r w:rsidRPr="00D12F60">
        <w:rPr>
          <w:rFonts w:ascii="Tahoma" w:hAnsi="Tahoma" w:cs="Tahoma"/>
          <w:szCs w:val="22"/>
          <w:lang w:val="el-GR"/>
        </w:rPr>
        <w:t xml:space="preserve"> </w:t>
      </w:r>
      <w:hyperlink r:id="rId14" w:history="1">
        <w:r w:rsidRPr="00D12F60">
          <w:rPr>
            <w:rStyle w:val="-"/>
            <w:rFonts w:ascii="Tahoma" w:hAnsi="Tahoma" w:cs="Tahoma"/>
            <w:szCs w:val="22"/>
            <w:lang w:val="el-GR"/>
          </w:rPr>
          <w:t>http://et.diavgeia.gov.gr/</w:t>
        </w:r>
      </w:hyperlink>
      <w:r w:rsidRPr="00D12F60">
        <w:rPr>
          <w:rFonts w:ascii="Tahoma" w:hAnsi="Tahoma" w:cs="Tahoma"/>
          <w:szCs w:val="22"/>
          <w:lang w:val="el-GR"/>
        </w:rPr>
        <w:t xml:space="preserve">  </w:t>
      </w:r>
      <w:r w:rsidRPr="00D12F60">
        <w:rPr>
          <w:rFonts w:ascii="Tahoma" w:hAnsi="Tahoma" w:cs="Tahoma"/>
          <w:b/>
          <w:szCs w:val="22"/>
          <w:lang w:val="el-GR"/>
        </w:rPr>
        <w:t>(ΔΙΑΥΓΕΙΑ)</w:t>
      </w:r>
      <w:r w:rsidRPr="00D12F60">
        <w:rPr>
          <w:rFonts w:ascii="Tahoma" w:hAnsi="Tahoma" w:cs="Tahoma"/>
          <w:szCs w:val="22"/>
          <w:lang w:val="el-GR"/>
        </w:rPr>
        <w:t xml:space="preserve"> </w:t>
      </w:r>
      <w:r w:rsidR="003B2CF9" w:rsidRPr="003B2CF9">
        <w:rPr>
          <w:rFonts w:ascii="Tahoma" w:hAnsi="Tahoma" w:cs="Tahoma"/>
          <w:szCs w:val="22"/>
          <w:lang w:val="el-GR"/>
        </w:rPr>
        <w:t>σύμφωνα με την περίπτωση (</w:t>
      </w:r>
      <w:proofErr w:type="spellStart"/>
      <w:r w:rsidR="003B2CF9" w:rsidRPr="003B2CF9">
        <w:rPr>
          <w:rFonts w:ascii="Tahoma" w:hAnsi="Tahoma" w:cs="Tahoma"/>
          <w:szCs w:val="22"/>
          <w:lang w:val="el-GR"/>
        </w:rPr>
        <w:t>ιστ</w:t>
      </w:r>
      <w:proofErr w:type="spellEnd"/>
      <w:r w:rsidR="003B2CF9" w:rsidRPr="003B2CF9">
        <w:rPr>
          <w:rFonts w:ascii="Tahoma" w:hAnsi="Tahoma" w:cs="Tahoma"/>
          <w:szCs w:val="22"/>
          <w:lang w:val="el-GR"/>
        </w:rPr>
        <w:t xml:space="preserve">) της παραγράφου 3 του άρθρου 76 του Ν.4727/23-09-2020 (ΦΕΚ/Α/184/23.09.2020), </w:t>
      </w:r>
      <w:r w:rsidRPr="00D12F60">
        <w:rPr>
          <w:rFonts w:ascii="Tahoma" w:hAnsi="Tahoma" w:cs="Tahoma"/>
          <w:szCs w:val="22"/>
          <w:lang w:val="el-GR"/>
        </w:rPr>
        <w:t xml:space="preserve"> </w:t>
      </w:r>
      <w:r w:rsidRPr="00307810">
        <w:rPr>
          <w:rFonts w:ascii="Tahoma" w:hAnsi="Tahoma" w:cs="Tahoma"/>
          <w:szCs w:val="22"/>
          <w:lang w:val="el-GR"/>
        </w:rPr>
        <w:t xml:space="preserve">στις </w:t>
      </w:r>
      <w:r w:rsidR="00E57BF0" w:rsidRPr="00E57BF0">
        <w:rPr>
          <w:rFonts w:ascii="Tahoma" w:hAnsi="Tahoma" w:cs="Tahoma"/>
          <w:b/>
          <w:szCs w:val="22"/>
          <w:lang w:val="el-GR"/>
        </w:rPr>
        <w:t>18-12</w:t>
      </w:r>
      <w:r w:rsidR="00C23438" w:rsidRPr="00E57BF0">
        <w:rPr>
          <w:rFonts w:ascii="Tahoma" w:hAnsi="Tahoma" w:cs="Tahoma"/>
          <w:b/>
          <w:szCs w:val="22"/>
          <w:lang w:val="el-GR"/>
        </w:rPr>
        <w:t>-2020</w:t>
      </w:r>
      <w:r w:rsidR="00E7266A">
        <w:rPr>
          <w:rFonts w:ascii="Tahoma" w:hAnsi="Tahoma" w:cs="Tahoma"/>
          <w:b/>
          <w:szCs w:val="22"/>
          <w:lang w:val="el-GR"/>
        </w:rPr>
        <w:t>.</w:t>
      </w:r>
    </w:p>
    <w:p w14:paraId="3CF16D57" w14:textId="77777777" w:rsidR="00267238" w:rsidRPr="00D12F60" w:rsidRDefault="00267238" w:rsidP="008861F9">
      <w:pPr>
        <w:rPr>
          <w:rFonts w:ascii="Tahoma" w:hAnsi="Tahoma" w:cs="Tahoma"/>
          <w:b/>
          <w:i/>
          <w:iCs/>
          <w:color w:val="5B9BD5"/>
          <w:kern w:val="1"/>
          <w:szCs w:val="22"/>
          <w:lang w:val="el-GR"/>
        </w:rPr>
      </w:pPr>
    </w:p>
    <w:p w14:paraId="14FC65BF" w14:textId="77777777" w:rsidR="00D41FD6" w:rsidRPr="00D12F60" w:rsidRDefault="00D41FD6">
      <w:pPr>
        <w:pStyle w:val="20"/>
        <w:ind w:left="0" w:firstLine="0"/>
        <w:rPr>
          <w:rFonts w:ascii="Tahoma" w:hAnsi="Tahoma" w:cs="Tahoma"/>
          <w:sz w:val="22"/>
          <w:lang w:val="el-GR"/>
        </w:rPr>
      </w:pPr>
      <w:bookmarkStart w:id="25" w:name="_Toc59117910"/>
      <w:r w:rsidRPr="00D12F60">
        <w:rPr>
          <w:rFonts w:ascii="Tahoma" w:hAnsi="Tahoma" w:cs="Tahoma"/>
          <w:sz w:val="22"/>
          <w:lang w:val="el-GR"/>
        </w:rPr>
        <w:t>1.7</w:t>
      </w:r>
      <w:r w:rsidRPr="00D12F60">
        <w:rPr>
          <w:rFonts w:ascii="Tahoma" w:hAnsi="Tahoma" w:cs="Tahoma"/>
          <w:sz w:val="22"/>
          <w:lang w:val="el-GR"/>
        </w:rPr>
        <w:tab/>
        <w:t>Αρχές εφαρμοζόμενες στη διαδικασία σύναψης</w:t>
      </w:r>
      <w:bookmarkEnd w:id="25"/>
      <w:r w:rsidRPr="00D12F60">
        <w:rPr>
          <w:rFonts w:ascii="Tahoma" w:hAnsi="Tahoma" w:cs="Tahoma"/>
          <w:sz w:val="22"/>
          <w:lang w:val="el-GR"/>
        </w:rPr>
        <w:t xml:space="preserve"> </w:t>
      </w:r>
    </w:p>
    <w:p w14:paraId="31D7FA46" w14:textId="77777777" w:rsidR="00D41FD6" w:rsidRPr="00D12F60" w:rsidRDefault="00D41FD6" w:rsidP="008861F9">
      <w:pPr>
        <w:rPr>
          <w:rFonts w:ascii="Tahoma" w:hAnsi="Tahoma" w:cs="Tahoma"/>
          <w:szCs w:val="22"/>
          <w:lang w:val="el-GR"/>
        </w:rPr>
      </w:pPr>
      <w:r w:rsidRPr="00D12F60">
        <w:rPr>
          <w:rFonts w:ascii="Tahoma" w:hAnsi="Tahoma" w:cs="Tahoma"/>
          <w:szCs w:val="22"/>
          <w:lang w:val="el-GR"/>
        </w:rPr>
        <w:t>Οι οικονομικοί φορείς δεσμεύονται ότι:</w:t>
      </w:r>
    </w:p>
    <w:p w14:paraId="45A91783"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14ED6" w:rsidRPr="00D12F60">
        <w:rPr>
          <w:rFonts w:ascii="Tahoma" w:hAnsi="Tahoma" w:cs="Tahoma"/>
          <w:szCs w:val="22"/>
          <w:lang w:val="el-GR"/>
        </w:rPr>
        <w:t>τους.</w:t>
      </w:r>
      <w:r w:rsidRPr="00D12F60">
        <w:rPr>
          <w:rFonts w:ascii="Tahoma" w:hAnsi="Tahoma" w:cs="Tahoma"/>
          <w:szCs w:val="22"/>
          <w:lang w:val="el-GR"/>
        </w:rPr>
        <w:t xml:space="preserve"> </w:t>
      </w:r>
    </w:p>
    <w:p w14:paraId="02F7CC64"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δεν θα ενεργήσουν αθέμιτα, παράνομα ή καταχρηστικά καθ΄</w:t>
      </w:r>
      <w:r w:rsidR="00A14ED6" w:rsidRPr="00D12F60">
        <w:rPr>
          <w:rFonts w:ascii="Tahoma" w:hAnsi="Tahoma" w:cs="Tahoma"/>
          <w:szCs w:val="22"/>
          <w:lang w:val="el-GR"/>
        </w:rPr>
        <w:t xml:space="preserve"> </w:t>
      </w:r>
      <w:r w:rsidRPr="00D12F60">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r w:rsidR="00A14ED6" w:rsidRPr="00D12F60">
        <w:rPr>
          <w:rFonts w:ascii="Tahoma" w:hAnsi="Tahoma" w:cs="Tahoma"/>
          <w:szCs w:val="22"/>
          <w:lang w:val="el-GR"/>
        </w:rPr>
        <w:t>.</w:t>
      </w:r>
    </w:p>
    <w:p w14:paraId="7768DCF6"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λαμβάνουν τα κατάλληλα μέτρα για να διαφυλάξουν την εμπιστευτικότητα των πληροφοριών που έχουν χαρακτηρισθεί ως τέτοιες.</w:t>
      </w:r>
    </w:p>
    <w:p w14:paraId="0CF1B1E6" w14:textId="77777777" w:rsidR="00D41FD6" w:rsidRPr="00D12F60" w:rsidRDefault="00D41FD6">
      <w:pPr>
        <w:pStyle w:val="1"/>
        <w:tabs>
          <w:tab w:val="left" w:pos="563"/>
        </w:tabs>
        <w:rPr>
          <w:rFonts w:ascii="Tahoma" w:hAnsi="Tahoma" w:cs="Tahoma"/>
          <w:sz w:val="22"/>
          <w:szCs w:val="22"/>
          <w:lang w:val="el-GR"/>
        </w:rPr>
      </w:pPr>
      <w:bookmarkStart w:id="26" w:name="_Toc59117911"/>
      <w:r w:rsidRPr="00D12F60">
        <w:rPr>
          <w:rFonts w:ascii="Tahoma" w:hAnsi="Tahoma" w:cs="Tahoma"/>
          <w:sz w:val="22"/>
          <w:szCs w:val="22"/>
          <w:lang w:val="el-GR"/>
        </w:rPr>
        <w:lastRenderedPageBreak/>
        <w:t>2.</w:t>
      </w:r>
      <w:r w:rsidRPr="00D12F60">
        <w:rPr>
          <w:rFonts w:ascii="Tahoma" w:hAnsi="Tahoma" w:cs="Tahoma"/>
          <w:sz w:val="22"/>
          <w:szCs w:val="22"/>
          <w:lang w:val="el-GR"/>
        </w:rPr>
        <w:tab/>
        <w:t>ΓΕΝΙΚΟΙ ΚΑΙ ΕΙΔΙΚΟΙ ΟΡΟΙ ΣΥΜΜΕΤΟΧΗΣ</w:t>
      </w:r>
      <w:bookmarkEnd w:id="26"/>
    </w:p>
    <w:p w14:paraId="2F427795" w14:textId="77777777" w:rsidR="00D41FD6" w:rsidRPr="00D12F60" w:rsidRDefault="00D41FD6">
      <w:pPr>
        <w:pStyle w:val="20"/>
        <w:ind w:left="0" w:firstLine="0"/>
        <w:rPr>
          <w:rFonts w:ascii="Tahoma" w:hAnsi="Tahoma" w:cs="Tahoma"/>
          <w:sz w:val="22"/>
          <w:lang w:val="el-GR"/>
        </w:rPr>
      </w:pPr>
      <w:bookmarkStart w:id="27" w:name="_Toc59117912"/>
      <w:r w:rsidRPr="00D12F60">
        <w:rPr>
          <w:rFonts w:ascii="Tahoma" w:hAnsi="Tahoma" w:cs="Tahoma"/>
          <w:sz w:val="22"/>
          <w:lang w:val="el-GR"/>
        </w:rPr>
        <w:t>2.1</w:t>
      </w:r>
      <w:r w:rsidRPr="00D12F60">
        <w:rPr>
          <w:rFonts w:ascii="Tahoma" w:hAnsi="Tahoma" w:cs="Tahoma"/>
          <w:sz w:val="22"/>
          <w:lang w:val="el-GR"/>
        </w:rPr>
        <w:tab/>
        <w:t>Γενικές Πληροφορίες</w:t>
      </w:r>
      <w:bookmarkEnd w:id="27"/>
    </w:p>
    <w:p w14:paraId="23F25D5B" w14:textId="77777777" w:rsidR="00D41FD6" w:rsidRPr="00D12F60" w:rsidRDefault="00D41FD6" w:rsidP="00E74BBD">
      <w:pPr>
        <w:pStyle w:val="3"/>
        <w:ind w:left="0" w:firstLine="0"/>
        <w:rPr>
          <w:rFonts w:ascii="Tahoma" w:hAnsi="Tahoma" w:cs="Tahoma"/>
          <w:szCs w:val="22"/>
          <w:lang w:val="el-GR"/>
        </w:rPr>
      </w:pPr>
      <w:bookmarkStart w:id="28" w:name="_Toc59117913"/>
      <w:r w:rsidRPr="00D12F60">
        <w:rPr>
          <w:rFonts w:ascii="Tahoma" w:hAnsi="Tahoma" w:cs="Tahoma"/>
          <w:szCs w:val="22"/>
          <w:lang w:val="el-GR"/>
        </w:rPr>
        <w:t>2.1.1</w:t>
      </w:r>
      <w:r w:rsidRPr="00D12F60">
        <w:rPr>
          <w:rFonts w:ascii="Tahoma" w:hAnsi="Tahoma" w:cs="Tahoma"/>
          <w:szCs w:val="22"/>
          <w:lang w:val="el-GR"/>
        </w:rPr>
        <w:tab/>
        <w:t>Έγγραφα της σύμβασης</w:t>
      </w:r>
      <w:bookmarkEnd w:id="28"/>
    </w:p>
    <w:p w14:paraId="23F437D0" w14:textId="77777777" w:rsidR="005630C7" w:rsidRPr="00D12F60" w:rsidRDefault="005630C7" w:rsidP="008861F9">
      <w:pPr>
        <w:rPr>
          <w:rFonts w:ascii="Tahoma" w:hAnsi="Tahoma" w:cs="Tahoma"/>
          <w:szCs w:val="22"/>
          <w:lang w:val="el-GR" w:eastAsia="en-US"/>
        </w:rPr>
      </w:pPr>
      <w:r w:rsidRPr="00D12F60">
        <w:rPr>
          <w:rFonts w:ascii="Tahoma" w:hAnsi="Tahoma" w:cs="Tahoma"/>
          <w:szCs w:val="22"/>
          <w:lang w:val="el-GR" w:eastAsia="en-US"/>
        </w:rPr>
        <w:t>Τα έγγραφα της παρούσας διαδικασίας σύναψης  είναι τα ακόλουθα:</w:t>
      </w:r>
    </w:p>
    <w:p w14:paraId="6B0DF28A" w14:textId="6996FAD0"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 xml:space="preserve">η </w:t>
      </w:r>
      <w:r w:rsidRPr="002270E2">
        <w:rPr>
          <w:rFonts w:ascii="Tahoma" w:hAnsi="Tahoma" w:cs="Tahoma"/>
          <w:szCs w:val="22"/>
          <w:lang w:val="el-GR" w:eastAsia="en-US"/>
        </w:rPr>
        <w:t xml:space="preserve">από </w:t>
      </w:r>
      <w:r w:rsidR="008A4E82" w:rsidRPr="008A4E82">
        <w:rPr>
          <w:rFonts w:ascii="Tahoma" w:hAnsi="Tahoma" w:cs="Tahoma"/>
          <w:b/>
          <w:bCs/>
          <w:szCs w:val="22"/>
          <w:lang w:val="el-GR"/>
        </w:rPr>
        <w:t>17-12</w:t>
      </w:r>
      <w:r w:rsidR="003243C7" w:rsidRPr="008A4E82">
        <w:rPr>
          <w:rFonts w:ascii="Tahoma" w:hAnsi="Tahoma" w:cs="Tahoma"/>
          <w:b/>
          <w:bCs/>
          <w:szCs w:val="22"/>
          <w:lang w:val="el-GR"/>
        </w:rPr>
        <w:t>-2020</w:t>
      </w:r>
      <w:r w:rsidR="003243C7" w:rsidRPr="002270E2">
        <w:rPr>
          <w:rFonts w:ascii="Tahoma" w:hAnsi="Tahoma" w:cs="Tahoma"/>
          <w:b/>
          <w:szCs w:val="22"/>
          <w:lang w:val="el-GR"/>
        </w:rPr>
        <w:t xml:space="preserve"> </w:t>
      </w:r>
      <w:r w:rsidRPr="002270E2">
        <w:rPr>
          <w:rFonts w:ascii="Tahoma" w:hAnsi="Tahoma" w:cs="Tahoma"/>
          <w:szCs w:val="22"/>
          <w:lang w:val="el-GR" w:eastAsia="en-US"/>
        </w:rPr>
        <w:t>Διακήρυξη</w:t>
      </w:r>
      <w:r w:rsidRPr="00D12F60">
        <w:rPr>
          <w:rFonts w:ascii="Tahoma" w:hAnsi="Tahoma" w:cs="Tahoma"/>
          <w:szCs w:val="22"/>
          <w:lang w:val="el-GR" w:eastAsia="en-US"/>
        </w:rPr>
        <w:t xml:space="preserve"> της Σύμβασης με τα παραρτήματα της</w:t>
      </w:r>
    </w:p>
    <w:p w14:paraId="111E7905"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το  Τυποποιημένο Έντυπο Υπεύθυνης Δήλωσης [Τ.Ε.Υ.Δ.]</w:t>
      </w:r>
    </w:p>
    <w:p w14:paraId="5915630C"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4859FF9" w14:textId="77777777" w:rsidR="00D41FD6" w:rsidRPr="00D12F60" w:rsidRDefault="00D41FD6">
      <w:pPr>
        <w:pStyle w:val="3"/>
        <w:ind w:left="0" w:firstLine="0"/>
        <w:rPr>
          <w:rFonts w:ascii="Tahoma" w:hAnsi="Tahoma" w:cs="Tahoma"/>
          <w:szCs w:val="22"/>
          <w:lang w:val="el-GR"/>
        </w:rPr>
      </w:pPr>
      <w:bookmarkStart w:id="29" w:name="_Toc59117914"/>
      <w:r w:rsidRPr="00D12F60">
        <w:rPr>
          <w:rFonts w:ascii="Tahoma" w:hAnsi="Tahoma" w:cs="Tahoma"/>
          <w:szCs w:val="22"/>
          <w:lang w:val="el-GR"/>
        </w:rPr>
        <w:t>2.1.2</w:t>
      </w:r>
      <w:r w:rsidRPr="00D12F60">
        <w:rPr>
          <w:rFonts w:ascii="Tahoma" w:hAnsi="Tahoma" w:cs="Tahoma"/>
          <w:szCs w:val="22"/>
          <w:lang w:val="el-GR"/>
        </w:rPr>
        <w:tab/>
        <w:t>Επικοινωνία - Πρόσβαση στα έγγραφα της Σύμβασης</w:t>
      </w:r>
      <w:bookmarkEnd w:id="29"/>
    </w:p>
    <w:p w14:paraId="3556DA6A" w14:textId="77777777" w:rsidR="005630C7" w:rsidRPr="00D12F60" w:rsidRDefault="005630C7" w:rsidP="008861F9">
      <w:pPr>
        <w:rPr>
          <w:rFonts w:ascii="Tahoma" w:hAnsi="Tahoma" w:cs="Tahoma"/>
          <w:szCs w:val="22"/>
          <w:lang w:val="el-GR"/>
        </w:rPr>
      </w:pPr>
      <w:r w:rsidRPr="00D12F60">
        <w:rPr>
          <w:rFonts w:ascii="Tahoma" w:hAnsi="Tahoma" w:cs="Tahoma"/>
          <w:szCs w:val="22"/>
          <w:lang w:val="el-GR" w:eastAsia="en-US"/>
        </w:rPr>
        <w:t>Όλες οι επικοινωνίες σε σχέση με τα βασικά στοιχεία της διαδικασίας σύναψης της σύμβασης, καθώς και όλες οι ανταλλαγές πληροφοριών, θα εκτελούνται με τη χρήση ηλεκτρονικού ταχυδρομείου μέσω της διεύθυνσης</w:t>
      </w:r>
      <w:r w:rsidR="004551E7" w:rsidRPr="00D12F60">
        <w:rPr>
          <w:rFonts w:ascii="Tahoma" w:hAnsi="Tahoma" w:cs="Tahoma"/>
          <w:szCs w:val="22"/>
          <w:lang w:val="el-GR" w:eastAsia="en-US"/>
        </w:rPr>
        <w:t xml:space="preserve">: </w:t>
      </w:r>
      <w:r w:rsidRPr="00D12F60">
        <w:rPr>
          <w:rFonts w:ascii="Tahoma" w:hAnsi="Tahoma" w:cs="Tahoma"/>
          <w:szCs w:val="22"/>
          <w:lang w:val="el-GR" w:eastAsia="en-US"/>
        </w:rPr>
        <w:t xml:space="preserve"> </w:t>
      </w:r>
      <w:hyperlink r:id="rId15" w:history="1">
        <w:r w:rsidRPr="00D12F60">
          <w:rPr>
            <w:rFonts w:ascii="Tahoma" w:hAnsi="Tahoma" w:cs="Tahoma"/>
            <w:color w:val="0000FF"/>
            <w:szCs w:val="22"/>
            <w:u w:val="single"/>
            <w:lang w:val="el-GR" w:eastAsia="en-US"/>
          </w:rPr>
          <w:t>info@ktpae.gr</w:t>
        </w:r>
      </w:hyperlink>
      <w:r w:rsidRPr="00D12F60">
        <w:rPr>
          <w:rFonts w:ascii="Tahoma" w:hAnsi="Tahoma" w:cs="Tahoma"/>
          <w:color w:val="0000FF"/>
          <w:szCs w:val="22"/>
          <w:lang w:val="el-GR" w:eastAsia="en-US"/>
        </w:rPr>
        <w:t xml:space="preserve">  </w:t>
      </w:r>
      <w:r w:rsidRPr="00D12F60">
        <w:rPr>
          <w:rFonts w:ascii="Tahoma" w:hAnsi="Tahoma" w:cs="Tahoma"/>
          <w:szCs w:val="22"/>
          <w:lang w:val="el-GR" w:eastAsia="en-US"/>
        </w:rPr>
        <w:t>και της ιστοσελίδας της Α.Α. στη διεύθυνση</w:t>
      </w:r>
      <w:r w:rsidRPr="00D12F60">
        <w:rPr>
          <w:rFonts w:ascii="Tahoma" w:hAnsi="Tahoma" w:cs="Tahoma"/>
          <w:color w:val="0000FF"/>
          <w:szCs w:val="22"/>
          <w:lang w:val="el-GR" w:eastAsia="en-US"/>
        </w:rPr>
        <w:t>:</w:t>
      </w:r>
      <w:r w:rsidR="007D06CB" w:rsidRPr="00D12F60">
        <w:rPr>
          <w:rFonts w:ascii="Tahoma" w:hAnsi="Tahoma" w:cs="Tahoma"/>
          <w:color w:val="0000FF"/>
          <w:szCs w:val="22"/>
          <w:u w:val="single"/>
          <w:lang w:val="el-GR" w:eastAsia="en-US"/>
        </w:rPr>
        <w:t xml:space="preserve"> </w:t>
      </w:r>
      <w:hyperlink r:id="rId16" w:history="1">
        <w:r w:rsidR="007D06CB" w:rsidRPr="00D12F60">
          <w:rPr>
            <w:rStyle w:val="-"/>
            <w:rFonts w:ascii="Tahoma" w:hAnsi="Tahoma" w:cs="Tahoma"/>
            <w:szCs w:val="22"/>
            <w:lang w:val="el-GR" w:eastAsia="en-US"/>
          </w:rPr>
          <w:t>http://www.ktpae.gr/</w:t>
        </w:r>
      </w:hyperlink>
      <w:r w:rsidR="007D06CB" w:rsidRPr="00D12F60">
        <w:rPr>
          <w:rFonts w:ascii="Tahoma" w:hAnsi="Tahoma" w:cs="Tahoma"/>
          <w:color w:val="0000FF"/>
          <w:szCs w:val="22"/>
          <w:u w:val="single"/>
          <w:lang w:val="el-GR" w:eastAsia="en-US"/>
        </w:rPr>
        <w:t>.</w:t>
      </w:r>
    </w:p>
    <w:p w14:paraId="6005EEDF" w14:textId="77777777" w:rsidR="00E74BBD" w:rsidRPr="00D12F60" w:rsidRDefault="00D41FD6" w:rsidP="00E74BBD">
      <w:pPr>
        <w:pStyle w:val="3"/>
        <w:ind w:left="0" w:firstLine="0"/>
        <w:rPr>
          <w:rFonts w:ascii="Tahoma" w:hAnsi="Tahoma" w:cs="Tahoma"/>
          <w:szCs w:val="22"/>
          <w:lang w:val="el-GR"/>
        </w:rPr>
      </w:pPr>
      <w:bookmarkStart w:id="30" w:name="_Toc59117915"/>
      <w:r w:rsidRPr="00D12F60">
        <w:rPr>
          <w:rFonts w:ascii="Tahoma" w:hAnsi="Tahoma" w:cs="Tahoma"/>
          <w:szCs w:val="22"/>
          <w:lang w:val="el-GR"/>
        </w:rPr>
        <w:t>2.1.3</w:t>
      </w:r>
      <w:r w:rsidRPr="00D12F60">
        <w:rPr>
          <w:rFonts w:ascii="Tahoma" w:hAnsi="Tahoma" w:cs="Tahoma"/>
          <w:szCs w:val="22"/>
          <w:lang w:val="el-GR"/>
        </w:rPr>
        <w:tab/>
        <w:t>Παροχή Διευκρινίσεων</w:t>
      </w:r>
      <w:bookmarkEnd w:id="30"/>
    </w:p>
    <w:p w14:paraId="5EA9BD19" w14:textId="7A88833E" w:rsidR="00F05A4A"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Τα σχετικά αιτήματα παροχής διευκρινίσεων υποβάλλονται ηλεκτρονικά στη διεύθυνση</w:t>
      </w:r>
      <w:r w:rsidRPr="00D12F60">
        <w:rPr>
          <w:rFonts w:ascii="Tahoma" w:hAnsi="Tahoma" w:cs="Tahoma"/>
          <w:szCs w:val="22"/>
          <w:lang w:val="el-GR"/>
        </w:rPr>
        <w:t xml:space="preserve">: </w:t>
      </w:r>
      <w:r w:rsidRPr="00D12F60">
        <w:rPr>
          <w:rStyle w:val="-"/>
          <w:rFonts w:ascii="Tahoma" w:hAnsi="Tahoma" w:cs="Tahoma"/>
          <w:szCs w:val="22"/>
          <w:lang w:val="en-US"/>
        </w:rPr>
        <w:t>info</w:t>
      </w:r>
      <w:r w:rsidRPr="00D12F60">
        <w:rPr>
          <w:rStyle w:val="-"/>
          <w:rFonts w:ascii="Tahoma" w:hAnsi="Tahoma" w:cs="Tahoma"/>
          <w:szCs w:val="22"/>
          <w:lang w:val="el-GR"/>
        </w:rPr>
        <w:t>@</w:t>
      </w:r>
      <w:proofErr w:type="spellStart"/>
      <w:r w:rsidRPr="00D12F60">
        <w:rPr>
          <w:rStyle w:val="-"/>
          <w:rFonts w:ascii="Tahoma" w:hAnsi="Tahoma" w:cs="Tahoma"/>
          <w:szCs w:val="22"/>
          <w:lang w:val="en-US"/>
        </w:rPr>
        <w:t>ktpae</w:t>
      </w:r>
      <w:proofErr w:type="spellEnd"/>
      <w:r w:rsidRPr="00D12F60">
        <w:rPr>
          <w:rStyle w:val="-"/>
          <w:rFonts w:ascii="Tahoma" w:hAnsi="Tahoma" w:cs="Tahoma"/>
          <w:szCs w:val="22"/>
          <w:lang w:val="el-GR"/>
        </w:rPr>
        <w:t>.</w:t>
      </w:r>
      <w:r w:rsidRPr="00D12F60">
        <w:rPr>
          <w:rStyle w:val="-"/>
          <w:rFonts w:ascii="Tahoma" w:hAnsi="Tahoma" w:cs="Tahoma"/>
          <w:szCs w:val="22"/>
          <w:lang w:val="en-US"/>
        </w:rPr>
        <w:t>gr</w:t>
      </w:r>
      <w:r w:rsidRPr="00D12F60">
        <w:rPr>
          <w:rFonts w:ascii="Tahoma" w:hAnsi="Tahoma" w:cs="Tahoma"/>
          <w:szCs w:val="22"/>
          <w:lang w:val="el-GR"/>
        </w:rPr>
        <w:t xml:space="preserve">  </w:t>
      </w:r>
      <w:r w:rsidRPr="00D12F60">
        <w:rPr>
          <w:rFonts w:ascii="Tahoma" w:hAnsi="Tahoma" w:cs="Tahoma"/>
          <w:szCs w:val="22"/>
          <w:lang w:val="el-GR" w:eastAsia="en-US"/>
        </w:rPr>
        <w:t xml:space="preserve">το αργότερο έως </w:t>
      </w:r>
      <w:r w:rsidRPr="002270E2">
        <w:rPr>
          <w:rFonts w:ascii="Tahoma" w:hAnsi="Tahoma" w:cs="Tahoma"/>
          <w:szCs w:val="22"/>
          <w:lang w:val="el-GR" w:eastAsia="en-US"/>
        </w:rPr>
        <w:t xml:space="preserve">την </w:t>
      </w:r>
      <w:r w:rsidR="008A4E82" w:rsidRPr="00C72CF4">
        <w:rPr>
          <w:rFonts w:ascii="Tahoma" w:hAnsi="Tahoma" w:cs="Tahoma"/>
          <w:b/>
          <w:szCs w:val="22"/>
          <w:lang w:val="el-GR" w:eastAsia="en-US"/>
        </w:rPr>
        <w:t>23-12</w:t>
      </w:r>
      <w:r w:rsidR="00F05A4A" w:rsidRPr="00C72CF4">
        <w:rPr>
          <w:rFonts w:ascii="Tahoma" w:hAnsi="Tahoma" w:cs="Tahoma"/>
          <w:b/>
          <w:szCs w:val="22"/>
          <w:lang w:val="el-GR" w:eastAsia="en-US"/>
        </w:rPr>
        <w:t>-2020.</w:t>
      </w:r>
    </w:p>
    <w:p w14:paraId="30C84AFD" w14:textId="77777777"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Η Αναθέτουσα Αρχή θα απαντήσει ταυτόχρονα και συγκεντρωτικά σε όλες τις διευκρινίσεις που θα ζητηθούν το αργότερο τέσσερις (4) ημέρες</w:t>
      </w:r>
      <w:r w:rsidRPr="00D12F60">
        <w:rPr>
          <w:rFonts w:ascii="Tahoma" w:hAnsi="Tahoma" w:cs="Tahoma"/>
          <w:b/>
          <w:szCs w:val="22"/>
          <w:lang w:val="el-GR" w:eastAsia="en-US"/>
        </w:rPr>
        <w:t xml:space="preserve"> </w:t>
      </w:r>
      <w:r w:rsidRPr="00D12F60">
        <w:rPr>
          <w:rFonts w:ascii="Tahoma" w:hAnsi="Tahoma" w:cs="Tahoma"/>
          <w:szCs w:val="22"/>
          <w:lang w:val="el-GR" w:eastAsia="en-US"/>
        </w:rPr>
        <w:t>πριν από την καταληκτική ημερομηνία υποβολής</w:t>
      </w:r>
      <w:r w:rsidR="00F05A4A" w:rsidRPr="00D12F60">
        <w:rPr>
          <w:rFonts w:ascii="Tahoma" w:hAnsi="Tahoma" w:cs="Tahoma"/>
          <w:szCs w:val="22"/>
          <w:lang w:val="el-GR" w:eastAsia="en-US"/>
        </w:rPr>
        <w:t xml:space="preserve"> των προσφορών στο δικτυακό τόπο του διαγωνισμού στην ιστοσελίδα της Αναθέτουσας Αρχής.</w:t>
      </w:r>
    </w:p>
    <w:p w14:paraId="0EF19CC3" w14:textId="77777777"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 xml:space="preserve">Οι συμπληρωματικές πληροφορίες και οι γραπτές διευκρινίσεις θα αναρτώνται συγκεντρωτικά σε ηλεκτρονική μορφή στον </w:t>
      </w:r>
      <w:proofErr w:type="spellStart"/>
      <w:r w:rsidRPr="00D12F60">
        <w:rPr>
          <w:rFonts w:ascii="Tahoma" w:hAnsi="Tahoma" w:cs="Tahoma"/>
          <w:szCs w:val="22"/>
          <w:lang w:val="el-GR" w:eastAsia="en-US"/>
        </w:rPr>
        <w:t>ιστοτόπο</w:t>
      </w:r>
      <w:proofErr w:type="spellEnd"/>
      <w:r w:rsidRPr="00D12F60">
        <w:rPr>
          <w:rFonts w:ascii="Tahoma" w:hAnsi="Tahoma" w:cs="Tahoma"/>
          <w:szCs w:val="22"/>
          <w:lang w:val="el-GR" w:eastAsia="en-US"/>
        </w:rPr>
        <w:t xml:space="preserve"> της </w:t>
      </w:r>
      <w:proofErr w:type="spellStart"/>
      <w:r w:rsidRPr="00D12F60">
        <w:rPr>
          <w:rFonts w:ascii="Tahoma" w:hAnsi="Tahoma" w:cs="Tahoma"/>
          <w:szCs w:val="22"/>
          <w:lang w:val="el-GR" w:eastAsia="en-US"/>
        </w:rPr>
        <w:t>ΚτΠ</w:t>
      </w:r>
      <w:proofErr w:type="spellEnd"/>
      <w:r w:rsidRPr="00D12F60">
        <w:rPr>
          <w:rFonts w:ascii="Tahoma" w:hAnsi="Tahoma" w:cs="Tahoma"/>
          <w:szCs w:val="22"/>
          <w:lang w:val="el-GR" w:eastAsia="en-US"/>
        </w:rPr>
        <w:t xml:space="preserve"> Α.Ε. (</w:t>
      </w:r>
      <w:hyperlink r:id="rId17" w:history="1">
        <w:r w:rsidRPr="00D12F60">
          <w:rPr>
            <w:rFonts w:ascii="Tahoma" w:hAnsi="Tahoma" w:cs="Tahoma"/>
            <w:color w:val="0000FF"/>
            <w:szCs w:val="22"/>
            <w:u w:val="single"/>
            <w:lang w:val="el-GR" w:eastAsia="en-US"/>
          </w:rPr>
          <w:t>http://www.ktpae.gr</w:t>
        </w:r>
      </w:hyperlink>
      <w:r w:rsidRPr="00D12F60">
        <w:rPr>
          <w:rFonts w:ascii="Tahoma" w:hAnsi="Tahoma" w:cs="Tahoma"/>
          <w:szCs w:val="22"/>
          <w:lang w:val="el-GR" w:eastAsia="en-US"/>
        </w:rPr>
        <w:t xml:space="preserve">). </w:t>
      </w:r>
    </w:p>
    <w:p w14:paraId="661797F0" w14:textId="77777777" w:rsidR="00E74BBD" w:rsidRPr="00D12F60" w:rsidRDefault="00E74BBD" w:rsidP="008861F9">
      <w:pPr>
        <w:suppressAutoHyphens w:val="0"/>
        <w:spacing w:before="120"/>
        <w:rPr>
          <w:rFonts w:ascii="Tahoma" w:hAnsi="Tahoma" w:cs="Tahoma"/>
          <w:color w:val="000000"/>
          <w:szCs w:val="22"/>
          <w:lang w:val="el-GR" w:eastAsia="en-US"/>
        </w:rPr>
      </w:pPr>
      <w:r w:rsidRPr="00D12F60">
        <w:rPr>
          <w:rFonts w:ascii="Tahoma" w:hAnsi="Tahoma" w:cs="Tahoma"/>
          <w:szCs w:val="22"/>
          <w:lang w:val="el-GR" w:eastAsia="en-US"/>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322CCDBF"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BDDE004"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42D73">
        <w:rPr>
          <w:rFonts w:ascii="Tahoma" w:hAnsi="Tahoma" w:cs="Tahoma"/>
          <w:b/>
          <w:bCs/>
          <w:szCs w:val="22"/>
          <w:lang w:val="el-GR" w:eastAsia="en-US"/>
        </w:rPr>
        <w:t>τέσσερις (4) ημέρες</w:t>
      </w:r>
      <w:r w:rsidRPr="00D12F60">
        <w:rPr>
          <w:rFonts w:ascii="Tahoma" w:hAnsi="Tahoma" w:cs="Tahoma"/>
          <w:szCs w:val="22"/>
          <w:lang w:val="el-GR" w:eastAsia="en-US"/>
        </w:rPr>
        <w:t xml:space="preserve"> πριν από την προθεσμία που ορίζεται για την παραλαβή των προσφορών.</w:t>
      </w:r>
    </w:p>
    <w:p w14:paraId="09E7EC2C"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β) Όταν τα έγγραφα της σύμβασης υφίστανται σημαντικές αλλαγές.</w:t>
      </w:r>
    </w:p>
    <w:p w14:paraId="215C0B0F"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διάρκεια της παράτασης θα είναι ανάλογη με τη σπουδαιότητα των πληροφοριών που ζητήθηκαν ή των αλλαγών.</w:t>
      </w:r>
    </w:p>
    <w:p w14:paraId="63210554"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04D66147" w14:textId="77777777" w:rsidR="00D41FD6" w:rsidRPr="00D12F60" w:rsidRDefault="00D41FD6">
      <w:pPr>
        <w:pStyle w:val="3"/>
        <w:ind w:left="0" w:firstLine="0"/>
        <w:rPr>
          <w:rFonts w:ascii="Tahoma" w:hAnsi="Tahoma" w:cs="Tahoma"/>
          <w:szCs w:val="22"/>
          <w:lang w:val="el-GR"/>
        </w:rPr>
      </w:pPr>
      <w:bookmarkStart w:id="31" w:name="_Toc59117916"/>
      <w:r w:rsidRPr="00D12F60">
        <w:rPr>
          <w:rFonts w:ascii="Tahoma" w:hAnsi="Tahoma" w:cs="Tahoma"/>
          <w:szCs w:val="22"/>
          <w:lang w:val="el-GR"/>
        </w:rPr>
        <w:t>2.1.4</w:t>
      </w:r>
      <w:r w:rsidRPr="00D12F60">
        <w:rPr>
          <w:rFonts w:ascii="Tahoma" w:hAnsi="Tahoma" w:cs="Tahoma"/>
          <w:szCs w:val="22"/>
          <w:lang w:val="el-GR"/>
        </w:rPr>
        <w:tab/>
        <w:t>Γλώσσα</w:t>
      </w:r>
      <w:bookmarkEnd w:id="31"/>
    </w:p>
    <w:p w14:paraId="2F5E9AA4"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Τα έγγραφα της σύμβασης έχουν συνταχθεί στην ελληνική γλώσσα.</w:t>
      </w:r>
    </w:p>
    <w:p w14:paraId="5B5F41BF"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Τυχόν ενστάσεις υποβάλλονται στην ελληνική γλώσσα.</w:t>
      </w:r>
    </w:p>
    <w:p w14:paraId="706A10C1"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w:t>
      </w:r>
      <w:r w:rsidRPr="00D12F60">
        <w:rPr>
          <w:rFonts w:ascii="Tahoma" w:hAnsi="Tahoma" w:cs="Tahoma"/>
          <w:b/>
          <w:bCs/>
          <w:color w:val="000000"/>
          <w:szCs w:val="22"/>
          <w:lang w:val="el-GR"/>
        </w:rPr>
        <w:t>προσφορές</w:t>
      </w:r>
      <w:r w:rsidRPr="00D12F60">
        <w:rPr>
          <w:rFonts w:ascii="Tahoma" w:hAnsi="Tahoma" w:cs="Tahoma"/>
          <w:b/>
          <w:color w:val="000000"/>
          <w:szCs w:val="22"/>
          <w:lang w:val="el-GR"/>
        </w:rPr>
        <w:t xml:space="preserve"> </w:t>
      </w:r>
      <w:r w:rsidRPr="00D12F60">
        <w:rPr>
          <w:rFonts w:ascii="Tahoma" w:hAnsi="Tahoma" w:cs="Tahoma"/>
          <w:color w:val="000000"/>
          <w:szCs w:val="22"/>
          <w:lang w:val="el-GR"/>
        </w:rPr>
        <w:t xml:space="preserve">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w:t>
      </w:r>
      <w:r w:rsidRPr="00D12F60">
        <w:rPr>
          <w:rFonts w:ascii="Tahoma" w:hAnsi="Tahoma" w:cs="Tahoma"/>
          <w:color w:val="000000"/>
          <w:szCs w:val="22"/>
          <w:lang w:val="el-GR"/>
        </w:rPr>
        <w:lastRenderedPageBreak/>
        <w:t xml:space="preserve">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3011AA2F"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Τα </w:t>
      </w:r>
      <w:r w:rsidRPr="00D12F60">
        <w:rPr>
          <w:rFonts w:ascii="Tahoma" w:hAnsi="Tahoma" w:cs="Tahoma"/>
          <w:b/>
          <w:bCs/>
          <w:color w:val="000000"/>
          <w:szCs w:val="22"/>
          <w:lang w:val="el-GR"/>
        </w:rPr>
        <w:t>αποδεικτικά έγγραφα</w:t>
      </w:r>
      <w:r w:rsidRPr="00D12F60">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D12F60">
        <w:rPr>
          <w:rFonts w:ascii="Tahoma" w:hAnsi="Tahoma" w:cs="Tahoma"/>
          <w:color w:val="000000"/>
          <w:szCs w:val="22"/>
          <w:bdr w:val="single" w:sz="1" w:space="0" w:color="FFFFFF"/>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0BAA078"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D12F60">
        <w:rPr>
          <w:rFonts w:ascii="Tahoma" w:hAnsi="Tahoma" w:cs="Tahoma"/>
          <w:iCs/>
          <w:color w:val="000000"/>
          <w:szCs w:val="22"/>
          <w:lang w:val="el-GR"/>
        </w:rPr>
        <w:t>περιεχόμενο</w:t>
      </w:r>
      <w:r w:rsidRPr="00D12F60">
        <w:rPr>
          <w:rFonts w:ascii="Tahoma" w:hAnsi="Tahoma" w:cs="Tahoma"/>
          <w:color w:val="000000"/>
          <w:szCs w:val="22"/>
          <w:lang w:val="el-GR"/>
        </w:rPr>
        <w:t xml:space="preserve"> μπορούν να υποβάλλονται σε άλλη γλώσσα, χωρίς να συνοδεύονται από μετάφραση στην ελληνική.</w:t>
      </w:r>
    </w:p>
    <w:p w14:paraId="02AAFBCE"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48ACA00" w14:textId="77777777" w:rsidR="00D41FD6" w:rsidRPr="00D12F60" w:rsidRDefault="00D41FD6">
      <w:pPr>
        <w:pStyle w:val="3"/>
        <w:ind w:left="0" w:firstLine="0"/>
        <w:rPr>
          <w:rFonts w:ascii="Tahoma" w:hAnsi="Tahoma" w:cs="Tahoma"/>
          <w:color w:val="000000"/>
          <w:szCs w:val="22"/>
          <w:lang w:val="el-GR"/>
        </w:rPr>
      </w:pPr>
      <w:bookmarkStart w:id="32" w:name="_Toc59117917"/>
      <w:r w:rsidRPr="00D12F60">
        <w:rPr>
          <w:rFonts w:ascii="Tahoma" w:hAnsi="Tahoma" w:cs="Tahoma"/>
          <w:szCs w:val="22"/>
          <w:lang w:val="el-GR"/>
        </w:rPr>
        <w:t>2.1.5</w:t>
      </w:r>
      <w:r w:rsidRPr="00D12F60">
        <w:rPr>
          <w:rFonts w:ascii="Tahoma" w:hAnsi="Tahoma" w:cs="Tahoma"/>
          <w:szCs w:val="22"/>
          <w:lang w:val="el-GR"/>
        </w:rPr>
        <w:tab/>
        <w:t>Εγγυήσεις</w:t>
      </w:r>
      <w:bookmarkEnd w:id="32"/>
    </w:p>
    <w:p w14:paraId="0B745CBD"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w:t>
      </w:r>
      <w:r w:rsidR="00925A21">
        <w:rPr>
          <w:rFonts w:ascii="Tahoma" w:hAnsi="Tahoma" w:cs="Tahoma"/>
          <w:color w:val="000000"/>
          <w:szCs w:val="22"/>
          <w:lang w:val="el-GR"/>
        </w:rPr>
        <w:t>ές των παραγράφων 2.2.2 και 4.1</w:t>
      </w:r>
      <w:r w:rsidRPr="00D12F60">
        <w:rPr>
          <w:rFonts w:ascii="Tahoma" w:hAnsi="Tahoma" w:cs="Tahoma"/>
          <w:color w:val="000000"/>
          <w:szCs w:val="22"/>
          <w:lang w:val="el-GR"/>
        </w:rPr>
        <w:t xml:space="preserve"> εκδίδονται από πιστωτικά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A167716"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AE331DB"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12F60">
        <w:rPr>
          <w:rFonts w:ascii="Tahoma" w:hAnsi="Tahoma" w:cs="Tahoma"/>
          <w:color w:val="000000"/>
          <w:szCs w:val="22"/>
          <w:lang w:val="el-GR"/>
        </w:rPr>
        <w:t>στ</w:t>
      </w:r>
      <w:proofErr w:type="spellEnd"/>
      <w:r w:rsidRPr="00D12F60">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D12F60">
        <w:rPr>
          <w:rFonts w:ascii="Tahoma" w:hAnsi="Tahoma" w:cs="Tahoma"/>
          <w:color w:val="000000"/>
          <w:szCs w:val="22"/>
          <w:lang w:val="el-GR"/>
        </w:rPr>
        <w:t>αα</w:t>
      </w:r>
      <w:proofErr w:type="spellEnd"/>
      <w:r w:rsidRPr="00D12F60">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D12F60">
        <w:rPr>
          <w:rFonts w:ascii="Tahoma" w:hAnsi="Tahoma" w:cs="Tahoma"/>
          <w:color w:val="000000"/>
          <w:szCs w:val="22"/>
          <w:lang w:val="el-GR"/>
        </w:rPr>
        <w:t>διζήσεως</w:t>
      </w:r>
      <w:proofErr w:type="spellEnd"/>
      <w:r w:rsidRPr="00D12F60">
        <w:rPr>
          <w:rFonts w:ascii="Tahoma" w:hAnsi="Tahoma" w:cs="Tahoma"/>
          <w:color w:val="000000"/>
          <w:szCs w:val="22"/>
          <w:lang w:val="el-GR"/>
        </w:rPr>
        <w:t xml:space="preserve">, και </w:t>
      </w:r>
      <w:proofErr w:type="spellStart"/>
      <w:r w:rsidRPr="00D12F60">
        <w:rPr>
          <w:rFonts w:ascii="Tahoma" w:hAnsi="Tahoma" w:cs="Tahoma"/>
          <w:color w:val="000000"/>
          <w:szCs w:val="22"/>
          <w:lang w:val="el-GR"/>
        </w:rPr>
        <w:t>ββ</w:t>
      </w:r>
      <w:proofErr w:type="spellEnd"/>
      <w:r w:rsidRPr="00D12F60">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12F60">
        <w:rPr>
          <w:rFonts w:ascii="Tahoma" w:hAnsi="Tahoma" w:cs="Tahoma"/>
          <w:color w:val="000000"/>
          <w:szCs w:val="22"/>
          <w:lang w:val="el-GR"/>
        </w:rPr>
        <w:t>ια</w:t>
      </w:r>
      <w:proofErr w:type="spellEnd"/>
      <w:r w:rsidRPr="00D12F60">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18FC4E24" w14:textId="77777777" w:rsidR="008D7458" w:rsidRPr="00D12F60" w:rsidRDefault="008D7458" w:rsidP="008861F9">
      <w:pPr>
        <w:rPr>
          <w:rFonts w:ascii="Tahoma" w:hAnsi="Tahoma" w:cs="Tahoma"/>
          <w:szCs w:val="22"/>
          <w:lang w:val="el-GR"/>
        </w:rPr>
      </w:pPr>
      <w:r w:rsidRPr="002B0707">
        <w:rPr>
          <w:rFonts w:ascii="Tahoma" w:hAnsi="Tahoma" w:cs="Tahoma"/>
          <w:szCs w:val="22"/>
          <w:lang w:val="el-GR"/>
        </w:rPr>
        <w:t xml:space="preserve">Υποδείγματα των Εγγυητικών Επιστολών δίνονται στο </w:t>
      </w:r>
      <w:r w:rsidR="00CC3211" w:rsidRPr="002B0707">
        <w:rPr>
          <w:rFonts w:ascii="Tahoma" w:hAnsi="Tahoma" w:cs="Tahoma"/>
          <w:b/>
          <w:szCs w:val="22"/>
          <w:lang w:val="el-GR"/>
        </w:rPr>
        <w:t>ΠΑΡΑΡΤΗΜΑ ΙV –  ΥΠΟΔΕΙΓΜΑΤΑ ΕΓΓΥΗΤΙΚΩΝ ΕΠΙΣΤΟΛΩΝ</w:t>
      </w:r>
      <w:r w:rsidRPr="002B0707">
        <w:rPr>
          <w:rFonts w:ascii="Tahoma" w:hAnsi="Tahoma" w:cs="Tahoma"/>
          <w:b/>
          <w:szCs w:val="22"/>
          <w:lang w:val="el-GR"/>
        </w:rPr>
        <w:t xml:space="preserve"> </w:t>
      </w:r>
      <w:r w:rsidRPr="002B0707">
        <w:rPr>
          <w:rFonts w:ascii="Tahoma" w:hAnsi="Tahoma" w:cs="Tahoma"/>
          <w:szCs w:val="22"/>
          <w:lang w:val="el-GR"/>
        </w:rPr>
        <w:t>της παρούσας Διακήρυξης.</w:t>
      </w:r>
    </w:p>
    <w:p w14:paraId="224E7BAB" w14:textId="77777777" w:rsidR="008D7458" w:rsidRDefault="008D7458" w:rsidP="008861F9">
      <w:pPr>
        <w:rPr>
          <w:rFonts w:ascii="Tahoma" w:hAnsi="Tahoma" w:cs="Tahoma"/>
          <w:color w:val="000000"/>
          <w:szCs w:val="22"/>
          <w:lang w:val="el-GR"/>
        </w:rPr>
      </w:pPr>
      <w:r w:rsidRPr="00D12F60">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7EB18A0" w14:textId="77777777" w:rsidR="000313EA" w:rsidRPr="00D12F60" w:rsidRDefault="000313EA" w:rsidP="008861F9">
      <w:pPr>
        <w:rPr>
          <w:rFonts w:ascii="Tahoma" w:hAnsi="Tahoma" w:cs="Tahoma"/>
          <w:color w:val="000000"/>
          <w:szCs w:val="22"/>
          <w:lang w:val="el-GR"/>
        </w:rPr>
      </w:pPr>
    </w:p>
    <w:p w14:paraId="511C933B" w14:textId="77777777" w:rsidR="00D41FD6" w:rsidRPr="00D12F60" w:rsidRDefault="00D41FD6" w:rsidP="008861F9">
      <w:pPr>
        <w:pStyle w:val="20"/>
        <w:ind w:left="0" w:firstLine="0"/>
        <w:rPr>
          <w:rFonts w:ascii="Tahoma" w:hAnsi="Tahoma" w:cs="Tahoma"/>
          <w:sz w:val="22"/>
          <w:lang w:val="el-GR"/>
        </w:rPr>
      </w:pPr>
      <w:bookmarkStart w:id="33" w:name="_Toc59117918"/>
      <w:r w:rsidRPr="00D12F60">
        <w:rPr>
          <w:rFonts w:ascii="Tahoma" w:hAnsi="Tahoma" w:cs="Tahoma"/>
          <w:sz w:val="22"/>
          <w:lang w:val="el-GR"/>
        </w:rPr>
        <w:lastRenderedPageBreak/>
        <w:t>2.2</w:t>
      </w:r>
      <w:r w:rsidRPr="00D12F60">
        <w:rPr>
          <w:rFonts w:ascii="Tahoma" w:hAnsi="Tahoma" w:cs="Tahoma"/>
          <w:sz w:val="22"/>
          <w:lang w:val="el-GR"/>
        </w:rPr>
        <w:tab/>
        <w:t>Δικαίωμα Συμμετοχής - Κριτήρια Ποιοτικής Επιλογής</w:t>
      </w:r>
      <w:bookmarkEnd w:id="33"/>
    </w:p>
    <w:p w14:paraId="504927DB" w14:textId="77777777" w:rsidR="00D41FD6" w:rsidRPr="00D12F60" w:rsidRDefault="00D41FD6" w:rsidP="008861F9">
      <w:pPr>
        <w:pStyle w:val="3"/>
        <w:ind w:left="0" w:firstLine="0"/>
        <w:rPr>
          <w:rFonts w:ascii="Tahoma" w:hAnsi="Tahoma" w:cs="Tahoma"/>
          <w:szCs w:val="22"/>
          <w:lang w:val="el-GR"/>
        </w:rPr>
      </w:pPr>
      <w:bookmarkStart w:id="34" w:name="_Toc59117919"/>
      <w:r w:rsidRPr="00D12F60">
        <w:rPr>
          <w:rFonts w:ascii="Tahoma" w:hAnsi="Tahoma" w:cs="Tahoma"/>
          <w:szCs w:val="22"/>
          <w:lang w:val="el-GR"/>
        </w:rPr>
        <w:t>2.2.1</w:t>
      </w:r>
      <w:r w:rsidRPr="00D12F60">
        <w:rPr>
          <w:rFonts w:ascii="Tahoma" w:hAnsi="Tahoma" w:cs="Tahoma"/>
          <w:szCs w:val="22"/>
          <w:lang w:val="el-GR"/>
        </w:rPr>
        <w:tab/>
        <w:t>Δικαίωμα συμμετοχής</w:t>
      </w:r>
      <w:bookmarkEnd w:id="34"/>
      <w:r w:rsidRPr="00D12F60">
        <w:rPr>
          <w:rFonts w:ascii="Tahoma" w:hAnsi="Tahoma" w:cs="Tahoma"/>
          <w:szCs w:val="22"/>
          <w:lang w:val="el-GR"/>
        </w:rPr>
        <w:t xml:space="preserve"> </w:t>
      </w:r>
    </w:p>
    <w:p w14:paraId="218AEC34"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 είναι εγκατεστημένα σε:</w:t>
      </w:r>
    </w:p>
    <w:p w14:paraId="69945317"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α) κράτος-μέλος της Ένωσης,</w:t>
      </w:r>
    </w:p>
    <w:p w14:paraId="7A448F24"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β) κράτος-μέλος του Ευρωπαϊκού Οικονομικού Χώρου (Ε.Ο.Χ.),</w:t>
      </w:r>
    </w:p>
    <w:p w14:paraId="33344699"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12F60">
        <w:rPr>
          <w:rFonts w:ascii="Tahoma" w:hAnsi="Tahoma" w:cs="Tahoma"/>
          <w:szCs w:val="22"/>
        </w:rPr>
        <w:t>I</w:t>
      </w:r>
      <w:r w:rsidRPr="00D12F60">
        <w:rPr>
          <w:rFonts w:ascii="Tahoma" w:hAnsi="Tahoma" w:cs="Tahoma"/>
          <w:szCs w:val="22"/>
          <w:lang w:val="el-GR"/>
        </w:rPr>
        <w:t xml:space="preserve"> της ως άνω Συμφωνίας, καθώς και </w:t>
      </w:r>
    </w:p>
    <w:p w14:paraId="7785326C"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BEC4714" w14:textId="77777777" w:rsidR="008D7458" w:rsidRPr="00D12F60" w:rsidRDefault="00DD2B04" w:rsidP="008861F9">
      <w:pPr>
        <w:rPr>
          <w:rFonts w:ascii="Tahoma" w:hAnsi="Tahoma" w:cs="Tahoma"/>
          <w:szCs w:val="22"/>
          <w:lang w:val="el-GR"/>
        </w:rPr>
      </w:pPr>
      <w:r w:rsidRPr="00D12F60">
        <w:rPr>
          <w:rFonts w:ascii="Tahoma" w:hAnsi="Tahoma" w:cs="Tahoma"/>
          <w:szCs w:val="22"/>
          <w:lang w:val="el-GR"/>
        </w:rPr>
        <w:t xml:space="preserve">για τους οποίους δεν συντρέχουν οι λόγοι αποκλεισμού της παρ. </w:t>
      </w:r>
      <w:r w:rsidR="00505AD1" w:rsidRPr="00D12F60">
        <w:rPr>
          <w:rFonts w:ascii="Tahoma" w:hAnsi="Tahoma" w:cs="Tahoma"/>
          <w:szCs w:val="22"/>
          <w:lang w:val="el-GR"/>
        </w:rPr>
        <w:t>2.2.3</w:t>
      </w:r>
      <w:r w:rsidRPr="00D12F60">
        <w:rPr>
          <w:rFonts w:ascii="Tahoma" w:hAnsi="Tahoma" w:cs="Tahoma"/>
          <w:szCs w:val="22"/>
          <w:lang w:val="el-GR"/>
        </w:rPr>
        <w:t xml:space="preserve"> και πληρούν τα</w:t>
      </w:r>
      <w:r w:rsidR="00505AD1" w:rsidRPr="00D12F60">
        <w:rPr>
          <w:rFonts w:ascii="Tahoma" w:hAnsi="Tahoma" w:cs="Tahoma"/>
          <w:szCs w:val="22"/>
          <w:lang w:val="el-GR"/>
        </w:rPr>
        <w:t xml:space="preserve"> κριτήρια επιλογής των</w:t>
      </w:r>
      <w:r w:rsidRPr="00D12F60">
        <w:rPr>
          <w:rFonts w:ascii="Tahoma" w:hAnsi="Tahoma" w:cs="Tahoma"/>
          <w:szCs w:val="22"/>
          <w:lang w:val="el-GR"/>
        </w:rPr>
        <w:t xml:space="preserve"> παρ. </w:t>
      </w:r>
      <w:r w:rsidR="00505AD1" w:rsidRPr="00D12F60">
        <w:rPr>
          <w:rFonts w:ascii="Tahoma" w:hAnsi="Tahoma" w:cs="Tahoma"/>
          <w:szCs w:val="22"/>
          <w:lang w:val="el-GR"/>
        </w:rPr>
        <w:t xml:space="preserve">2.2.4 έως 2.2.8 </w:t>
      </w:r>
      <w:r w:rsidRPr="00D12F60">
        <w:rPr>
          <w:rFonts w:ascii="Tahoma" w:hAnsi="Tahoma" w:cs="Tahoma"/>
          <w:szCs w:val="22"/>
          <w:lang w:val="el-GR"/>
        </w:rPr>
        <w:t>της παρούσας διακήρυξης.</w:t>
      </w:r>
    </w:p>
    <w:p w14:paraId="426FAF32" w14:textId="77777777" w:rsidR="008861F9" w:rsidRPr="00D12F60" w:rsidRDefault="008D7458" w:rsidP="008861F9">
      <w:pPr>
        <w:rPr>
          <w:rFonts w:ascii="Tahoma" w:hAnsi="Tahoma" w:cs="Tahoma"/>
          <w:szCs w:val="22"/>
          <w:lang w:val="el-GR"/>
        </w:rPr>
      </w:pPr>
      <w:r w:rsidRPr="00D12F60">
        <w:rPr>
          <w:rFonts w:ascii="Tahoma" w:hAnsi="Tahoma" w:cs="Tahoma"/>
          <w:b/>
          <w:bCs/>
          <w:szCs w:val="22"/>
          <w:lang w:val="el-GR"/>
        </w:rPr>
        <w:t>2.</w:t>
      </w:r>
      <w:r w:rsidRPr="00D12F60">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w:t>
      </w:r>
      <w:r w:rsidR="008861F9" w:rsidRPr="00D12F60">
        <w:rPr>
          <w:rFonts w:ascii="Tahoma" w:hAnsi="Tahoma" w:cs="Tahoma"/>
          <w:szCs w:val="22"/>
          <w:lang w:val="el-GR"/>
        </w:rPr>
        <w:t xml:space="preserve">ρφή για την υποβολή προσφοράς. </w:t>
      </w:r>
    </w:p>
    <w:p w14:paraId="51A0DE57" w14:textId="77777777" w:rsidR="00D41FD6" w:rsidRPr="00D12F60" w:rsidRDefault="008861F9" w:rsidP="008861F9">
      <w:pPr>
        <w:rPr>
          <w:rFonts w:ascii="Tahoma" w:hAnsi="Tahoma" w:cs="Tahoma"/>
          <w:szCs w:val="22"/>
          <w:lang w:val="el-GR"/>
        </w:rPr>
      </w:pPr>
      <w:r w:rsidRPr="00D12F60">
        <w:rPr>
          <w:rFonts w:ascii="Tahoma" w:hAnsi="Tahoma" w:cs="Tahoma"/>
          <w:b/>
          <w:szCs w:val="22"/>
          <w:lang w:val="el-GR"/>
        </w:rPr>
        <w:t>3.</w:t>
      </w:r>
      <w:r w:rsidRPr="00D12F60">
        <w:rPr>
          <w:rFonts w:ascii="Tahoma" w:hAnsi="Tahoma" w:cs="Tahoma"/>
          <w:szCs w:val="22"/>
          <w:lang w:val="el-GR"/>
        </w:rPr>
        <w:t xml:space="preserve"> </w:t>
      </w:r>
      <w:r w:rsidR="008D7458" w:rsidRPr="00D12F60">
        <w:rPr>
          <w:rFonts w:ascii="Tahoma" w:hAnsi="Tahoma"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8D7458" w:rsidRPr="00D12F60">
        <w:rPr>
          <w:rFonts w:ascii="Tahoma" w:hAnsi="Tahoma" w:cs="Tahoma"/>
          <w:szCs w:val="22"/>
          <w:lang w:val="el-GR"/>
        </w:rPr>
        <w:t>ολόκληρον</w:t>
      </w:r>
      <w:proofErr w:type="spellEnd"/>
      <w:r w:rsidR="008D7458" w:rsidRPr="00D12F60">
        <w:rPr>
          <w:rFonts w:ascii="Tahoma" w:hAnsi="Tahoma" w:cs="Tahoma"/>
          <w:szCs w:val="22"/>
          <w:lang w:val="el-GR"/>
        </w:rPr>
        <w:t>.</w:t>
      </w:r>
      <w:r w:rsidR="00DD2B04" w:rsidRPr="00D12F60">
        <w:rPr>
          <w:rFonts w:ascii="Tahoma" w:hAnsi="Tahoma" w:cs="Tahoma"/>
          <w:szCs w:val="22"/>
          <w:lang w:val="el-GR"/>
        </w:rPr>
        <w:t xml:space="preserve"> Σε περίπτωση ανάθεσης της σύμβασης στην ένωση, η ευθύνη αυτή εξακολουθεί μέχρι πλήρους εκτέλεσης της σύμβασης.</w:t>
      </w:r>
      <w:r w:rsidR="00D41FD6" w:rsidRPr="00D12F60">
        <w:rPr>
          <w:rStyle w:val="FootnoteReference2"/>
          <w:rFonts w:ascii="Tahoma" w:hAnsi="Tahoma" w:cs="Tahoma"/>
          <w:szCs w:val="22"/>
          <w:lang w:val="el-GR"/>
        </w:rPr>
        <w:t xml:space="preserve"> </w:t>
      </w:r>
      <w:r w:rsidR="00D41FD6" w:rsidRPr="00D12F60">
        <w:rPr>
          <w:rFonts w:ascii="Tahoma" w:hAnsi="Tahoma" w:cs="Tahoma"/>
          <w:szCs w:val="22"/>
          <w:lang w:val="el-GR"/>
        </w:rPr>
        <w:t xml:space="preserve"> </w:t>
      </w:r>
    </w:p>
    <w:p w14:paraId="237E8CE5" w14:textId="77777777" w:rsidR="00900524" w:rsidRPr="00D12F60" w:rsidRDefault="00D41FD6" w:rsidP="00900524">
      <w:pPr>
        <w:pStyle w:val="3"/>
        <w:ind w:left="0" w:firstLine="0"/>
        <w:rPr>
          <w:rFonts w:ascii="Tahoma" w:hAnsi="Tahoma" w:cs="Tahoma"/>
          <w:szCs w:val="22"/>
          <w:lang w:val="el-GR"/>
        </w:rPr>
      </w:pPr>
      <w:bookmarkStart w:id="35" w:name="_Toc59117920"/>
      <w:r w:rsidRPr="00D12F60">
        <w:rPr>
          <w:rFonts w:ascii="Tahoma" w:hAnsi="Tahoma" w:cs="Tahoma"/>
          <w:szCs w:val="22"/>
          <w:lang w:val="el-GR"/>
        </w:rPr>
        <w:t>2.2.2</w:t>
      </w:r>
      <w:r w:rsidRPr="00D12F60">
        <w:rPr>
          <w:rFonts w:ascii="Tahoma" w:hAnsi="Tahoma" w:cs="Tahoma"/>
          <w:szCs w:val="22"/>
          <w:lang w:val="el-GR"/>
        </w:rPr>
        <w:tab/>
      </w:r>
      <w:r w:rsidRPr="003314C3">
        <w:rPr>
          <w:rFonts w:ascii="Tahoma" w:hAnsi="Tahoma" w:cs="Tahoma"/>
          <w:szCs w:val="22"/>
          <w:lang w:val="el-GR"/>
        </w:rPr>
        <w:t>Εγγύηση συμμετοχής</w:t>
      </w:r>
      <w:bookmarkEnd w:id="35"/>
    </w:p>
    <w:p w14:paraId="48EFE623" w14:textId="77777777" w:rsidR="00020837" w:rsidRPr="00D12F60" w:rsidRDefault="00020837" w:rsidP="00020837">
      <w:pPr>
        <w:rPr>
          <w:rFonts w:ascii="Tahoma" w:hAnsi="Tahoma" w:cs="Tahoma"/>
          <w:szCs w:val="22"/>
          <w:lang w:val="el-GR"/>
        </w:rPr>
      </w:pPr>
    </w:p>
    <w:p w14:paraId="365CA85A" w14:textId="77777777" w:rsidR="00900524" w:rsidRPr="00D12F60" w:rsidRDefault="00900524" w:rsidP="00900524">
      <w:pPr>
        <w:rPr>
          <w:rFonts w:ascii="Tahoma" w:hAnsi="Tahoma" w:cs="Tahoma"/>
          <w:szCs w:val="22"/>
          <w:lang w:val="el-GR"/>
        </w:rPr>
      </w:pPr>
      <w:r w:rsidRPr="003314C3">
        <w:rPr>
          <w:rFonts w:ascii="Tahoma" w:hAnsi="Tahoma" w:cs="Tahoma"/>
          <w:b/>
          <w:bCs/>
          <w:szCs w:val="22"/>
          <w:lang w:val="el-GR"/>
        </w:rPr>
        <w:t xml:space="preserve">2.2.2.1. </w:t>
      </w:r>
      <w:r w:rsidRPr="003314C3">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w:t>
      </w:r>
      <w:r w:rsidR="00CD5B7E">
        <w:rPr>
          <w:rFonts w:ascii="Tahoma" w:hAnsi="Tahoma" w:cs="Tahoma"/>
          <w:szCs w:val="22"/>
          <w:lang w:val="el-GR"/>
        </w:rPr>
        <w:t xml:space="preserve">ομικούς φορείς (προσφέροντες), </w:t>
      </w:r>
      <w:r w:rsidRPr="003314C3">
        <w:rPr>
          <w:rFonts w:ascii="Tahoma" w:hAnsi="Tahoma" w:cs="Tahoma"/>
          <w:szCs w:val="22"/>
          <w:lang w:val="el-GR"/>
        </w:rPr>
        <w:t xml:space="preserve">εγγυητική επιστολή συμμετοχής, που ανέρχεται σε </w:t>
      </w:r>
      <w:r w:rsidRPr="00CD5B7E">
        <w:rPr>
          <w:rFonts w:ascii="Tahoma" w:hAnsi="Tahoma" w:cs="Tahoma"/>
          <w:b/>
          <w:szCs w:val="22"/>
          <w:lang w:val="el-GR"/>
        </w:rPr>
        <w:t xml:space="preserve">ποσοστό </w:t>
      </w:r>
      <w:r w:rsidR="00C95711" w:rsidRPr="00CD5B7E">
        <w:rPr>
          <w:rFonts w:ascii="Tahoma" w:hAnsi="Tahoma" w:cs="Tahoma"/>
          <w:b/>
          <w:szCs w:val="22"/>
          <w:lang w:val="el-GR"/>
        </w:rPr>
        <w:t>δύο τοις εκατό (</w:t>
      </w:r>
      <w:r w:rsidRPr="00CD5B7E">
        <w:rPr>
          <w:rFonts w:ascii="Tahoma" w:hAnsi="Tahoma" w:cs="Tahoma"/>
          <w:b/>
          <w:szCs w:val="22"/>
          <w:lang w:val="el-GR"/>
        </w:rPr>
        <w:t>2%</w:t>
      </w:r>
      <w:r w:rsidR="00C95711" w:rsidRPr="00CD5B7E">
        <w:rPr>
          <w:rFonts w:ascii="Tahoma" w:hAnsi="Tahoma" w:cs="Tahoma"/>
          <w:b/>
          <w:szCs w:val="22"/>
          <w:lang w:val="el-GR"/>
        </w:rPr>
        <w:t>)</w:t>
      </w:r>
      <w:r w:rsidRPr="003314C3">
        <w:rPr>
          <w:rFonts w:ascii="Tahoma" w:hAnsi="Tahoma" w:cs="Tahoma"/>
          <w:szCs w:val="22"/>
          <w:lang w:val="el-GR"/>
        </w:rPr>
        <w:t xml:space="preserve"> επί της προϋπολογισθείσας δαπάνης μη περιλαμβανομένου του Φ.Π.Α, ήτοι </w:t>
      </w:r>
      <w:r w:rsidRPr="003314C3">
        <w:rPr>
          <w:rFonts w:ascii="Tahoma" w:hAnsi="Tahoma" w:cs="Tahoma"/>
          <w:b/>
          <w:szCs w:val="22"/>
          <w:lang w:val="el-GR"/>
        </w:rPr>
        <w:t xml:space="preserve">ποσό </w:t>
      </w:r>
      <w:r w:rsidR="003314C3" w:rsidRPr="003314C3">
        <w:rPr>
          <w:rFonts w:ascii="Tahoma" w:hAnsi="Tahoma" w:cs="Tahoma"/>
          <w:b/>
          <w:szCs w:val="22"/>
          <w:lang w:val="el-GR"/>
        </w:rPr>
        <w:t>1.200,00</w:t>
      </w:r>
      <w:r w:rsidR="00CD5B7E">
        <w:rPr>
          <w:rFonts w:ascii="Tahoma" w:hAnsi="Tahoma" w:cs="Tahoma"/>
          <w:b/>
          <w:szCs w:val="22"/>
          <w:lang w:val="el-GR"/>
        </w:rPr>
        <w:t>€ (</w:t>
      </w:r>
      <w:r w:rsidR="003314C3" w:rsidRPr="003314C3">
        <w:rPr>
          <w:rFonts w:ascii="Tahoma" w:hAnsi="Tahoma" w:cs="Tahoma"/>
          <w:b/>
          <w:szCs w:val="22"/>
          <w:lang w:val="el-GR"/>
        </w:rPr>
        <w:t xml:space="preserve">χιλίων διακοσίων </w:t>
      </w:r>
      <w:r w:rsidRPr="003314C3">
        <w:rPr>
          <w:rFonts w:ascii="Tahoma" w:hAnsi="Tahoma" w:cs="Tahoma"/>
          <w:b/>
          <w:szCs w:val="22"/>
          <w:lang w:val="el-GR"/>
        </w:rPr>
        <w:t xml:space="preserve">ευρώ και </w:t>
      </w:r>
      <w:r w:rsidR="003314C3" w:rsidRPr="003314C3">
        <w:rPr>
          <w:rFonts w:ascii="Tahoma" w:hAnsi="Tahoma" w:cs="Tahoma"/>
          <w:b/>
          <w:szCs w:val="22"/>
          <w:lang w:val="el-GR"/>
        </w:rPr>
        <w:t>μηδέν</w:t>
      </w:r>
      <w:r w:rsidRPr="003314C3">
        <w:rPr>
          <w:rFonts w:ascii="Tahoma" w:hAnsi="Tahoma" w:cs="Tahoma"/>
          <w:b/>
          <w:szCs w:val="22"/>
          <w:lang w:val="el-GR"/>
        </w:rPr>
        <w:t xml:space="preserve"> λεπτ</w:t>
      </w:r>
      <w:r w:rsidR="003314C3" w:rsidRPr="003314C3">
        <w:rPr>
          <w:rFonts w:ascii="Tahoma" w:hAnsi="Tahoma" w:cs="Tahoma"/>
          <w:b/>
          <w:szCs w:val="22"/>
          <w:lang w:val="el-GR"/>
        </w:rPr>
        <w:t>ών</w:t>
      </w:r>
      <w:r w:rsidRPr="003314C3">
        <w:rPr>
          <w:rFonts w:ascii="Tahoma" w:hAnsi="Tahoma" w:cs="Tahoma"/>
          <w:b/>
          <w:szCs w:val="22"/>
          <w:lang w:val="el-GR"/>
        </w:rPr>
        <w:t>).</w:t>
      </w:r>
      <w:r w:rsidRPr="00D12F60">
        <w:rPr>
          <w:rFonts w:ascii="Tahoma" w:hAnsi="Tahoma" w:cs="Tahoma"/>
          <w:szCs w:val="22"/>
          <w:lang w:val="el-GR"/>
        </w:rPr>
        <w:t xml:space="preserve"> </w:t>
      </w:r>
    </w:p>
    <w:p w14:paraId="1BB36428" w14:textId="77777777" w:rsidR="00900524" w:rsidRPr="00D12F60" w:rsidRDefault="00900524" w:rsidP="00900524">
      <w:pPr>
        <w:rPr>
          <w:rFonts w:ascii="Tahoma" w:hAnsi="Tahoma" w:cs="Tahoma"/>
          <w:szCs w:val="22"/>
          <w:lang w:val="el-GR"/>
        </w:rPr>
      </w:pPr>
      <w:r w:rsidRPr="00D12F6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C1615BE"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w:t>
      </w:r>
      <w:r w:rsidRPr="00D12F60">
        <w:rPr>
          <w:rFonts w:ascii="Tahoma" w:hAnsi="Tahoma" w:cs="Tahoma"/>
          <w:b/>
          <w:bCs/>
          <w:szCs w:val="22"/>
          <w:lang w:val="el-GR"/>
        </w:rPr>
        <w:t>,</w:t>
      </w:r>
      <w:r w:rsidRPr="00D12F60">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64CF13E"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2.2.2.2.</w:t>
      </w:r>
      <w:r w:rsidRPr="00D12F60">
        <w:rPr>
          <w:rFonts w:ascii="Tahoma" w:hAnsi="Tahoma" w:cs="Tahoma"/>
          <w:b/>
          <w:szCs w:val="22"/>
          <w:lang w:val="el-GR"/>
        </w:rPr>
        <w:t xml:space="preserve"> </w:t>
      </w:r>
      <w:r w:rsidRPr="00D12F6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50CF9B7C"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επιστρέφεται στους λοιπούς προσφέροντες, σύμφωνα με τα ειδικότερα οριζόμενα στο άρθρο 72 του ν. 4412/2016 όπως τροποποιήθηκε και ισχύει</w:t>
      </w:r>
      <w:r w:rsidRPr="00D12F60">
        <w:rPr>
          <w:rFonts w:ascii="Tahoma" w:hAnsi="Tahoma" w:cs="Tahoma"/>
          <w:szCs w:val="22"/>
          <w:lang w:val="el-GR"/>
        </w:rPr>
        <w:t>.</w:t>
      </w:r>
      <w:r w:rsidRPr="00D12F60">
        <w:rPr>
          <w:rStyle w:val="WW-FootnoteReference17"/>
          <w:rFonts w:ascii="Tahoma" w:hAnsi="Tahoma" w:cs="Tahoma"/>
          <w:szCs w:val="22"/>
          <w:lang w:val="el-GR"/>
        </w:rPr>
        <w:t xml:space="preserve"> </w:t>
      </w:r>
    </w:p>
    <w:p w14:paraId="478CB438"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 xml:space="preserve">2.2.2.3. </w:t>
      </w:r>
      <w:r w:rsidRPr="00D12F60">
        <w:rPr>
          <w:rFonts w:ascii="Tahoma" w:hAnsi="Tahoma" w:cs="Tahoma"/>
          <w:szCs w:val="22"/>
          <w:lang w:val="el-GR"/>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14:paraId="7BEAAFD1" w14:textId="77777777" w:rsidR="00D41FD6" w:rsidRPr="00D12F60" w:rsidRDefault="00D41FD6">
      <w:pPr>
        <w:pStyle w:val="3"/>
        <w:ind w:left="0" w:firstLine="0"/>
        <w:rPr>
          <w:rFonts w:ascii="Tahoma" w:hAnsi="Tahoma" w:cs="Tahoma"/>
          <w:szCs w:val="22"/>
          <w:lang w:val="el-GR"/>
        </w:rPr>
      </w:pPr>
      <w:bookmarkStart w:id="36" w:name="_Toc59117921"/>
      <w:r w:rsidRPr="00D12F60">
        <w:rPr>
          <w:rFonts w:ascii="Tahoma" w:hAnsi="Tahoma" w:cs="Tahoma"/>
          <w:szCs w:val="22"/>
          <w:lang w:val="el-GR"/>
        </w:rPr>
        <w:lastRenderedPageBreak/>
        <w:t>2.2.3</w:t>
      </w:r>
      <w:r w:rsidRPr="00D12F60">
        <w:rPr>
          <w:rFonts w:ascii="Tahoma" w:hAnsi="Tahoma" w:cs="Tahoma"/>
          <w:szCs w:val="22"/>
          <w:lang w:val="el-GR"/>
        </w:rPr>
        <w:tab/>
        <w:t>Λόγοι αποκλεισμού</w:t>
      </w:r>
      <w:bookmarkEnd w:id="36"/>
    </w:p>
    <w:p w14:paraId="7567DF35" w14:textId="77777777" w:rsidR="00D41FD6" w:rsidRPr="00D12F60" w:rsidRDefault="00D41FD6">
      <w:pPr>
        <w:rPr>
          <w:rFonts w:ascii="Tahoma" w:hAnsi="Tahoma" w:cs="Tahoma"/>
          <w:szCs w:val="22"/>
          <w:lang w:val="el-GR"/>
        </w:rPr>
      </w:pPr>
      <w:r w:rsidRPr="00D12F60">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CEADEE1"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2.2.3.1. </w:t>
      </w:r>
      <w:r w:rsidRPr="00D12F60">
        <w:rPr>
          <w:rFonts w:ascii="Tahoma" w:hAnsi="Tahoma" w:cs="Tahoma"/>
          <w:szCs w:val="22"/>
          <w:lang w:val="el-GR"/>
        </w:rPr>
        <w:t xml:space="preserve"> Όταν υπάρχει σε βάρος του αμετάκλητη καταδικαστική απόφαση για έναν από τους ακόλουθους λόγους: </w:t>
      </w:r>
    </w:p>
    <w:p w14:paraId="4975237F"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12F60">
        <w:rPr>
          <w:rFonts w:ascii="Tahoma" w:hAnsi="Tahoma" w:cs="Tahoma"/>
          <w:szCs w:val="22"/>
        </w:rPr>
        <w:t>L</w:t>
      </w:r>
      <w:r w:rsidRPr="00D12F60">
        <w:rPr>
          <w:rFonts w:ascii="Tahoma" w:hAnsi="Tahoma" w:cs="Tahoma"/>
          <w:szCs w:val="22"/>
          <w:lang w:val="el-GR"/>
        </w:rPr>
        <w:t xml:space="preserve"> 300 της 11.11.2008 σ.42), </w:t>
      </w:r>
    </w:p>
    <w:p w14:paraId="2DDF9D19"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12F60">
        <w:rPr>
          <w:rFonts w:ascii="Tahoma" w:hAnsi="Tahoma" w:cs="Tahoma"/>
          <w:szCs w:val="22"/>
        </w:rPr>
        <w:t>C</w:t>
      </w:r>
      <w:r w:rsidRPr="00D12F60">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12F60">
        <w:rPr>
          <w:rFonts w:ascii="Tahoma" w:hAnsi="Tahoma" w:cs="Tahoma"/>
          <w:szCs w:val="22"/>
        </w:rPr>
        <w:t>L</w:t>
      </w:r>
      <w:r w:rsidRPr="00D12F60">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769A9960"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απάτη, κατά την έννοια του άρθρου 1 της σύμβασης σχετικά με την προστασία των οικονομικών συμφερόντων των Ευρωπαϊκών Κοινοτήτων (ΕΕ </w:t>
      </w:r>
      <w:r w:rsidRPr="00D12F60">
        <w:rPr>
          <w:rFonts w:ascii="Tahoma" w:hAnsi="Tahoma" w:cs="Tahoma"/>
          <w:szCs w:val="22"/>
        </w:rPr>
        <w:t>C</w:t>
      </w:r>
      <w:r w:rsidRPr="00D12F60">
        <w:rPr>
          <w:rFonts w:ascii="Tahoma" w:hAnsi="Tahoma" w:cs="Tahoma"/>
          <w:szCs w:val="22"/>
          <w:lang w:val="el-GR"/>
        </w:rPr>
        <w:t xml:space="preserve"> 316 της 27.11.1995, σ. 48), η οποία κυρώθηκε με το ν. 2803/2000 (Α΄ 48), </w:t>
      </w:r>
    </w:p>
    <w:p w14:paraId="23FAFB27"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12F60">
        <w:rPr>
          <w:rFonts w:ascii="Tahoma" w:hAnsi="Tahoma" w:cs="Tahoma"/>
          <w:szCs w:val="22"/>
        </w:rPr>
        <w:t>L</w:t>
      </w:r>
      <w:r w:rsidRPr="00D12F60">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6E81C3A2"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D12F60">
        <w:rPr>
          <w:rFonts w:ascii="Tahoma" w:hAnsi="Tahoma" w:cs="Tahoma"/>
          <w:szCs w:val="22"/>
        </w:rPr>
        <w:t>L</w:t>
      </w:r>
      <w:r w:rsidRPr="00D12F60">
        <w:rPr>
          <w:rFonts w:ascii="Tahoma" w:hAnsi="Tahoma" w:cs="Tahoma"/>
          <w:szCs w:val="22"/>
          <w:lang w:val="el-GR"/>
        </w:rPr>
        <w:t xml:space="preserve"> 309 της 25.11.2005, σ. 15), η οποία ενσωματώθηκε στην εθνική νομοθεσία με το ν. 3691/2008 (Α΄ 166),</w:t>
      </w:r>
    </w:p>
    <w:p w14:paraId="033B0E19" w14:textId="77777777" w:rsidR="00D41FD6" w:rsidRPr="00D12F60" w:rsidRDefault="00D41FD6">
      <w:pPr>
        <w:rPr>
          <w:rFonts w:ascii="Tahoma" w:hAnsi="Tahoma" w:cs="Tahoma"/>
          <w:szCs w:val="22"/>
          <w:lang w:val="el-GR"/>
        </w:rPr>
      </w:pPr>
      <w:proofErr w:type="spellStart"/>
      <w:r w:rsidRPr="00D12F60">
        <w:rPr>
          <w:rFonts w:ascii="Tahoma" w:hAnsi="Tahoma" w:cs="Tahoma"/>
          <w:b/>
          <w:szCs w:val="22"/>
          <w:lang w:val="el-GR"/>
        </w:rPr>
        <w:t>στ</w:t>
      </w:r>
      <w:proofErr w:type="spellEnd"/>
      <w:r w:rsidRPr="00D12F60">
        <w:rPr>
          <w:rFonts w:ascii="Tahoma" w:hAnsi="Tahoma" w:cs="Tahoma"/>
          <w:b/>
          <w:szCs w:val="22"/>
          <w:lang w:val="el-GR"/>
        </w:rPr>
        <w:t>)</w:t>
      </w:r>
      <w:r w:rsidRPr="00D12F60">
        <w:rPr>
          <w:rFonts w:ascii="Tahoma" w:hAnsi="Tahoma"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12F60">
        <w:rPr>
          <w:rFonts w:ascii="Tahoma" w:hAnsi="Tahoma" w:cs="Tahoma"/>
          <w:szCs w:val="22"/>
        </w:rPr>
        <w:t>L</w:t>
      </w:r>
      <w:r w:rsidRPr="00D12F60">
        <w:rPr>
          <w:rFonts w:ascii="Tahoma" w:hAnsi="Tahoma" w:cs="Tahoma"/>
          <w:szCs w:val="22"/>
          <w:lang w:val="el-GR"/>
        </w:rPr>
        <w:t xml:space="preserve"> 101 της 15.4.2011, σ. 1), η οποία ενσωματώθηκε στην εθνική νομοθεσία με το ν. 4198/2013 (Α΄ 215).</w:t>
      </w:r>
    </w:p>
    <w:p w14:paraId="0B988C75"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765120E5" w14:textId="77777777" w:rsidR="00D41FD6" w:rsidRPr="00D12F60" w:rsidRDefault="00D41FD6">
      <w:pPr>
        <w:rPr>
          <w:rFonts w:ascii="Tahoma" w:hAnsi="Tahoma" w:cs="Tahoma"/>
          <w:szCs w:val="22"/>
          <w:lang w:val="el-GR"/>
        </w:rPr>
      </w:pPr>
      <w:r w:rsidRPr="00D12F60">
        <w:rPr>
          <w:rFonts w:ascii="Tahoma" w:hAnsi="Tahoma" w:cs="Tahoma"/>
          <w:szCs w:val="22"/>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τους διαχειριστές.</w:t>
      </w:r>
    </w:p>
    <w:p w14:paraId="2167F176"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ανωνύμων εταιρειών (Α.Ε.), η υποχρέωση του προηγούμενου εδαφίου αφορά τον Διευθύνοντα Σύμβουλο, καθώς και σε όλα τα μέλη του Διοικητικού Συμβουλίου.</w:t>
      </w:r>
    </w:p>
    <w:p w14:paraId="2BA70560"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Συνεταιρισμών, η υποχρέωση του προηγούμενου εδαφίου αφορά στα μέλη του Διοικητικού Συμβουλίου.</w:t>
      </w:r>
    </w:p>
    <w:p w14:paraId="4185EE9E"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4A200CD2" w14:textId="77777777" w:rsidR="004E21D1" w:rsidRPr="00D12F60" w:rsidRDefault="00D41FD6">
      <w:pPr>
        <w:suppressAutoHyphens w:val="0"/>
        <w:spacing w:after="160" w:line="252" w:lineRule="auto"/>
        <w:rPr>
          <w:rFonts w:ascii="Tahoma" w:hAnsi="Tahoma" w:cs="Tahoma"/>
          <w:bCs/>
          <w:szCs w:val="22"/>
          <w:lang w:val="el-GR"/>
        </w:rPr>
      </w:pPr>
      <w:r w:rsidRPr="00D12F60">
        <w:rPr>
          <w:rFonts w:ascii="Tahoma" w:hAnsi="Tahoma" w:cs="Tahoma"/>
          <w:szCs w:val="22"/>
          <w:lang w:val="el-GR"/>
        </w:rPr>
        <w:lastRenderedPageBreak/>
        <w:t>Εάν στις ως άνω περιπτώσεις</w:t>
      </w:r>
      <w:r w:rsidR="00C32973" w:rsidRPr="00D12F60">
        <w:rPr>
          <w:rFonts w:ascii="Tahoma" w:hAnsi="Tahoma" w:cs="Tahoma"/>
          <w:szCs w:val="22"/>
          <w:lang w:val="el-GR"/>
        </w:rPr>
        <w:t xml:space="preserve"> </w:t>
      </w:r>
      <w:r w:rsidRPr="00D12F60">
        <w:rPr>
          <w:rFonts w:ascii="Tahoma" w:hAnsi="Tahoma" w:cs="Tahoma"/>
          <w:szCs w:val="22"/>
          <w:lang w:val="el-GR"/>
        </w:rPr>
        <w:t>(α) έως (</w:t>
      </w:r>
      <w:proofErr w:type="spellStart"/>
      <w:r w:rsidRPr="00D12F60">
        <w:rPr>
          <w:rFonts w:ascii="Tahoma" w:hAnsi="Tahoma" w:cs="Tahoma"/>
          <w:szCs w:val="22"/>
          <w:lang w:val="el-GR"/>
        </w:rPr>
        <w:t>στ</w:t>
      </w:r>
      <w:proofErr w:type="spellEnd"/>
      <w:r w:rsidRPr="00D12F60">
        <w:rPr>
          <w:rFonts w:ascii="Tahoma" w:hAnsi="Tahoma" w:cs="Tahoma"/>
          <w:szCs w:val="22"/>
          <w:lang w:val="el-GR"/>
        </w:rPr>
        <w:t xml:space="preserve">)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14:paraId="4A98C3EF"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2.2.3.2.</w:t>
      </w:r>
      <w:r w:rsidRPr="00D12F60">
        <w:rPr>
          <w:rFonts w:ascii="Tahoma" w:hAnsi="Tahoma" w:cs="Tahoma"/>
          <w:szCs w:val="22"/>
          <w:lang w:val="el-GR"/>
        </w:rPr>
        <w:t xml:space="preserve"> Στις ακόλουθες περιπτώσεις :</w:t>
      </w:r>
    </w:p>
    <w:p w14:paraId="115A3621" w14:textId="77777777" w:rsidR="00DD529B" w:rsidRPr="00DD529B" w:rsidRDefault="00DD529B" w:rsidP="00DD529B">
      <w:pPr>
        <w:pStyle w:val="afe"/>
        <w:rPr>
          <w:rFonts w:ascii="Tahoma" w:hAnsi="Tahoma" w:cs="Tahoma"/>
          <w:szCs w:val="22"/>
          <w:lang w:val="el-GR"/>
        </w:rPr>
      </w:pPr>
      <w:r w:rsidRPr="00DD529B">
        <w:rPr>
          <w:rFonts w:ascii="Tahoma" w:hAnsi="Tahoma" w:cs="Tahoma"/>
          <w:b/>
          <w:szCs w:val="22"/>
          <w:lang w:val="el-GR"/>
        </w:rPr>
        <w:t>α)</w:t>
      </w:r>
      <w:r w:rsidRPr="00DD529B">
        <w:rPr>
          <w:rFonts w:ascii="Tahoma" w:hAnsi="Tahoma" w:cs="Tahoma"/>
          <w:szCs w:val="22"/>
          <w:lang w:val="el-GR"/>
        </w:rPr>
        <w:t xml:space="preserve"> Εάν η αναθέτουσα αρχή γνωρίζει ότι ο εν λόγω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14:paraId="4CDB4809" w14:textId="77777777" w:rsidR="00DD529B" w:rsidRPr="00DD529B" w:rsidRDefault="00DD529B" w:rsidP="00DD529B">
      <w:pPr>
        <w:pStyle w:val="afe"/>
        <w:rPr>
          <w:rFonts w:ascii="Tahoma" w:hAnsi="Tahoma" w:cs="Tahoma"/>
          <w:szCs w:val="22"/>
          <w:lang w:val="el-GR"/>
        </w:rPr>
      </w:pPr>
      <w:r w:rsidRPr="00DD529B">
        <w:rPr>
          <w:rFonts w:ascii="Tahoma" w:hAnsi="Tahoma" w:cs="Tahoma"/>
          <w:szCs w:val="22"/>
          <w:lang w:val="el-GR"/>
        </w:rPr>
        <w:t xml:space="preserve">ή/και  </w:t>
      </w:r>
    </w:p>
    <w:p w14:paraId="13675604" w14:textId="77777777" w:rsidR="00DD529B" w:rsidRPr="00DD529B" w:rsidRDefault="00DD529B" w:rsidP="00DD529B">
      <w:pPr>
        <w:pStyle w:val="afe"/>
        <w:rPr>
          <w:rFonts w:ascii="Tahoma" w:hAnsi="Tahoma" w:cs="Tahoma"/>
          <w:szCs w:val="22"/>
          <w:lang w:val="el-GR"/>
        </w:rPr>
      </w:pPr>
      <w:r w:rsidRPr="00DD529B">
        <w:rPr>
          <w:rFonts w:ascii="Tahoma" w:hAnsi="Tahoma" w:cs="Tahoma"/>
          <w:b/>
          <w:szCs w:val="22"/>
          <w:lang w:val="el-GR"/>
        </w:rPr>
        <w:t>β)</w:t>
      </w:r>
      <w:r w:rsidRPr="00DD529B">
        <w:rPr>
          <w:rFonts w:ascii="Tahoma" w:hAnsi="Tahoma" w:cs="Tahoma"/>
          <w:szCs w:val="22"/>
          <w:lang w:val="el-GR"/>
        </w:rPr>
        <w:t xml:space="preserve">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E5B9BA2" w14:textId="77777777" w:rsidR="00DD529B" w:rsidRPr="00DD529B" w:rsidRDefault="00DD529B" w:rsidP="00DD529B">
      <w:pPr>
        <w:pStyle w:val="afe"/>
        <w:rPr>
          <w:rFonts w:ascii="Tahoma" w:hAnsi="Tahoma" w:cs="Tahoma"/>
          <w:szCs w:val="22"/>
          <w:lang w:val="el-GR"/>
        </w:rPr>
      </w:pPr>
      <w:r w:rsidRPr="00DD529B">
        <w:rPr>
          <w:rFonts w:ascii="Tahoma" w:hAnsi="Tahoma" w:cs="Tahoma"/>
          <w:szCs w:val="22"/>
          <w:lang w:val="el-GR"/>
        </w:rPr>
        <w:t>Αν ο οικονομικός φορέας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B6EA14C" w14:textId="77777777" w:rsidR="00DD529B" w:rsidRPr="00DD529B" w:rsidRDefault="00DD529B" w:rsidP="00DD529B">
      <w:pPr>
        <w:pStyle w:val="afe"/>
        <w:rPr>
          <w:rFonts w:ascii="Tahoma" w:hAnsi="Tahoma" w:cs="Tahoma"/>
          <w:szCs w:val="22"/>
          <w:lang w:val="el-GR"/>
        </w:rPr>
      </w:pPr>
      <w:r w:rsidRPr="00DD529B">
        <w:rPr>
          <w:rFonts w:ascii="Tahoma" w:hAnsi="Tahoma" w:cs="Tahoma"/>
          <w:szCs w:val="22"/>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7E2E956E" w14:textId="77777777" w:rsidR="00DD529B" w:rsidRPr="00DD529B" w:rsidRDefault="00DD529B" w:rsidP="00DD529B">
      <w:pPr>
        <w:pStyle w:val="afe"/>
        <w:rPr>
          <w:rFonts w:ascii="Tahoma" w:hAnsi="Tahoma" w:cs="Tahoma"/>
          <w:szCs w:val="22"/>
          <w:lang w:val="el-GR"/>
        </w:rPr>
      </w:pPr>
      <w:r w:rsidRPr="00DD529B">
        <w:rPr>
          <w:rFonts w:ascii="Tahoma" w:hAnsi="Tahoma" w:cs="Tahoma"/>
          <w:szCs w:val="22"/>
          <w:lang w:val="el-GR"/>
        </w:rPr>
        <w:t>Οι υποχρεώσεις των περ. α΄ και β΄ της παρ. 2 δεν θεωρείται ότι έχουν αθετηθεί εφόσον δεν έχουν καταστεί ληξιπρόθεσμες ή εφόσον αυτές έχουν υπαχθεί σε δεσμευτικό διακανονισμό που τηρείται.</w:t>
      </w:r>
    </w:p>
    <w:p w14:paraId="7718822D" w14:textId="77777777" w:rsidR="00DD529B" w:rsidRPr="00DD529B" w:rsidRDefault="00DD529B" w:rsidP="00DD529B">
      <w:pPr>
        <w:pStyle w:val="afe"/>
        <w:rPr>
          <w:rFonts w:ascii="Tahoma" w:hAnsi="Tahoma" w:cs="Tahoma"/>
          <w:szCs w:val="22"/>
          <w:lang w:val="el-GR"/>
        </w:rPr>
      </w:pPr>
      <w:r w:rsidRPr="00F30E07">
        <w:rPr>
          <w:rFonts w:ascii="Tahoma" w:hAnsi="Tahoma" w:cs="Tahoma"/>
          <w:b/>
          <w:szCs w:val="22"/>
          <w:lang w:val="el-GR"/>
        </w:rPr>
        <w:t>γ)</w:t>
      </w:r>
      <w:r w:rsidRPr="00DD529B">
        <w:rPr>
          <w:rFonts w:ascii="Tahoma" w:hAnsi="Tahoma" w:cs="Tahoma"/>
          <w:szCs w:val="22"/>
          <w:lang w:val="el-GR"/>
        </w:rPr>
        <w:t xml:space="preserve"> Εάν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roofErr w:type="spellStart"/>
      <w:r w:rsidRPr="00DD529B">
        <w:rPr>
          <w:rFonts w:ascii="Tahoma" w:hAnsi="Tahoma" w:cs="Tahoma"/>
          <w:szCs w:val="22"/>
          <w:lang w:val="el-GR"/>
        </w:rPr>
        <w:t>αα</w:t>
      </w:r>
      <w:proofErr w:type="spellEnd"/>
      <w:r w:rsidRPr="00DD529B">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D529B">
        <w:rPr>
          <w:rFonts w:ascii="Tahoma" w:hAnsi="Tahoma" w:cs="Tahoma"/>
          <w:szCs w:val="22"/>
          <w:lang w:val="el-GR"/>
        </w:rPr>
        <w:t>ββ</w:t>
      </w:r>
      <w:proofErr w:type="spellEnd"/>
      <w:r w:rsidRPr="00DD529B">
        <w:rPr>
          <w:rFonts w:ascii="Tahoma" w:hAnsi="Tahoma"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DD529B">
        <w:rPr>
          <w:rFonts w:ascii="Tahoma" w:hAnsi="Tahoma" w:cs="Tahoma"/>
          <w:szCs w:val="22"/>
          <w:lang w:val="el-GR"/>
        </w:rPr>
        <w:t>αα</w:t>
      </w:r>
      <w:proofErr w:type="spellEnd"/>
      <w:r w:rsidRPr="00DD529B">
        <w:rPr>
          <w:rFonts w:ascii="Tahoma" w:hAnsi="Tahoma" w:cs="Tahoma"/>
          <w:szCs w:val="22"/>
          <w:lang w:val="el-GR"/>
        </w:rPr>
        <w:t xml:space="preserve">΄ και </w:t>
      </w:r>
      <w:proofErr w:type="spellStart"/>
      <w:r w:rsidRPr="00DD529B">
        <w:rPr>
          <w:rFonts w:ascii="Tahoma" w:hAnsi="Tahoma" w:cs="Tahoma"/>
          <w:szCs w:val="22"/>
          <w:lang w:val="el-GR"/>
        </w:rPr>
        <w:t>ββ</w:t>
      </w:r>
      <w:proofErr w:type="spellEnd"/>
      <w:r w:rsidRPr="00DD529B">
        <w:rPr>
          <w:rFonts w:ascii="Tahoma" w:hAnsi="Tahoma" w:cs="Tahoma"/>
          <w:szCs w:val="22"/>
          <w:lang w:val="el-GR"/>
        </w:rPr>
        <w:t>΄ κυρώσεις πρέπει να έχουν αποκτήσει τελεσίδικη και δεσμευτική ισχύ.</w:t>
      </w:r>
    </w:p>
    <w:p w14:paraId="2DF2466B" w14:textId="77777777" w:rsidR="00D41FD6" w:rsidRPr="00D12F60" w:rsidRDefault="00D41FD6" w:rsidP="006E4B1F">
      <w:pPr>
        <w:pStyle w:val="foothanging"/>
        <w:ind w:left="0" w:firstLine="0"/>
        <w:rPr>
          <w:rFonts w:ascii="Tahoma" w:hAnsi="Tahoma" w:cs="Tahoma"/>
          <w:sz w:val="22"/>
          <w:szCs w:val="22"/>
          <w:lang w:val="el-GR"/>
        </w:rPr>
      </w:pPr>
      <w:r w:rsidRPr="00D12F60">
        <w:rPr>
          <w:rFonts w:ascii="Tahoma" w:hAnsi="Tahoma" w:cs="Tahoma"/>
          <w:b/>
          <w:bCs/>
          <w:sz w:val="22"/>
          <w:szCs w:val="22"/>
          <w:lang w:val="el-GR"/>
        </w:rPr>
        <w:t>2.2.3.3</w:t>
      </w:r>
      <w:r w:rsidRPr="00D12F60">
        <w:rPr>
          <w:rFonts w:ascii="Tahoma" w:hAnsi="Tahoma" w:cs="Tahoma"/>
          <w:sz w:val="22"/>
          <w:szCs w:val="22"/>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14:paraId="428435BC" w14:textId="77777777" w:rsidR="009A3A07" w:rsidRPr="00D12F60" w:rsidRDefault="009A3A07" w:rsidP="006E4B1F">
      <w:pPr>
        <w:pStyle w:val="foothanging"/>
        <w:ind w:left="0" w:firstLine="0"/>
        <w:rPr>
          <w:rFonts w:ascii="Tahoma" w:hAnsi="Tahoma" w:cs="Tahoma"/>
          <w:sz w:val="22"/>
          <w:szCs w:val="22"/>
          <w:lang w:val="el-GR"/>
        </w:rPr>
      </w:pPr>
    </w:p>
    <w:p w14:paraId="650E5658"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2.2.3.4.</w:t>
      </w:r>
      <w:r w:rsidRPr="00D12F60">
        <w:rPr>
          <w:rFonts w:ascii="Tahoma" w:hAnsi="Tahoma" w:cs="Tahoma"/>
          <w:szCs w:val="22"/>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72136121"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(α) </w:t>
      </w:r>
      <w:r w:rsidRPr="00D12F60">
        <w:rPr>
          <w:rFonts w:ascii="Tahoma" w:hAnsi="Tahoma" w:cs="Tahoma"/>
          <w:szCs w:val="22"/>
          <w:lang w:val="el-GR"/>
        </w:rPr>
        <w:t xml:space="preserve">εάν έχει αθετήσει τις υποχρεώσεις που προβλέπονται στην παρ. 2 του άρθρου 18 του ν. 4412/2016, </w:t>
      </w:r>
    </w:p>
    <w:p w14:paraId="6C823628"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(β) </w:t>
      </w:r>
      <w:r w:rsidRPr="00D12F60">
        <w:rPr>
          <w:rFonts w:ascii="Tahoma" w:hAnsi="Tahoma" w:cs="Tahoma"/>
          <w:szCs w:val="22"/>
          <w:lang w:val="el-GR"/>
        </w:rPr>
        <w:t>εάν τελεί υπό πτώχευση</w:t>
      </w:r>
      <w:r w:rsidRPr="00D12F60">
        <w:rPr>
          <w:rFonts w:ascii="Tahoma" w:hAnsi="Tahoma" w:cs="Tahoma"/>
          <w:b/>
          <w:szCs w:val="22"/>
          <w:lang w:val="el-GR"/>
        </w:rPr>
        <w:t xml:space="preserve"> </w:t>
      </w:r>
      <w:r w:rsidRPr="00D12F60">
        <w:rPr>
          <w:rFonts w:ascii="Tahoma" w:hAnsi="Tahoma" w:cs="Tahoma"/>
          <w:szCs w:val="22"/>
          <w:lang w:val="el-GR"/>
        </w:rPr>
        <w:t>ή έχει υπαχθεί σε διαδικασία εξυγίανσης ή ειδικής εκκαθάρισης</w:t>
      </w:r>
      <w:r w:rsidRPr="00D12F60">
        <w:rPr>
          <w:rFonts w:ascii="Tahoma" w:hAnsi="Tahoma" w:cs="Tahoma"/>
          <w:b/>
          <w:szCs w:val="22"/>
          <w:lang w:val="el-GR"/>
        </w:rPr>
        <w:t xml:space="preserve"> </w:t>
      </w:r>
      <w:r w:rsidRPr="00D12F60">
        <w:rPr>
          <w:rFonts w:ascii="Tahoma" w:hAnsi="Tahoma" w:cs="Tahoma"/>
          <w:szCs w:val="22"/>
          <w:lang w:val="el-GR"/>
        </w:rPr>
        <w:t>ή τελεί υπό αναγκαστική διαχείριση</w:t>
      </w:r>
      <w:r w:rsidRPr="00D12F60">
        <w:rPr>
          <w:rFonts w:ascii="Tahoma" w:hAnsi="Tahoma" w:cs="Tahoma"/>
          <w:b/>
          <w:szCs w:val="22"/>
          <w:lang w:val="el-GR"/>
        </w:rPr>
        <w:t xml:space="preserve"> </w:t>
      </w:r>
      <w:r w:rsidRPr="00D12F60">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w:t>
      </w:r>
      <w:r w:rsidRPr="00D12F60">
        <w:rPr>
          <w:rFonts w:ascii="Tahoma" w:hAnsi="Tahoma" w:cs="Tahoma"/>
          <w:szCs w:val="22"/>
          <w:lang w:val="el-GR"/>
        </w:rPr>
        <w:lastRenderedPageBreak/>
        <w:t xml:space="preserve">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5A649072"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(γ) </w:t>
      </w:r>
      <w:r w:rsidRPr="00D12F60">
        <w:rPr>
          <w:rFonts w:ascii="Tahoma" w:hAnsi="Tahoma" w:cs="Tahoma"/>
          <w:szCs w:val="22"/>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F063F40"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DB5724A"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(ε) </w:t>
      </w:r>
      <w:r w:rsidRPr="00D12F60">
        <w:rPr>
          <w:rFonts w:ascii="Tahoma" w:hAnsi="Tahoma" w:cs="Tahoma"/>
          <w:szCs w:val="22"/>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04EE33EA" w14:textId="77777777" w:rsidR="00D41FD6" w:rsidRPr="00D12F60" w:rsidRDefault="00D41FD6">
      <w:pPr>
        <w:rPr>
          <w:rFonts w:ascii="Tahoma" w:hAnsi="Tahoma" w:cs="Tahoma"/>
          <w:szCs w:val="22"/>
          <w:lang w:val="el-GR"/>
        </w:rPr>
      </w:pPr>
      <w:r w:rsidRPr="00D12F60">
        <w:rPr>
          <w:rFonts w:ascii="Tahoma" w:hAnsi="Tahoma" w:cs="Tahoma"/>
          <w:b/>
          <w:szCs w:val="22"/>
          <w:lang w:val="el-GR"/>
        </w:rPr>
        <w:t>(</w:t>
      </w:r>
      <w:proofErr w:type="spellStart"/>
      <w:r w:rsidRPr="00D12F60">
        <w:rPr>
          <w:rFonts w:ascii="Tahoma" w:hAnsi="Tahoma" w:cs="Tahoma"/>
          <w:b/>
          <w:szCs w:val="22"/>
          <w:lang w:val="el-GR"/>
        </w:rPr>
        <w:t>στ</w:t>
      </w:r>
      <w:proofErr w:type="spellEnd"/>
      <w:r w:rsidRPr="00D12F60">
        <w:rPr>
          <w:rFonts w:ascii="Tahoma" w:hAnsi="Tahoma" w:cs="Tahoma"/>
          <w:b/>
          <w:szCs w:val="22"/>
          <w:lang w:val="el-GR"/>
        </w:rPr>
        <w:t>)</w:t>
      </w:r>
      <w:r w:rsidRPr="00D12F6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14A3FDF"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588119C3"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6BC6402E"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2F990598"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color w:val="000000"/>
          <w:szCs w:val="22"/>
          <w:lang w:val="el-GR"/>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14:paraId="1C786CD1"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w:t>
      </w:r>
      <w:r w:rsidR="006F43C0" w:rsidRPr="00D12F60">
        <w:rPr>
          <w:rFonts w:ascii="Tahoma" w:hAnsi="Tahoma" w:cs="Tahoma"/>
          <w:b/>
          <w:bCs/>
          <w:szCs w:val="22"/>
          <w:lang w:val="el-GR"/>
        </w:rPr>
        <w:t>5</w:t>
      </w:r>
      <w:r w:rsidRPr="00D12F60">
        <w:rPr>
          <w:rFonts w:ascii="Tahoma" w:hAnsi="Tahoma" w:cs="Tahoma"/>
          <w:b/>
          <w:bCs/>
          <w:szCs w:val="22"/>
          <w:lang w:val="el-GR"/>
        </w:rPr>
        <w:t xml:space="preserve">. </w:t>
      </w:r>
      <w:r w:rsidRPr="00D12F60">
        <w:rPr>
          <w:rFonts w:ascii="Tahoma" w:hAnsi="Tahoma" w:cs="Tahoma"/>
          <w:szCs w:val="22"/>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52F3442C" w14:textId="77777777" w:rsidR="00D41FD6" w:rsidRPr="00D12F60" w:rsidRDefault="006F43C0">
      <w:pPr>
        <w:rPr>
          <w:rFonts w:ascii="Tahoma" w:hAnsi="Tahoma" w:cs="Tahoma"/>
          <w:szCs w:val="22"/>
          <w:lang w:val="el-GR"/>
        </w:rPr>
      </w:pPr>
      <w:r w:rsidRPr="00D12F60">
        <w:rPr>
          <w:rFonts w:ascii="Tahoma" w:hAnsi="Tahoma" w:cs="Tahoma"/>
          <w:b/>
          <w:bCs/>
          <w:szCs w:val="22"/>
          <w:lang w:val="el-GR"/>
        </w:rPr>
        <w:t>2.2.3.6</w:t>
      </w:r>
      <w:r w:rsidR="00D41FD6" w:rsidRPr="00D12F60">
        <w:rPr>
          <w:rFonts w:ascii="Tahoma" w:hAnsi="Tahoma" w:cs="Tahoma"/>
          <w:b/>
          <w:bCs/>
          <w:szCs w:val="22"/>
          <w:lang w:val="el-GR"/>
        </w:rPr>
        <w:t>.</w:t>
      </w:r>
      <w:r w:rsidR="00D41FD6" w:rsidRPr="00D12F60">
        <w:rPr>
          <w:rFonts w:ascii="Tahoma" w:hAnsi="Tahoma" w:cs="Tahoma"/>
          <w:szCs w:val="22"/>
          <w:lang w:val="el-GR"/>
        </w:rPr>
        <w:t xml:space="preserve">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D41FD6" w:rsidRPr="00D12F60">
        <w:rPr>
          <w:rFonts w:ascii="Tahoma" w:hAnsi="Tahoma" w:cs="Tahoma"/>
          <w:szCs w:val="22"/>
          <w:lang w:val="el-GR"/>
        </w:rPr>
        <w:t>αυτ</w:t>
      </w:r>
      <w:proofErr w:type="spellEnd"/>
      <w:r w:rsidR="00D41FD6" w:rsidRPr="00D12F60">
        <w:rPr>
          <w:rFonts w:ascii="Tahoma" w:hAnsi="Tahoma" w:cs="Tahoma"/>
          <w:szCs w:val="22"/>
        </w:rPr>
        <w:t>o</w:t>
      </w:r>
      <w:r w:rsidR="00D41FD6" w:rsidRPr="00D12F60">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98B394E" w14:textId="77777777" w:rsidR="00D41FD6" w:rsidRPr="00D12F60" w:rsidRDefault="00D41FD6">
      <w:pPr>
        <w:rPr>
          <w:rFonts w:ascii="Tahoma" w:hAnsi="Tahoma" w:cs="Tahoma"/>
          <w:szCs w:val="22"/>
          <w:lang w:val="el-GR"/>
        </w:rPr>
      </w:pPr>
      <w:r w:rsidRPr="00D12F60">
        <w:rPr>
          <w:rFonts w:ascii="Tahoma" w:hAnsi="Tahoma" w:cs="Tahoma"/>
          <w:b/>
          <w:bCs/>
          <w:szCs w:val="22"/>
          <w:lang w:val="el-GR"/>
        </w:rPr>
        <w:lastRenderedPageBreak/>
        <w:t>2.2.3.</w:t>
      </w:r>
      <w:r w:rsidR="006F43C0" w:rsidRPr="00D12F60">
        <w:rPr>
          <w:rFonts w:ascii="Tahoma" w:hAnsi="Tahoma" w:cs="Tahoma"/>
          <w:b/>
          <w:bCs/>
          <w:szCs w:val="22"/>
          <w:lang w:val="el-GR"/>
        </w:rPr>
        <w:t>7</w:t>
      </w:r>
      <w:r w:rsidRPr="00D12F60">
        <w:rPr>
          <w:rFonts w:ascii="Tahoma" w:hAnsi="Tahoma" w:cs="Tahoma"/>
          <w:b/>
          <w:bCs/>
          <w:szCs w:val="22"/>
          <w:lang w:val="el-GR"/>
        </w:rPr>
        <w:t>.</w:t>
      </w:r>
      <w:r w:rsidRPr="00D12F60">
        <w:rPr>
          <w:rFonts w:ascii="Tahoma" w:hAnsi="Tahoma" w:cs="Tahoma"/>
          <w:szCs w:val="22"/>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D223FB3" w14:textId="77777777" w:rsidR="00962077" w:rsidRPr="00D12F60" w:rsidRDefault="006F43C0" w:rsidP="00D30D8E">
      <w:pPr>
        <w:rPr>
          <w:rFonts w:ascii="Tahoma" w:hAnsi="Tahoma" w:cs="Tahoma"/>
          <w:color w:val="000000"/>
          <w:szCs w:val="22"/>
          <w:lang w:val="el-GR"/>
        </w:rPr>
      </w:pPr>
      <w:r w:rsidRPr="00D12F60">
        <w:rPr>
          <w:rFonts w:ascii="Tahoma" w:hAnsi="Tahoma" w:cs="Tahoma"/>
          <w:b/>
          <w:bCs/>
          <w:color w:val="000000"/>
          <w:szCs w:val="22"/>
          <w:lang w:val="el-GR"/>
        </w:rPr>
        <w:t>2.2.3.8</w:t>
      </w:r>
      <w:r w:rsidR="00D41FD6" w:rsidRPr="00D12F60">
        <w:rPr>
          <w:rFonts w:ascii="Tahoma" w:hAnsi="Tahoma" w:cs="Tahoma"/>
          <w:b/>
          <w:bCs/>
          <w:color w:val="000000"/>
          <w:szCs w:val="22"/>
          <w:lang w:val="el-GR"/>
        </w:rPr>
        <w:t xml:space="preserve">. </w:t>
      </w:r>
      <w:r w:rsidR="00D41FD6" w:rsidRPr="00D12F60">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35F2921D" w14:textId="77777777" w:rsidR="00D41FD6" w:rsidRPr="00200538" w:rsidRDefault="00D41FD6" w:rsidP="0009359C">
      <w:pPr>
        <w:pStyle w:val="3"/>
        <w:rPr>
          <w:rFonts w:ascii="Tahoma" w:hAnsi="Tahoma" w:cs="Tahoma"/>
          <w:szCs w:val="22"/>
          <w:u w:val="single"/>
          <w:lang w:val="el-GR"/>
        </w:rPr>
      </w:pPr>
      <w:bookmarkStart w:id="37" w:name="_Toc59117922"/>
      <w:r w:rsidRPr="00200538">
        <w:rPr>
          <w:rFonts w:ascii="Tahoma" w:hAnsi="Tahoma" w:cs="Tahoma"/>
          <w:szCs w:val="22"/>
          <w:u w:val="single"/>
          <w:lang w:val="el-GR"/>
        </w:rPr>
        <w:t>Κριτήρια Επιλογής</w:t>
      </w:r>
      <w:bookmarkEnd w:id="37"/>
      <w:r w:rsidRPr="00200538">
        <w:rPr>
          <w:rStyle w:val="FootnoteReference2"/>
          <w:rFonts w:ascii="Tahoma" w:hAnsi="Tahoma" w:cs="Tahoma"/>
          <w:b w:val="0"/>
          <w:bCs w:val="0"/>
          <w:color w:val="000000"/>
          <w:szCs w:val="22"/>
          <w:u w:val="single"/>
          <w:lang w:val="el-GR"/>
        </w:rPr>
        <w:t xml:space="preserve"> </w:t>
      </w:r>
    </w:p>
    <w:p w14:paraId="35DC4571" w14:textId="08AAE363" w:rsidR="00962077" w:rsidRPr="00D12F60" w:rsidRDefault="00C12994" w:rsidP="00DF5B4A">
      <w:pPr>
        <w:pStyle w:val="3"/>
        <w:numPr>
          <w:ilvl w:val="2"/>
          <w:numId w:val="26"/>
        </w:numPr>
        <w:rPr>
          <w:rFonts w:ascii="Tahoma" w:hAnsi="Tahoma" w:cs="Tahoma"/>
          <w:szCs w:val="22"/>
          <w:lang w:val="el-GR"/>
        </w:rPr>
      </w:pPr>
      <w:bookmarkStart w:id="38" w:name="_Toc531693609"/>
      <w:r>
        <w:rPr>
          <w:rFonts w:ascii="Tahoma" w:hAnsi="Tahoma" w:cs="Tahoma"/>
          <w:szCs w:val="22"/>
          <w:lang w:val="el-GR"/>
        </w:rPr>
        <w:t xml:space="preserve"> </w:t>
      </w:r>
      <w:bookmarkStart w:id="39" w:name="_Toc59117923"/>
      <w:r w:rsidR="00A9045E" w:rsidRPr="00D12F60">
        <w:rPr>
          <w:rFonts w:ascii="Tahoma" w:hAnsi="Tahoma" w:cs="Tahoma"/>
          <w:szCs w:val="22"/>
          <w:lang w:val="el-GR"/>
        </w:rPr>
        <w:t>Καταλληλόλητα</w:t>
      </w:r>
      <w:r w:rsidR="00962077" w:rsidRPr="00D12F60">
        <w:rPr>
          <w:rFonts w:ascii="Tahoma" w:hAnsi="Tahoma" w:cs="Tahoma"/>
          <w:szCs w:val="22"/>
          <w:lang w:val="el-GR"/>
        </w:rPr>
        <w:t xml:space="preserve"> άσκησης επαγγελματικής δραστηριότητας</w:t>
      </w:r>
      <w:bookmarkEnd w:id="38"/>
      <w:bookmarkEnd w:id="39"/>
    </w:p>
    <w:p w14:paraId="5E60D0E6" w14:textId="77777777" w:rsidR="00CD5B7E" w:rsidRDefault="00CD5B7E" w:rsidP="00C12994">
      <w:pPr>
        <w:rPr>
          <w:rFonts w:ascii="Tahoma" w:eastAsia="Calibri" w:hAnsi="Tahoma" w:cs="Tahoma"/>
          <w:bCs/>
          <w:strike/>
          <w:color w:val="000000"/>
          <w:szCs w:val="22"/>
          <w:highlight w:val="cyan"/>
          <w:lang w:val="el-GR"/>
        </w:rPr>
      </w:pPr>
    </w:p>
    <w:p w14:paraId="433AE105" w14:textId="77777777" w:rsidR="00DF5B4A" w:rsidRDefault="00DF42E5" w:rsidP="00DF5B4A">
      <w:pPr>
        <w:pStyle w:val="afb"/>
        <w:numPr>
          <w:ilvl w:val="0"/>
          <w:numId w:val="27"/>
        </w:numPr>
        <w:ind w:left="284"/>
        <w:rPr>
          <w:rFonts w:ascii="Tahoma" w:eastAsia="Calibri" w:hAnsi="Tahoma" w:cs="Tahoma"/>
          <w:bCs/>
          <w:color w:val="000000"/>
          <w:szCs w:val="22"/>
          <w:lang w:val="el-GR"/>
        </w:rPr>
      </w:pPr>
      <w:r w:rsidRPr="00DF5B4A">
        <w:rPr>
          <w:rFonts w:ascii="Tahoma" w:eastAsia="Calibri" w:hAnsi="Tahoma" w:cs="Tahoma"/>
          <w:bCs/>
          <w:color w:val="000000"/>
          <w:szCs w:val="22"/>
          <w:lang w:val="el-GR"/>
        </w:rPr>
        <w:t xml:space="preserve">Οι οικονομικοί φορείς που συμμετέχουν στη διαδικασία σύναψης της παρούσας σύμβασης </w:t>
      </w:r>
      <w:r w:rsidRPr="00DF5B4A">
        <w:rPr>
          <w:rFonts w:ascii="Tahoma" w:eastAsia="Calibri" w:hAnsi="Tahoma" w:cs="Tahoma"/>
          <w:b/>
          <w:bCs/>
          <w:color w:val="000000"/>
          <w:szCs w:val="22"/>
          <w:lang w:val="el-GR"/>
        </w:rPr>
        <w:t>απαιτείται να ασκούν εμπορική ή βιομηχανική ή βιοτεχνική δραστηριότητα συναφή με το αντικείμενο της παρεχόμενης υπηρεσίας.</w:t>
      </w:r>
      <w:r w:rsidRPr="00DF5B4A">
        <w:rPr>
          <w:rFonts w:ascii="Tahoma" w:eastAsia="Calibri" w:hAnsi="Tahoma" w:cs="Tahoma"/>
          <w:bCs/>
          <w:color w:val="000000"/>
          <w:szCs w:val="22"/>
          <w:lang w:val="el-GR"/>
        </w:rPr>
        <w:t xml:space="preserve"> </w:t>
      </w:r>
    </w:p>
    <w:p w14:paraId="44D75203" w14:textId="77777777" w:rsidR="00DF5B4A" w:rsidRPr="00DF5B4A" w:rsidRDefault="00DF5B4A" w:rsidP="00DF5B4A">
      <w:pPr>
        <w:rPr>
          <w:rFonts w:ascii="Tahoma" w:eastAsia="Calibri" w:hAnsi="Tahoma" w:cs="Tahoma"/>
          <w:bCs/>
          <w:color w:val="000000"/>
          <w:szCs w:val="22"/>
          <w:lang w:val="el-GR"/>
        </w:rPr>
      </w:pPr>
      <w:r w:rsidRPr="00DF5B4A">
        <w:rPr>
          <w:rFonts w:ascii="Tahoma" w:eastAsia="Calibri" w:hAnsi="Tahoma" w:cs="Tahoma"/>
          <w:bCs/>
          <w:color w:val="000000"/>
          <w:szCs w:val="22"/>
          <w:lang w:val="el-GR"/>
        </w:rPr>
        <w:t>Για το σκοπό αυτό η Αναθέτουσα Αρχή θέτει ως απαίτηση παραδεκτού συμμετοχής οι οικονομικοί φορείς να είναι εγγεγραμμένοι σε ένα από τα βιομηχανικά, επαγγελματικά ή εμπορικά μητρώα που τηρούνται στο κράτος-μέλος εγκατάστασής τους, όπως περιγράφεται στο Παράρτημα ΧΙ του Προσαρτήματος Α’ του Ν. 4412/2016 ή να ικανοποιούν οποιαδήποτε άλλη απαίτηση ορίζεται στο Παράρτημα αυτό και, εφόσον οι υποψήφιοι πρέπει να διαθέτουν ειδική έγκριση ή να είναι μέλη συγκεκριμένου οργανισμού συναφούς με το αντικείμενο της παρεχόμενης υπηρεσίας, να αποδείξουν ότι διαθέτουν την έγκριση αυτή ή ότι είναι μέλη του εν λόγω οργανισμού.</w:t>
      </w:r>
      <w:r>
        <w:rPr>
          <w:rFonts w:ascii="Tahoma" w:eastAsia="Calibri" w:hAnsi="Tahoma" w:cs="Tahoma"/>
          <w:bCs/>
          <w:color w:val="000000"/>
          <w:szCs w:val="22"/>
          <w:lang w:val="el-GR"/>
        </w:rPr>
        <w:t xml:space="preserve"> </w:t>
      </w:r>
      <w:r w:rsidRPr="00DF5B4A">
        <w:rPr>
          <w:rFonts w:ascii="Tahoma" w:eastAsia="Calibri" w:hAnsi="Tahoma" w:cs="Tahoma"/>
          <w:bCs/>
          <w:color w:val="000000"/>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37204B9" w14:textId="77777777" w:rsidR="00DF5B4A" w:rsidRDefault="00DF5B4A" w:rsidP="00DF5B4A">
      <w:pPr>
        <w:pStyle w:val="afb"/>
        <w:numPr>
          <w:ilvl w:val="0"/>
          <w:numId w:val="27"/>
        </w:numPr>
        <w:ind w:left="284"/>
        <w:rPr>
          <w:rFonts w:ascii="Tahoma" w:eastAsia="Calibri" w:hAnsi="Tahoma" w:cs="Tahoma"/>
          <w:b/>
          <w:bCs/>
          <w:color w:val="000000"/>
          <w:szCs w:val="22"/>
          <w:lang w:val="el-GR"/>
        </w:rPr>
      </w:pPr>
      <w:r w:rsidRPr="00DF5B4A">
        <w:rPr>
          <w:rFonts w:ascii="Tahoma" w:eastAsia="Calibri" w:hAnsi="Tahoma" w:cs="Tahoma"/>
          <w:bCs/>
          <w:color w:val="000000"/>
          <w:szCs w:val="22"/>
          <w:lang w:val="el-GR"/>
        </w:rPr>
        <w:t xml:space="preserve">Οι </w:t>
      </w:r>
      <w:r w:rsidRPr="00B13BFE">
        <w:rPr>
          <w:rFonts w:ascii="Tahoma" w:eastAsia="Calibri" w:hAnsi="Tahoma" w:cs="Tahoma"/>
          <w:bCs/>
          <w:color w:val="000000"/>
          <w:szCs w:val="22"/>
          <w:lang w:val="el-GR"/>
        </w:rPr>
        <w:t>εγκατεστημένοι στην Ελλάδα</w:t>
      </w:r>
      <w:r>
        <w:rPr>
          <w:rFonts w:ascii="Tahoma" w:eastAsia="Calibri" w:hAnsi="Tahoma" w:cs="Tahoma"/>
          <w:bCs/>
          <w:color w:val="000000"/>
          <w:szCs w:val="22"/>
          <w:lang w:val="el-GR"/>
        </w:rPr>
        <w:t xml:space="preserve"> </w:t>
      </w:r>
      <w:r w:rsidRPr="00DF5B4A">
        <w:rPr>
          <w:rFonts w:ascii="Tahoma" w:eastAsia="Calibri" w:hAnsi="Tahoma" w:cs="Tahoma"/>
          <w:bCs/>
          <w:color w:val="000000"/>
          <w:szCs w:val="22"/>
          <w:lang w:val="el-GR"/>
        </w:rPr>
        <w:t xml:space="preserve">οικονομικοί φορείς που συμμετέχουν στη διαδικασία σύναψης της παρούσας σύμβασης </w:t>
      </w:r>
      <w:r w:rsidRPr="00DF5B4A">
        <w:rPr>
          <w:rFonts w:ascii="Tahoma" w:eastAsia="Calibri" w:hAnsi="Tahoma" w:cs="Tahoma"/>
          <w:b/>
          <w:bCs/>
          <w:color w:val="000000"/>
          <w:szCs w:val="22"/>
          <w:lang w:val="el-GR"/>
        </w:rPr>
        <w:t>απαιτείται</w:t>
      </w:r>
      <w:r w:rsidRPr="00DF5B4A">
        <w:rPr>
          <w:rFonts w:ascii="Tahoma" w:eastAsia="Calibri" w:hAnsi="Tahoma" w:cs="Tahoma"/>
          <w:bCs/>
          <w:color w:val="000000"/>
          <w:szCs w:val="22"/>
          <w:lang w:val="el-GR"/>
        </w:rPr>
        <w:t xml:space="preserve"> </w:t>
      </w:r>
      <w:r w:rsidRPr="00DF5B4A">
        <w:rPr>
          <w:rFonts w:ascii="Tahoma" w:eastAsia="Calibri" w:hAnsi="Tahoma" w:cs="Tahoma"/>
          <w:b/>
          <w:bCs/>
          <w:color w:val="000000"/>
          <w:szCs w:val="22"/>
          <w:lang w:val="el-GR"/>
        </w:rPr>
        <w:t xml:space="preserve">να διαθέτουν Άδεια Άσκησης Επαγγέλματος από το Οικονομικό Επιμελητήριο Ελλάδος </w:t>
      </w:r>
    </w:p>
    <w:p w14:paraId="182BF990" w14:textId="77777777" w:rsidR="00F55F68" w:rsidRPr="00DF5B4A" w:rsidRDefault="00F55F68" w:rsidP="00F55F68">
      <w:pPr>
        <w:pStyle w:val="afb"/>
        <w:ind w:left="284"/>
        <w:rPr>
          <w:rFonts w:ascii="Tahoma" w:eastAsia="Calibri" w:hAnsi="Tahoma" w:cs="Tahoma"/>
          <w:b/>
          <w:bCs/>
          <w:color w:val="000000"/>
          <w:szCs w:val="22"/>
          <w:lang w:val="el-GR"/>
        </w:rPr>
      </w:pPr>
    </w:p>
    <w:p w14:paraId="6A11C04F" w14:textId="77777777" w:rsidR="00F55F68" w:rsidRPr="00F55F68" w:rsidRDefault="00730FB0" w:rsidP="00A00C83">
      <w:pPr>
        <w:pStyle w:val="3"/>
        <w:numPr>
          <w:ilvl w:val="2"/>
          <w:numId w:val="26"/>
        </w:numPr>
        <w:rPr>
          <w:rFonts w:eastAsia="Calibri"/>
          <w:lang w:val="el-GR"/>
        </w:rPr>
      </w:pPr>
      <w:bookmarkStart w:id="40" w:name="_Toc4594325"/>
      <w:bookmarkStart w:id="41" w:name="_Toc59117924"/>
      <w:r w:rsidRPr="00F55F68">
        <w:rPr>
          <w:rFonts w:ascii="Tahoma" w:hAnsi="Tahoma" w:cs="Tahoma"/>
          <w:szCs w:val="22"/>
          <w:lang w:val="el-GR" w:eastAsia="el-GR"/>
        </w:rPr>
        <w:t>Οικονομική και χρηματοοικονομική επάρκεια</w:t>
      </w:r>
      <w:bookmarkEnd w:id="41"/>
      <w:r w:rsidRPr="00F55F68">
        <w:rPr>
          <w:rFonts w:ascii="Tahoma" w:eastAsia="Calibri" w:hAnsi="Tahoma" w:cs="Tahoma"/>
          <w:color w:val="000000"/>
          <w:szCs w:val="22"/>
          <w:lang w:val="el-GR"/>
        </w:rPr>
        <w:t xml:space="preserve"> </w:t>
      </w:r>
      <w:bookmarkEnd w:id="40"/>
    </w:p>
    <w:p w14:paraId="460B7CFA" w14:textId="77777777" w:rsidR="00730FB0" w:rsidRPr="00F47AEF" w:rsidRDefault="00730FB0" w:rsidP="00730FB0">
      <w:pPr>
        <w:suppressAutoHyphens w:val="0"/>
        <w:spacing w:after="0"/>
        <w:rPr>
          <w:rFonts w:ascii="Tahoma" w:hAnsi="Tahoma" w:cs="Tahoma"/>
          <w:b/>
          <w:szCs w:val="22"/>
          <w:lang w:val="el-GR" w:eastAsia="el-GR"/>
        </w:rPr>
      </w:pPr>
      <w:r w:rsidRPr="00D12F60">
        <w:rPr>
          <w:rFonts w:ascii="Tahoma" w:hAnsi="Tahoma" w:cs="Tahoma"/>
          <w:szCs w:val="22"/>
          <w:lang w:val="el-GR" w:eastAsia="el-GR"/>
        </w:rPr>
        <w:t xml:space="preserve">Όσον αφορά την οικονομική και χρηματοοικονομική επάρκεια για την παρούσα διαδικασία σύναψης σύμβασης, </w:t>
      </w:r>
      <w:r w:rsidRPr="00F47AEF">
        <w:rPr>
          <w:rFonts w:ascii="Tahoma" w:hAnsi="Tahoma" w:cs="Tahoma"/>
          <w:b/>
          <w:szCs w:val="22"/>
          <w:lang w:val="el-GR" w:eastAsia="el-GR"/>
        </w:rPr>
        <w:t>οι</w:t>
      </w:r>
      <w:r w:rsidR="00CF14A9" w:rsidRPr="00F47AEF">
        <w:rPr>
          <w:rFonts w:ascii="Tahoma" w:hAnsi="Tahoma" w:cs="Tahoma"/>
          <w:b/>
          <w:szCs w:val="22"/>
          <w:lang w:val="el-GR" w:eastAsia="el-GR"/>
        </w:rPr>
        <w:t xml:space="preserve"> οικονομικοί φορείς απαιτείται</w:t>
      </w:r>
      <w:r w:rsidRPr="00F47AEF">
        <w:rPr>
          <w:rFonts w:ascii="Tahoma" w:hAnsi="Tahoma" w:cs="Tahoma"/>
          <w:b/>
          <w:i/>
          <w:color w:val="5B9BD5"/>
          <w:szCs w:val="22"/>
          <w:lang w:val="el-GR" w:eastAsia="el-GR"/>
        </w:rPr>
        <w:t xml:space="preserve"> </w:t>
      </w:r>
      <w:r w:rsidRPr="00F47AEF">
        <w:rPr>
          <w:rFonts w:ascii="Tahoma" w:hAnsi="Tahoma" w:cs="Tahoma"/>
          <w:b/>
          <w:szCs w:val="22"/>
          <w:lang w:val="el-GR" w:eastAsia="el-GR"/>
        </w:rPr>
        <w:t>να διαθέτουν:</w:t>
      </w:r>
    </w:p>
    <w:p w14:paraId="41C65A56" w14:textId="77777777" w:rsidR="00F47AEF" w:rsidRPr="00D12F60" w:rsidRDefault="00F47AEF" w:rsidP="00730FB0">
      <w:pPr>
        <w:suppressAutoHyphens w:val="0"/>
        <w:spacing w:after="0"/>
        <w:rPr>
          <w:rFonts w:ascii="Tahoma" w:hAnsi="Tahoma" w:cs="Tahoma"/>
          <w:szCs w:val="22"/>
          <w:lang w:val="el-GR" w:eastAsia="el-GR"/>
        </w:rPr>
      </w:pPr>
    </w:p>
    <w:p w14:paraId="71847513" w14:textId="77777777" w:rsidR="00217A33" w:rsidRPr="002F601B" w:rsidRDefault="00730FB0" w:rsidP="00E21181">
      <w:pPr>
        <w:suppressAutoHyphens w:val="0"/>
        <w:spacing w:after="0"/>
        <w:rPr>
          <w:rFonts w:ascii="Tahoma" w:hAnsi="Tahoma" w:cs="Tahoma"/>
          <w:b/>
          <w:i/>
          <w:color w:val="FF0000"/>
          <w:szCs w:val="22"/>
          <w:lang w:val="el-GR" w:eastAsia="el-GR"/>
        </w:rPr>
      </w:pPr>
      <w:r w:rsidRPr="00D12F60">
        <w:rPr>
          <w:rFonts w:ascii="Tahoma" w:hAnsi="Tahoma" w:cs="Tahoma"/>
          <w:b/>
          <w:bCs/>
          <w:szCs w:val="22"/>
          <w:lang w:val="el-GR" w:eastAsia="el-GR"/>
        </w:rPr>
        <w:t>α</w:t>
      </w:r>
      <w:r w:rsidRPr="002B0707">
        <w:rPr>
          <w:rFonts w:ascii="Tahoma" w:hAnsi="Tahoma" w:cs="Tahoma"/>
          <w:b/>
          <w:bCs/>
          <w:szCs w:val="22"/>
          <w:lang w:val="el-GR" w:eastAsia="el-GR"/>
        </w:rPr>
        <w:t>)</w:t>
      </w:r>
      <w:r w:rsidRPr="002B0707">
        <w:rPr>
          <w:rFonts w:ascii="Tahoma" w:hAnsi="Tahoma" w:cs="Tahoma"/>
          <w:szCs w:val="22"/>
          <w:lang w:val="el-GR" w:eastAsia="el-GR"/>
        </w:rPr>
        <w:t xml:space="preserve"> </w:t>
      </w:r>
      <w:r w:rsidR="00CF14A9" w:rsidRPr="002B0707">
        <w:rPr>
          <w:rFonts w:ascii="Tahoma" w:hAnsi="Tahoma" w:cs="Tahoma"/>
          <w:b/>
          <w:szCs w:val="22"/>
          <w:lang w:val="el-GR" w:eastAsia="el-GR"/>
        </w:rPr>
        <w:t>Μέσο Ειδικό ετήσιο κύκλο εργασιών</w:t>
      </w:r>
      <w:r w:rsidR="00CF14A9" w:rsidRPr="002B0707">
        <w:rPr>
          <w:rFonts w:ascii="Tahoma" w:hAnsi="Tahoma" w:cs="Tahoma"/>
          <w:szCs w:val="22"/>
          <w:lang w:val="el-GR" w:eastAsia="el-GR"/>
        </w:rPr>
        <w:t xml:space="preserve"> </w:t>
      </w:r>
      <w:r w:rsidR="00E21181" w:rsidRPr="002B0707">
        <w:rPr>
          <w:rFonts w:ascii="Tahoma" w:hAnsi="Tahoma" w:cs="Tahoma"/>
          <w:szCs w:val="22"/>
          <w:lang w:val="el-GR" w:eastAsia="el-GR"/>
        </w:rPr>
        <w:t>που αφορά</w:t>
      </w:r>
      <w:r w:rsidR="00E21181" w:rsidRPr="00E21181">
        <w:rPr>
          <w:rFonts w:ascii="Tahoma" w:hAnsi="Tahoma" w:cs="Tahoma"/>
          <w:szCs w:val="22"/>
          <w:lang w:val="el-GR" w:eastAsia="el-GR"/>
        </w:rPr>
        <w:t xml:space="preserve"> στην εκτέλεση υπηρεσιών συναφών προς το αντικείμενο της παρούσας προκήρυξης </w:t>
      </w:r>
      <w:r w:rsidR="00E21181" w:rsidRPr="002F601B">
        <w:rPr>
          <w:rFonts w:ascii="Tahoma" w:hAnsi="Tahoma" w:cs="Tahoma"/>
          <w:b/>
          <w:szCs w:val="22"/>
          <w:lang w:val="el-GR" w:eastAsia="el-GR"/>
        </w:rPr>
        <w:t>κατά τις τρεις (3) κλεισμένες οικονομικές χρήσεις 2017, 2018 κ</w:t>
      </w:r>
      <w:r w:rsidR="00F47AEF" w:rsidRPr="002F601B">
        <w:rPr>
          <w:rFonts w:ascii="Tahoma" w:hAnsi="Tahoma" w:cs="Tahoma"/>
          <w:b/>
          <w:szCs w:val="22"/>
          <w:lang w:val="el-GR" w:eastAsia="el-GR"/>
        </w:rPr>
        <w:t>αι 2019 ή για όσο διάστημα ασκούν</w:t>
      </w:r>
      <w:r w:rsidR="00E21181" w:rsidRPr="002F601B">
        <w:rPr>
          <w:rFonts w:ascii="Tahoma" w:hAnsi="Tahoma" w:cs="Tahoma"/>
          <w:b/>
          <w:szCs w:val="22"/>
          <w:lang w:val="el-GR" w:eastAsia="el-GR"/>
        </w:rPr>
        <w:t xml:space="preserve"> την επιχειρησιακή του δράση εφόσον αυτό είναι μικρότερο, να είναι τουλάχιστον ίσος με το 200% του προϋπολογισμού, μη συμπεριλαμβανομένου Φ.Π.Α.</w:t>
      </w:r>
    </w:p>
    <w:p w14:paraId="018C3FF5" w14:textId="77777777" w:rsidR="00E21181" w:rsidRPr="00E21181" w:rsidRDefault="00E21181" w:rsidP="00E21181">
      <w:pPr>
        <w:suppressAutoHyphens w:val="0"/>
        <w:spacing w:after="0"/>
        <w:rPr>
          <w:rFonts w:ascii="Tahoma" w:hAnsi="Tahoma" w:cs="Tahoma"/>
          <w:bCs/>
          <w:szCs w:val="22"/>
          <w:lang w:val="el-GR" w:eastAsia="el-GR"/>
        </w:rPr>
      </w:pPr>
    </w:p>
    <w:p w14:paraId="7C7E5CC3" w14:textId="77777777" w:rsidR="009F15EE" w:rsidRPr="00D12F60" w:rsidRDefault="009F15EE" w:rsidP="00967856">
      <w:pPr>
        <w:pStyle w:val="3"/>
        <w:rPr>
          <w:rFonts w:ascii="Tahoma" w:hAnsi="Tahoma" w:cs="Tahoma"/>
          <w:szCs w:val="22"/>
          <w:lang w:val="el-GR" w:eastAsia="el-GR"/>
        </w:rPr>
      </w:pPr>
      <w:bookmarkStart w:id="42" w:name="_Toc59117925"/>
      <w:r w:rsidRPr="00D12F60">
        <w:rPr>
          <w:rFonts w:ascii="Tahoma" w:eastAsia="Calibri" w:hAnsi="Tahoma" w:cs="Tahoma"/>
          <w:szCs w:val="22"/>
          <w:lang w:val="el-GR"/>
        </w:rPr>
        <w:t>2.2.6</w:t>
      </w:r>
      <w:r w:rsidR="001B1603" w:rsidRPr="00D12F60">
        <w:rPr>
          <w:rFonts w:ascii="Tahoma" w:eastAsia="Calibri" w:hAnsi="Tahoma" w:cs="Tahoma"/>
          <w:i/>
          <w:color w:val="5B9BD5"/>
          <w:szCs w:val="22"/>
          <w:lang w:val="el-GR"/>
        </w:rPr>
        <w:t xml:space="preserve">  </w:t>
      </w:r>
      <w:r w:rsidR="00730FB0" w:rsidRPr="00D12F60">
        <w:rPr>
          <w:rFonts w:ascii="Tahoma" w:eastAsia="Calibri" w:hAnsi="Tahoma" w:cs="Tahoma"/>
          <w:szCs w:val="22"/>
          <w:lang w:val="el-GR"/>
        </w:rPr>
        <w:t>Τεχνική και επαγγελματική ικανότητα</w:t>
      </w:r>
      <w:bookmarkEnd w:id="42"/>
    </w:p>
    <w:p w14:paraId="16B99EFA" w14:textId="77777777" w:rsidR="0081380E" w:rsidRDefault="0081380E" w:rsidP="0081380E">
      <w:pPr>
        <w:rPr>
          <w:rFonts w:ascii="Tahoma" w:eastAsia="Calibri" w:hAnsi="Tahoma" w:cs="Tahoma"/>
          <w:bCs/>
          <w:color w:val="FF0000"/>
          <w:szCs w:val="22"/>
          <w:highlight w:val="cyan"/>
          <w:lang w:val="el-GR"/>
        </w:rPr>
      </w:pPr>
      <w:r w:rsidRPr="0081380E">
        <w:rPr>
          <w:rFonts w:ascii="Tahoma" w:eastAsia="Calibri" w:hAnsi="Tahoma" w:cs="Tahoma"/>
          <w:bCs/>
          <w:color w:val="000000"/>
          <w:szCs w:val="22"/>
          <w:lang w:val="el-GR"/>
        </w:rPr>
        <w:t xml:space="preserve">Όσον αφορά στην τεχνική και επαγγελματική ικανότητα για την παρούσα διαδικασία σύναψης σύμβασης, </w:t>
      </w:r>
      <w:r w:rsidRPr="003E6CBC">
        <w:rPr>
          <w:rFonts w:ascii="Tahoma" w:eastAsia="Calibri" w:hAnsi="Tahoma" w:cs="Tahoma"/>
          <w:b/>
          <w:bCs/>
          <w:color w:val="000000"/>
          <w:szCs w:val="22"/>
          <w:lang w:val="el-GR"/>
        </w:rPr>
        <w:t xml:space="preserve">οι οικονομικοί </w:t>
      </w:r>
      <w:r w:rsidR="003E6CBC">
        <w:rPr>
          <w:rFonts w:ascii="Tahoma" w:eastAsia="Calibri" w:hAnsi="Tahoma" w:cs="Tahoma"/>
          <w:b/>
          <w:bCs/>
          <w:szCs w:val="22"/>
          <w:lang w:val="el-GR"/>
        </w:rPr>
        <w:t xml:space="preserve">φορείς </w:t>
      </w:r>
      <w:r w:rsidRPr="003E6CBC">
        <w:rPr>
          <w:rFonts w:ascii="Tahoma" w:eastAsia="Calibri" w:hAnsi="Tahoma" w:cs="Tahoma"/>
          <w:b/>
          <w:bCs/>
          <w:szCs w:val="22"/>
          <w:lang w:val="el-GR"/>
        </w:rPr>
        <w:t>απαιτείται</w:t>
      </w:r>
      <w:r w:rsidR="003E6CBC">
        <w:rPr>
          <w:rFonts w:ascii="Tahoma" w:eastAsia="Calibri" w:hAnsi="Tahoma" w:cs="Tahoma"/>
          <w:b/>
          <w:bCs/>
          <w:szCs w:val="22"/>
          <w:lang w:val="el-GR"/>
        </w:rPr>
        <w:t>:</w:t>
      </w:r>
      <w:r w:rsidRPr="00EB0FCC">
        <w:rPr>
          <w:rFonts w:ascii="Tahoma" w:eastAsia="Calibri" w:hAnsi="Tahoma" w:cs="Tahoma"/>
          <w:bCs/>
          <w:szCs w:val="22"/>
          <w:lang w:val="el-GR"/>
        </w:rPr>
        <w:t xml:space="preserve"> </w:t>
      </w:r>
    </w:p>
    <w:p w14:paraId="6A149EAE" w14:textId="77777777" w:rsidR="00B21197" w:rsidRPr="003E6CBC" w:rsidRDefault="0081380E" w:rsidP="0081380E">
      <w:pPr>
        <w:rPr>
          <w:rFonts w:ascii="Tahoma" w:eastAsia="Calibri" w:hAnsi="Tahoma" w:cs="Tahoma"/>
          <w:b/>
          <w:bCs/>
          <w:color w:val="000000"/>
          <w:szCs w:val="22"/>
          <w:lang w:val="el-GR"/>
        </w:rPr>
      </w:pPr>
      <w:r w:rsidRPr="003E6CBC">
        <w:rPr>
          <w:rFonts w:ascii="Tahoma" w:hAnsi="Tahoma" w:cs="Tahoma"/>
          <w:b/>
          <w:bCs/>
          <w:szCs w:val="22"/>
          <w:lang w:val="el-GR"/>
        </w:rPr>
        <w:t>α)</w:t>
      </w:r>
      <w:r w:rsidRPr="003E6CBC">
        <w:rPr>
          <w:rFonts w:ascii="Tahoma" w:hAnsi="Tahoma" w:cs="Tahoma"/>
          <w:bCs/>
          <w:szCs w:val="22"/>
          <w:lang w:val="el-GR"/>
        </w:rPr>
        <w:t xml:space="preserve"> </w:t>
      </w:r>
      <w:r w:rsidR="00EB0FCC" w:rsidRPr="003E6CBC">
        <w:rPr>
          <w:rFonts w:ascii="Tahoma" w:eastAsia="Calibri" w:hAnsi="Tahoma" w:cs="Tahoma"/>
          <w:bCs/>
          <w:color w:val="000000"/>
          <w:szCs w:val="22"/>
          <w:lang w:val="el-GR"/>
        </w:rPr>
        <w:t>Κατά τα τελευταία</w:t>
      </w:r>
      <w:r w:rsidR="00C61DA2">
        <w:rPr>
          <w:rFonts w:ascii="Tahoma" w:eastAsia="Calibri" w:hAnsi="Tahoma" w:cs="Tahoma"/>
          <w:bCs/>
          <w:color w:val="000000"/>
          <w:szCs w:val="22"/>
          <w:lang w:val="el-GR"/>
        </w:rPr>
        <w:t xml:space="preserve"> τρία</w:t>
      </w:r>
      <w:r w:rsidR="00EB0FCC" w:rsidRPr="003E6CBC">
        <w:rPr>
          <w:rFonts w:ascii="Tahoma" w:eastAsia="Calibri" w:hAnsi="Tahoma" w:cs="Tahoma"/>
          <w:bCs/>
          <w:color w:val="000000"/>
          <w:szCs w:val="22"/>
          <w:lang w:val="el-GR"/>
        </w:rPr>
        <w:t xml:space="preserve"> έτη</w:t>
      </w:r>
      <w:r w:rsidR="003E6CBC">
        <w:rPr>
          <w:rFonts w:ascii="Tahoma" w:eastAsia="Calibri" w:hAnsi="Tahoma" w:cs="Tahoma"/>
          <w:bCs/>
          <w:color w:val="000000"/>
          <w:szCs w:val="22"/>
          <w:lang w:val="el-GR"/>
        </w:rPr>
        <w:t xml:space="preserve"> και ειδικότερα </w:t>
      </w:r>
      <w:r w:rsidR="00EB0FCC" w:rsidRPr="003E6CBC">
        <w:rPr>
          <w:rFonts w:ascii="Tahoma" w:eastAsia="Calibri" w:hAnsi="Tahoma" w:cs="Tahoma"/>
          <w:bCs/>
          <w:color w:val="000000"/>
          <w:szCs w:val="22"/>
          <w:lang w:val="el-GR"/>
        </w:rPr>
        <w:t>από το 201</w:t>
      </w:r>
      <w:r w:rsidR="00C61DA2">
        <w:rPr>
          <w:rFonts w:ascii="Tahoma" w:eastAsia="Calibri" w:hAnsi="Tahoma" w:cs="Tahoma"/>
          <w:bCs/>
          <w:color w:val="000000"/>
          <w:szCs w:val="22"/>
          <w:lang w:val="el-GR"/>
        </w:rPr>
        <w:t>7</w:t>
      </w:r>
      <w:r w:rsidR="00EB0FCC" w:rsidRPr="003E6CBC">
        <w:rPr>
          <w:rFonts w:ascii="Tahoma" w:eastAsia="Calibri" w:hAnsi="Tahoma" w:cs="Tahoma"/>
          <w:bCs/>
          <w:color w:val="000000"/>
          <w:szCs w:val="22"/>
          <w:lang w:val="el-GR"/>
        </w:rPr>
        <w:t xml:space="preserve"> και έως την καταληκτική ημερομηνία υποβολής </w:t>
      </w:r>
      <w:bookmarkStart w:id="43" w:name="_Hlk51257564"/>
      <w:r w:rsidR="00972F3B" w:rsidRPr="003E6CBC">
        <w:rPr>
          <w:rFonts w:ascii="Tahoma" w:eastAsia="Calibri" w:hAnsi="Tahoma" w:cs="Tahoma"/>
          <w:bCs/>
          <w:color w:val="000000"/>
          <w:szCs w:val="22"/>
          <w:lang w:val="el-GR"/>
        </w:rPr>
        <w:t>προσφοράς</w:t>
      </w:r>
      <w:bookmarkEnd w:id="43"/>
      <w:r w:rsidR="00EB0FCC" w:rsidRPr="003E6CBC">
        <w:rPr>
          <w:rFonts w:ascii="Tahoma" w:eastAsia="Calibri" w:hAnsi="Tahoma" w:cs="Tahoma"/>
          <w:bCs/>
          <w:color w:val="000000"/>
          <w:szCs w:val="22"/>
          <w:lang w:val="el-GR"/>
        </w:rPr>
        <w:t xml:space="preserve">, </w:t>
      </w:r>
      <w:r w:rsidR="00EB0FCC" w:rsidRPr="003E6CBC">
        <w:rPr>
          <w:rFonts w:ascii="Tahoma" w:eastAsia="Calibri" w:hAnsi="Tahoma" w:cs="Tahoma"/>
          <w:b/>
          <w:bCs/>
          <w:color w:val="000000"/>
          <w:szCs w:val="22"/>
          <w:lang w:val="el-GR"/>
        </w:rPr>
        <w:t>να διαθέτουν τουλάχιστον δύο (2) έργα / συμβάσεις, με αντικείμενο συναφές με το αντικείμενο της παρούσας διακήρυξης</w:t>
      </w:r>
      <w:r w:rsidR="003E6CBC">
        <w:rPr>
          <w:rFonts w:ascii="Tahoma" w:eastAsia="Calibri" w:hAnsi="Tahoma" w:cs="Tahoma"/>
          <w:b/>
          <w:bCs/>
          <w:color w:val="000000"/>
          <w:szCs w:val="22"/>
          <w:lang w:val="el-GR"/>
        </w:rPr>
        <w:t xml:space="preserve">, ήτοι με αντικείμενο τις </w:t>
      </w:r>
      <w:r w:rsidR="003E6CBC" w:rsidRPr="003E6CBC">
        <w:rPr>
          <w:rFonts w:ascii="Tahoma" w:eastAsia="Calibri" w:hAnsi="Tahoma" w:cs="Tahoma"/>
          <w:b/>
          <w:bCs/>
          <w:color w:val="000000"/>
          <w:szCs w:val="22"/>
          <w:lang w:val="el-GR"/>
        </w:rPr>
        <w:t>λογιστικές</w:t>
      </w:r>
      <w:r w:rsidR="007621BC">
        <w:rPr>
          <w:rFonts w:ascii="Tahoma" w:eastAsia="Calibri" w:hAnsi="Tahoma" w:cs="Tahoma"/>
          <w:b/>
          <w:bCs/>
          <w:color w:val="000000"/>
          <w:szCs w:val="22"/>
          <w:lang w:val="el-GR"/>
        </w:rPr>
        <w:t>/</w:t>
      </w:r>
      <w:r w:rsidR="007621BC" w:rsidRPr="007621BC">
        <w:rPr>
          <w:lang w:val="el-GR"/>
        </w:rPr>
        <w:t xml:space="preserve"> </w:t>
      </w:r>
      <w:r w:rsidR="007621BC" w:rsidRPr="007621BC">
        <w:rPr>
          <w:rFonts w:ascii="Tahoma" w:eastAsia="Calibri" w:hAnsi="Tahoma" w:cs="Tahoma"/>
          <w:b/>
          <w:bCs/>
          <w:color w:val="000000"/>
          <w:szCs w:val="22"/>
          <w:lang w:val="el-GR"/>
        </w:rPr>
        <w:lastRenderedPageBreak/>
        <w:t xml:space="preserve">φοροτεχνικές </w:t>
      </w:r>
      <w:r w:rsidR="003E6CBC" w:rsidRPr="003E6CBC">
        <w:rPr>
          <w:rFonts w:ascii="Tahoma" w:eastAsia="Calibri" w:hAnsi="Tahoma" w:cs="Tahoma"/>
          <w:b/>
          <w:bCs/>
          <w:color w:val="000000"/>
          <w:szCs w:val="22"/>
          <w:lang w:val="el-GR"/>
        </w:rPr>
        <w:t>υπηρεσίες</w:t>
      </w:r>
      <w:r w:rsidR="00EB0FCC" w:rsidRPr="003E6CBC">
        <w:rPr>
          <w:rFonts w:ascii="Tahoma" w:eastAsia="Calibri" w:hAnsi="Tahoma" w:cs="Tahoma"/>
          <w:b/>
          <w:bCs/>
          <w:color w:val="000000"/>
          <w:szCs w:val="22"/>
          <w:lang w:val="el-GR"/>
        </w:rPr>
        <w:t xml:space="preserve"> και συνολικού προϋπολογισμού αυτών τουλάχιστον ίσου με το 100% του προϋπολογισμού του έργου.</w:t>
      </w:r>
      <w:r w:rsidR="00B21197" w:rsidRPr="003E6CBC">
        <w:rPr>
          <w:rFonts w:ascii="Tahoma" w:eastAsia="Calibri" w:hAnsi="Tahoma" w:cs="Tahoma"/>
          <w:b/>
          <w:bCs/>
          <w:color w:val="000000"/>
          <w:szCs w:val="22"/>
          <w:lang w:val="el-GR"/>
        </w:rPr>
        <w:t xml:space="preserve"> </w:t>
      </w:r>
    </w:p>
    <w:p w14:paraId="34186C74" w14:textId="77777777" w:rsidR="00B21197" w:rsidRPr="003E6CBC" w:rsidRDefault="0081380E" w:rsidP="0081380E">
      <w:pPr>
        <w:rPr>
          <w:rFonts w:ascii="Tahoma" w:eastAsia="Calibri" w:hAnsi="Tahoma" w:cs="Tahoma"/>
          <w:b/>
          <w:bCs/>
          <w:color w:val="000000"/>
          <w:szCs w:val="22"/>
          <w:lang w:val="el-GR"/>
        </w:rPr>
      </w:pPr>
      <w:r w:rsidRPr="003E6CBC">
        <w:rPr>
          <w:rFonts w:ascii="Tahoma" w:hAnsi="Tahoma" w:cs="Tahoma"/>
          <w:b/>
          <w:bCs/>
          <w:szCs w:val="22"/>
          <w:lang w:val="el-GR"/>
        </w:rPr>
        <w:t xml:space="preserve">β) </w:t>
      </w:r>
      <w:r w:rsidR="003E6CBC" w:rsidRPr="003E6CBC">
        <w:rPr>
          <w:rFonts w:ascii="Tahoma" w:hAnsi="Tahoma" w:cs="Tahoma"/>
          <w:bCs/>
          <w:szCs w:val="22"/>
          <w:lang w:val="el-GR"/>
        </w:rPr>
        <w:t xml:space="preserve">Κατά τα τελευταία </w:t>
      </w:r>
      <w:r w:rsidR="00C61DA2">
        <w:rPr>
          <w:rFonts w:ascii="Tahoma" w:eastAsia="Calibri" w:hAnsi="Tahoma" w:cs="Tahoma"/>
          <w:bCs/>
          <w:color w:val="000000"/>
          <w:szCs w:val="22"/>
          <w:lang w:val="el-GR"/>
        </w:rPr>
        <w:t>τρία</w:t>
      </w:r>
      <w:r w:rsidR="00C61DA2" w:rsidRPr="003E6CBC">
        <w:rPr>
          <w:rFonts w:ascii="Tahoma" w:eastAsia="Calibri" w:hAnsi="Tahoma" w:cs="Tahoma"/>
          <w:bCs/>
          <w:color w:val="000000"/>
          <w:szCs w:val="22"/>
          <w:lang w:val="el-GR"/>
        </w:rPr>
        <w:t xml:space="preserve"> έτη</w:t>
      </w:r>
      <w:r w:rsidR="00C61DA2">
        <w:rPr>
          <w:rFonts w:ascii="Tahoma" w:eastAsia="Calibri" w:hAnsi="Tahoma" w:cs="Tahoma"/>
          <w:bCs/>
          <w:color w:val="000000"/>
          <w:szCs w:val="22"/>
          <w:lang w:val="el-GR"/>
        </w:rPr>
        <w:t xml:space="preserve"> και ειδικότερα </w:t>
      </w:r>
      <w:r w:rsidR="00C61DA2" w:rsidRPr="003E6CBC">
        <w:rPr>
          <w:rFonts w:ascii="Tahoma" w:eastAsia="Calibri" w:hAnsi="Tahoma" w:cs="Tahoma"/>
          <w:bCs/>
          <w:color w:val="000000"/>
          <w:szCs w:val="22"/>
          <w:lang w:val="el-GR"/>
        </w:rPr>
        <w:t>από το 201</w:t>
      </w:r>
      <w:r w:rsidR="00C61DA2">
        <w:rPr>
          <w:rFonts w:ascii="Tahoma" w:eastAsia="Calibri" w:hAnsi="Tahoma" w:cs="Tahoma"/>
          <w:bCs/>
          <w:color w:val="000000"/>
          <w:szCs w:val="22"/>
          <w:lang w:val="el-GR"/>
        </w:rPr>
        <w:t>7</w:t>
      </w:r>
      <w:r w:rsidR="003E6CBC" w:rsidRPr="003E6CBC">
        <w:rPr>
          <w:rFonts w:ascii="Tahoma" w:hAnsi="Tahoma" w:cs="Tahoma"/>
          <w:bCs/>
          <w:szCs w:val="22"/>
          <w:lang w:val="el-GR"/>
        </w:rPr>
        <w:t xml:space="preserve"> και έως την καταληκτική ημερομηνία υποβολής προσφοράς</w:t>
      </w:r>
      <w:r w:rsidR="003E6CBC" w:rsidRPr="003E6CBC">
        <w:rPr>
          <w:rFonts w:ascii="Tahoma" w:eastAsia="Calibri" w:hAnsi="Tahoma" w:cs="Tahoma"/>
          <w:bCs/>
          <w:szCs w:val="22"/>
          <w:lang w:val="el-GR"/>
        </w:rPr>
        <w:t xml:space="preserve"> </w:t>
      </w:r>
      <w:r w:rsidR="003E6CBC" w:rsidRPr="003E6CBC">
        <w:rPr>
          <w:rFonts w:ascii="Tahoma" w:eastAsia="Calibri" w:hAnsi="Tahoma" w:cs="Tahoma"/>
          <w:b/>
          <w:bCs/>
          <w:szCs w:val="22"/>
          <w:lang w:val="el-GR"/>
        </w:rPr>
        <w:t xml:space="preserve">να </w:t>
      </w:r>
      <w:r w:rsidR="00B21197" w:rsidRPr="003E6CBC">
        <w:rPr>
          <w:rFonts w:ascii="Tahoma" w:eastAsia="Calibri" w:hAnsi="Tahoma" w:cs="Tahoma"/>
          <w:b/>
          <w:bCs/>
          <w:color w:val="000000"/>
          <w:szCs w:val="22"/>
          <w:lang w:val="el-GR"/>
        </w:rPr>
        <w:t>διαθέτουν τουλάχιστον δύο (2) έργα / συμβάσεις, με αντικείμενο συναφές με το αντικείμενο της παρούσας διακήρυξης</w:t>
      </w:r>
      <w:r w:rsidR="003E6CBC">
        <w:rPr>
          <w:rFonts w:ascii="Tahoma" w:eastAsia="Calibri" w:hAnsi="Tahoma" w:cs="Tahoma"/>
          <w:b/>
          <w:bCs/>
          <w:color w:val="000000"/>
          <w:szCs w:val="22"/>
          <w:lang w:val="el-GR"/>
        </w:rPr>
        <w:t>,</w:t>
      </w:r>
      <w:r w:rsidR="00B21197" w:rsidRPr="003E6CBC">
        <w:rPr>
          <w:rFonts w:ascii="Tahoma" w:eastAsia="Calibri" w:hAnsi="Tahoma" w:cs="Tahoma"/>
          <w:b/>
          <w:bCs/>
          <w:color w:val="000000"/>
          <w:szCs w:val="22"/>
          <w:lang w:val="el-GR"/>
        </w:rPr>
        <w:t xml:space="preserve"> </w:t>
      </w:r>
      <w:r w:rsidR="003E6CBC">
        <w:rPr>
          <w:rFonts w:ascii="Tahoma" w:eastAsia="Calibri" w:hAnsi="Tahoma" w:cs="Tahoma"/>
          <w:b/>
          <w:bCs/>
          <w:color w:val="000000"/>
          <w:szCs w:val="22"/>
          <w:lang w:val="el-GR"/>
        </w:rPr>
        <w:t xml:space="preserve">ήτοι με αντικείμενο τις </w:t>
      </w:r>
      <w:r w:rsidR="003E6CBC" w:rsidRPr="003E6CBC">
        <w:rPr>
          <w:rFonts w:ascii="Tahoma" w:eastAsia="Calibri" w:hAnsi="Tahoma" w:cs="Tahoma"/>
          <w:b/>
          <w:bCs/>
          <w:color w:val="000000"/>
          <w:szCs w:val="22"/>
          <w:lang w:val="el-GR"/>
        </w:rPr>
        <w:t>λογιστικές υπηρεσίες</w:t>
      </w:r>
      <w:r w:rsidR="003E6CBC">
        <w:rPr>
          <w:rFonts w:ascii="Tahoma" w:eastAsia="Calibri" w:hAnsi="Tahoma" w:cs="Tahoma"/>
          <w:b/>
          <w:color w:val="000000"/>
          <w:szCs w:val="22"/>
          <w:lang w:val="el-GR"/>
        </w:rPr>
        <w:t xml:space="preserve">, </w:t>
      </w:r>
      <w:r w:rsidR="00B21197" w:rsidRPr="003E6CBC">
        <w:rPr>
          <w:rFonts w:ascii="Tahoma" w:eastAsia="Calibri" w:hAnsi="Tahoma" w:cs="Tahoma"/>
          <w:b/>
          <w:color w:val="000000"/>
          <w:szCs w:val="22"/>
          <w:u w:val="single"/>
          <w:lang w:val="el-GR"/>
        </w:rPr>
        <w:t>σε φορείς γενικής κυβέρνησης</w:t>
      </w:r>
      <w:r w:rsidR="003E6CBC">
        <w:rPr>
          <w:rFonts w:ascii="Tahoma" w:eastAsia="Calibri" w:hAnsi="Tahoma" w:cs="Tahoma"/>
          <w:b/>
          <w:bCs/>
          <w:color w:val="000000"/>
          <w:szCs w:val="22"/>
          <w:lang w:val="el-GR"/>
        </w:rPr>
        <w:t xml:space="preserve">, (πέραν της ανωτέρω απαίτησης –α- της </w:t>
      </w:r>
      <w:r w:rsidR="003E6CBC" w:rsidRPr="00FC1198">
        <w:rPr>
          <w:rFonts w:ascii="Tahoma" w:eastAsia="Calibri" w:hAnsi="Tahoma" w:cs="Tahoma"/>
          <w:b/>
          <w:bCs/>
          <w:color w:val="000000"/>
          <w:szCs w:val="22"/>
          <w:lang w:val="el-GR"/>
        </w:rPr>
        <w:t>παρού</w:t>
      </w:r>
      <w:r w:rsidR="00FC1198" w:rsidRPr="00FC1198">
        <w:rPr>
          <w:rFonts w:ascii="Tahoma" w:eastAsia="Calibri" w:hAnsi="Tahoma" w:cs="Tahoma"/>
          <w:b/>
          <w:bCs/>
          <w:color w:val="000000"/>
          <w:szCs w:val="22"/>
          <w:lang w:val="el-GR"/>
        </w:rPr>
        <w:t>σας</w:t>
      </w:r>
      <w:r w:rsidR="007621BC" w:rsidRPr="00FC1198">
        <w:rPr>
          <w:rFonts w:ascii="Tahoma" w:eastAsia="Calibri" w:hAnsi="Tahoma" w:cs="Tahoma"/>
          <w:b/>
          <w:bCs/>
          <w:color w:val="000000"/>
          <w:szCs w:val="22"/>
          <w:lang w:val="el-GR"/>
        </w:rPr>
        <w:t xml:space="preserve"> </w:t>
      </w:r>
      <w:r w:rsidR="00FC1198" w:rsidRPr="00FC1198">
        <w:rPr>
          <w:rFonts w:ascii="Tahoma" w:eastAsia="Calibri" w:hAnsi="Tahoma" w:cs="Tahoma"/>
          <w:b/>
          <w:bCs/>
          <w:color w:val="000000"/>
          <w:szCs w:val="22"/>
          <w:lang w:val="el-GR"/>
        </w:rPr>
        <w:t xml:space="preserve">παραγράφου) </w:t>
      </w:r>
      <w:r w:rsidR="007621BC" w:rsidRPr="00FC1198">
        <w:rPr>
          <w:rFonts w:ascii="Tahoma" w:eastAsia="Calibri" w:hAnsi="Tahoma" w:cs="Tahoma"/>
          <w:b/>
          <w:bCs/>
          <w:color w:val="000000"/>
          <w:szCs w:val="22"/>
          <w:lang w:val="el-GR"/>
        </w:rPr>
        <w:t>με αντικείμενο</w:t>
      </w:r>
      <w:r w:rsidR="007621BC" w:rsidRPr="007621BC">
        <w:rPr>
          <w:rFonts w:ascii="Tahoma" w:eastAsia="Calibri" w:hAnsi="Tahoma" w:cs="Tahoma"/>
          <w:b/>
          <w:bCs/>
          <w:color w:val="000000"/>
          <w:szCs w:val="22"/>
          <w:lang w:val="el-GR"/>
        </w:rPr>
        <w:t xml:space="preserve"> τις λογιστικές/ φοροτεχνικές υπηρεσίες </w:t>
      </w:r>
      <w:r w:rsidR="003E6CBC">
        <w:rPr>
          <w:rFonts w:ascii="Tahoma" w:eastAsia="Calibri" w:hAnsi="Tahoma" w:cs="Tahoma"/>
          <w:b/>
          <w:bCs/>
          <w:color w:val="000000"/>
          <w:szCs w:val="22"/>
          <w:lang w:val="el-GR"/>
        </w:rPr>
        <w:t>σας παραγράφου)</w:t>
      </w:r>
      <w:r w:rsidR="00B21197" w:rsidRPr="003E6CBC">
        <w:rPr>
          <w:rFonts w:ascii="Tahoma" w:eastAsia="Calibri" w:hAnsi="Tahoma" w:cs="Tahoma"/>
          <w:b/>
          <w:bCs/>
          <w:color w:val="000000"/>
          <w:szCs w:val="22"/>
          <w:lang w:val="el-GR"/>
        </w:rPr>
        <w:t>, και συνολικού προϋπολογισμού αυτών τουλάχιστον ίσου με το 100% του προϋπολογισμού του έργου.</w:t>
      </w:r>
    </w:p>
    <w:p w14:paraId="28055F8E" w14:textId="33120D9A" w:rsidR="0081380E" w:rsidRPr="00470BC4" w:rsidRDefault="0081380E" w:rsidP="0081380E">
      <w:pPr>
        <w:rPr>
          <w:rFonts w:ascii="Tahoma" w:eastAsia="Calibri" w:hAnsi="Tahoma" w:cs="Tahoma"/>
          <w:b/>
          <w:bCs/>
          <w:i/>
          <w:color w:val="FF0000"/>
          <w:szCs w:val="22"/>
          <w:lang w:val="el-GR"/>
        </w:rPr>
      </w:pPr>
      <w:r w:rsidRPr="003E6CBC">
        <w:rPr>
          <w:rFonts w:ascii="Tahoma" w:hAnsi="Tahoma" w:cs="Tahoma"/>
          <w:b/>
          <w:bCs/>
          <w:szCs w:val="22"/>
          <w:lang w:val="el-GR"/>
        </w:rPr>
        <w:t>γ</w:t>
      </w:r>
      <w:r w:rsidRPr="003E6CBC">
        <w:rPr>
          <w:rFonts w:ascii="Tahoma" w:eastAsia="Calibri" w:hAnsi="Tahoma" w:cs="Tahoma"/>
          <w:bCs/>
          <w:color w:val="000000"/>
          <w:szCs w:val="22"/>
          <w:lang w:val="el-GR"/>
        </w:rPr>
        <w:t>)</w:t>
      </w:r>
      <w:r w:rsidR="00B21197" w:rsidRPr="003E6CBC">
        <w:rPr>
          <w:rFonts w:ascii="Tahoma" w:eastAsia="Calibri" w:hAnsi="Tahoma" w:cs="Tahoma"/>
          <w:bCs/>
          <w:color w:val="000000"/>
          <w:szCs w:val="22"/>
          <w:lang w:val="el-GR"/>
        </w:rPr>
        <w:t xml:space="preserve"> Να διαθέτουν τουλάχιστον </w:t>
      </w:r>
      <w:r w:rsidR="00B21197" w:rsidRPr="00470BC4">
        <w:rPr>
          <w:rFonts w:ascii="Tahoma" w:eastAsia="Calibri" w:hAnsi="Tahoma" w:cs="Tahoma"/>
          <w:b/>
          <w:bCs/>
          <w:color w:val="000000"/>
          <w:szCs w:val="22"/>
          <w:lang w:val="el-GR"/>
        </w:rPr>
        <w:t>1</w:t>
      </w:r>
      <w:r w:rsidR="004E510C">
        <w:rPr>
          <w:rFonts w:ascii="Tahoma" w:eastAsia="Calibri" w:hAnsi="Tahoma" w:cs="Tahoma"/>
          <w:b/>
          <w:bCs/>
          <w:color w:val="000000"/>
          <w:szCs w:val="22"/>
          <w:lang w:val="el-GR"/>
        </w:rPr>
        <w:t>0</w:t>
      </w:r>
      <w:r w:rsidR="00B21197" w:rsidRPr="00470BC4">
        <w:rPr>
          <w:rFonts w:ascii="Tahoma" w:eastAsia="Calibri" w:hAnsi="Tahoma" w:cs="Tahoma"/>
          <w:b/>
          <w:bCs/>
          <w:color w:val="000000"/>
          <w:szCs w:val="22"/>
          <w:lang w:val="el-GR"/>
        </w:rPr>
        <w:t>ετη προϋπηρεσία σε λογιστικές, φοροτεχνικές υπηρεσίες</w:t>
      </w:r>
      <w:r w:rsidR="00470BC4">
        <w:rPr>
          <w:rFonts w:ascii="Tahoma" w:eastAsia="Calibri" w:hAnsi="Tahoma" w:cs="Tahoma"/>
          <w:b/>
          <w:bCs/>
          <w:color w:val="000000"/>
          <w:szCs w:val="22"/>
          <w:lang w:val="el-GR"/>
        </w:rPr>
        <w:t>.</w:t>
      </w:r>
    </w:p>
    <w:p w14:paraId="712F9403" w14:textId="77777777" w:rsidR="00B21197" w:rsidRPr="003E6CBC" w:rsidRDefault="0081380E" w:rsidP="00B21197">
      <w:pPr>
        <w:rPr>
          <w:rFonts w:ascii="Tahoma" w:eastAsia="Calibri" w:hAnsi="Tahoma" w:cs="Tahoma"/>
          <w:bCs/>
          <w:color w:val="000000"/>
          <w:szCs w:val="22"/>
          <w:lang w:val="el-GR"/>
        </w:rPr>
      </w:pPr>
      <w:r w:rsidRPr="003E6CBC">
        <w:rPr>
          <w:rFonts w:ascii="Tahoma" w:hAnsi="Tahoma" w:cs="Tahoma"/>
          <w:b/>
          <w:bCs/>
          <w:szCs w:val="22"/>
          <w:lang w:val="el-GR"/>
        </w:rPr>
        <w:t xml:space="preserve">δ) </w:t>
      </w:r>
      <w:r w:rsidR="00B21197" w:rsidRPr="003E6CBC">
        <w:rPr>
          <w:rFonts w:ascii="Tahoma" w:eastAsia="Calibri" w:hAnsi="Tahoma" w:cs="Tahoma"/>
          <w:bCs/>
          <w:color w:val="000000"/>
          <w:szCs w:val="22"/>
          <w:lang w:val="el-GR"/>
        </w:rPr>
        <w:t>Οι οικονομικοί φορείς απαιτείται να διαθέσουν</w:t>
      </w:r>
      <w:r w:rsidR="00470BC4">
        <w:rPr>
          <w:rFonts w:ascii="Tahoma" w:eastAsia="Calibri" w:hAnsi="Tahoma" w:cs="Tahoma"/>
          <w:bCs/>
          <w:color w:val="000000"/>
          <w:szCs w:val="22"/>
          <w:lang w:val="el-GR"/>
        </w:rPr>
        <w:t xml:space="preserve"> στην αναθέτουσα αρχή</w:t>
      </w:r>
      <w:r w:rsidR="00B21197" w:rsidRPr="003E6CBC">
        <w:rPr>
          <w:rFonts w:ascii="Tahoma" w:eastAsia="Calibri" w:hAnsi="Tahoma" w:cs="Tahoma"/>
          <w:bCs/>
          <w:color w:val="000000"/>
          <w:szCs w:val="22"/>
          <w:lang w:val="el-GR"/>
        </w:rPr>
        <w:t xml:space="preserve"> για την εν λόγω σύμβαση </w:t>
      </w:r>
      <w:r w:rsidR="00470BC4">
        <w:rPr>
          <w:rFonts w:ascii="Tahoma" w:eastAsia="Calibri" w:hAnsi="Tahoma" w:cs="Tahoma"/>
          <w:bCs/>
          <w:color w:val="000000"/>
          <w:szCs w:val="22"/>
          <w:lang w:val="el-GR"/>
        </w:rPr>
        <w:t>Ομάδα Έ</w:t>
      </w:r>
      <w:r w:rsidR="00B21197" w:rsidRPr="003E6CBC">
        <w:rPr>
          <w:rFonts w:ascii="Tahoma" w:eastAsia="Calibri" w:hAnsi="Tahoma" w:cs="Tahoma"/>
          <w:bCs/>
          <w:color w:val="000000"/>
          <w:szCs w:val="22"/>
          <w:lang w:val="el-GR"/>
        </w:rPr>
        <w:t xml:space="preserve">ργου αποτελούμενη από </w:t>
      </w:r>
      <w:r w:rsidR="00B21197" w:rsidRPr="00470BC4">
        <w:rPr>
          <w:rFonts w:ascii="Tahoma" w:eastAsia="Calibri" w:hAnsi="Tahoma" w:cs="Tahoma"/>
          <w:b/>
          <w:bCs/>
          <w:color w:val="000000"/>
          <w:szCs w:val="22"/>
          <w:u w:val="single"/>
          <w:lang w:val="el-GR"/>
        </w:rPr>
        <w:t>έναν (1) Υπεύθυνο Έργου</w:t>
      </w:r>
      <w:r w:rsidR="00B21197" w:rsidRPr="003E6CBC">
        <w:rPr>
          <w:rFonts w:ascii="Tahoma" w:eastAsia="Calibri" w:hAnsi="Tahoma" w:cs="Tahoma"/>
          <w:bCs/>
          <w:color w:val="000000"/>
          <w:szCs w:val="22"/>
          <w:lang w:val="el-GR"/>
        </w:rPr>
        <w:t xml:space="preserve"> και </w:t>
      </w:r>
      <w:r w:rsidR="00B21197" w:rsidRPr="00470BC4">
        <w:rPr>
          <w:rFonts w:ascii="Tahoma" w:eastAsia="Calibri" w:hAnsi="Tahoma" w:cs="Tahoma"/>
          <w:b/>
          <w:bCs/>
          <w:color w:val="000000"/>
          <w:szCs w:val="22"/>
          <w:u w:val="single"/>
          <w:lang w:val="el-GR"/>
        </w:rPr>
        <w:t>οκτώ (8) λογιστές</w:t>
      </w:r>
      <w:r w:rsidR="00B21197" w:rsidRPr="003E6CBC">
        <w:rPr>
          <w:rFonts w:ascii="Tahoma" w:eastAsia="Calibri" w:hAnsi="Tahoma" w:cs="Tahoma"/>
          <w:bCs/>
          <w:color w:val="000000"/>
          <w:szCs w:val="22"/>
          <w:lang w:val="el-GR"/>
        </w:rPr>
        <w:t xml:space="preserve">, που θα πρέπει να διαθέτουν τα παρακάτω τυπικά προσόντα:  </w:t>
      </w:r>
    </w:p>
    <w:p w14:paraId="494E3797" w14:textId="77777777" w:rsidR="00B21197" w:rsidRPr="003E6CBC" w:rsidRDefault="00B21197" w:rsidP="00B21197">
      <w:pPr>
        <w:rPr>
          <w:rFonts w:ascii="Tahoma" w:eastAsia="Calibri" w:hAnsi="Tahoma" w:cs="Tahoma"/>
          <w:bCs/>
          <w:color w:val="000000"/>
          <w:szCs w:val="22"/>
          <w:lang w:val="el-GR"/>
        </w:rPr>
      </w:pPr>
      <w:r w:rsidRPr="003E6CBC">
        <w:rPr>
          <w:rFonts w:ascii="Tahoma" w:eastAsia="Calibri" w:hAnsi="Tahoma" w:cs="Tahoma"/>
          <w:bCs/>
          <w:color w:val="000000"/>
          <w:szCs w:val="22"/>
          <w:lang w:val="el-GR"/>
        </w:rPr>
        <w:t>•</w:t>
      </w:r>
      <w:r w:rsidRPr="003E6CBC">
        <w:rPr>
          <w:rFonts w:ascii="Tahoma" w:eastAsia="Calibri" w:hAnsi="Tahoma" w:cs="Tahoma"/>
          <w:bCs/>
          <w:color w:val="000000"/>
          <w:szCs w:val="22"/>
          <w:lang w:val="el-GR"/>
        </w:rPr>
        <w:tab/>
        <w:t>Πτυχίο ΑΕΙ/ΤΕΙ οικονομικής / λογιστικής κατεύθυνσης</w:t>
      </w:r>
    </w:p>
    <w:p w14:paraId="58B78979" w14:textId="77777777" w:rsidR="00B21197" w:rsidRPr="003E6CBC" w:rsidRDefault="00B21197" w:rsidP="00B21197">
      <w:pPr>
        <w:rPr>
          <w:rFonts w:ascii="Tahoma" w:eastAsia="Calibri" w:hAnsi="Tahoma" w:cs="Tahoma"/>
          <w:bCs/>
          <w:color w:val="000000"/>
          <w:szCs w:val="22"/>
          <w:lang w:val="el-GR"/>
        </w:rPr>
      </w:pPr>
      <w:r w:rsidRPr="003E6CBC">
        <w:rPr>
          <w:rFonts w:ascii="Tahoma" w:eastAsia="Calibri" w:hAnsi="Tahoma" w:cs="Tahoma"/>
          <w:bCs/>
          <w:color w:val="000000"/>
          <w:szCs w:val="22"/>
          <w:lang w:val="el-GR"/>
        </w:rPr>
        <w:t>•</w:t>
      </w:r>
      <w:r w:rsidRPr="003E6CBC">
        <w:rPr>
          <w:rFonts w:ascii="Tahoma" w:eastAsia="Calibri" w:hAnsi="Tahoma" w:cs="Tahoma"/>
          <w:bCs/>
          <w:color w:val="000000"/>
          <w:szCs w:val="22"/>
          <w:lang w:val="el-GR"/>
        </w:rPr>
        <w:tab/>
        <w:t xml:space="preserve">Εμπειρία παροχής φοροτεχνικών - λογιστικών υπηρεσιών για τουλάχιστον 5 έτη για τα μέλη της ομάδας έργου. </w:t>
      </w:r>
    </w:p>
    <w:p w14:paraId="1421DD32" w14:textId="77777777" w:rsidR="00B21197" w:rsidRPr="003E6CBC" w:rsidRDefault="00B21197" w:rsidP="00B21197">
      <w:pPr>
        <w:rPr>
          <w:rFonts w:ascii="Tahoma" w:eastAsia="Calibri" w:hAnsi="Tahoma" w:cs="Tahoma"/>
          <w:bCs/>
          <w:color w:val="000000"/>
          <w:szCs w:val="22"/>
          <w:lang w:val="el-GR"/>
        </w:rPr>
      </w:pPr>
      <w:r w:rsidRPr="003E6CBC">
        <w:rPr>
          <w:rFonts w:ascii="Tahoma" w:eastAsia="Calibri" w:hAnsi="Tahoma" w:cs="Tahoma"/>
          <w:bCs/>
          <w:color w:val="000000"/>
          <w:szCs w:val="22"/>
          <w:lang w:val="el-GR"/>
        </w:rPr>
        <w:t>•</w:t>
      </w:r>
      <w:r w:rsidRPr="003E6CBC">
        <w:rPr>
          <w:rFonts w:ascii="Tahoma" w:eastAsia="Calibri" w:hAnsi="Tahoma" w:cs="Tahoma"/>
          <w:bCs/>
          <w:color w:val="000000"/>
          <w:szCs w:val="22"/>
          <w:lang w:val="el-GR"/>
        </w:rPr>
        <w:tab/>
        <w:t>Δελτίο επαγγελματικής ταυτότητας (Π.Δ. 340/1998) από το Οικονομικό Επιμελητήριο Ελλάδος για τους λογιστές Α΄ τάξης και τον υπεύθυνο έργου (για όλα τα μέλη της ομάδας έργου).</w:t>
      </w:r>
    </w:p>
    <w:p w14:paraId="722F92C4" w14:textId="77777777" w:rsidR="00B21197" w:rsidRPr="003E6CBC" w:rsidRDefault="00B21197" w:rsidP="00B21197">
      <w:pPr>
        <w:rPr>
          <w:rFonts w:ascii="Tahoma" w:eastAsia="Calibri" w:hAnsi="Tahoma" w:cs="Tahoma"/>
          <w:bCs/>
          <w:color w:val="000000"/>
          <w:szCs w:val="22"/>
          <w:lang w:val="el-GR"/>
        </w:rPr>
      </w:pPr>
      <w:r w:rsidRPr="003E6CBC">
        <w:rPr>
          <w:rFonts w:ascii="Tahoma" w:eastAsia="Calibri" w:hAnsi="Tahoma" w:cs="Tahoma"/>
          <w:bCs/>
          <w:color w:val="000000"/>
          <w:szCs w:val="22"/>
          <w:lang w:val="el-GR"/>
        </w:rPr>
        <w:t>•</w:t>
      </w:r>
      <w:r w:rsidRPr="003E6CBC">
        <w:rPr>
          <w:rFonts w:ascii="Tahoma" w:eastAsia="Calibri" w:hAnsi="Tahoma" w:cs="Tahoma"/>
          <w:bCs/>
          <w:color w:val="000000"/>
          <w:szCs w:val="22"/>
          <w:lang w:val="el-GR"/>
        </w:rPr>
        <w:tab/>
        <w:t>Εμπειρία και γνώση προγραμμάτων μηχανογραφημένης λογιστικής και οικονομικής διαχείρισης που χρησιμοποιούνται</w:t>
      </w:r>
      <w:r w:rsidR="00470BC4">
        <w:rPr>
          <w:rFonts w:ascii="Tahoma" w:eastAsia="Calibri" w:hAnsi="Tahoma" w:cs="Tahoma"/>
          <w:bCs/>
          <w:color w:val="000000"/>
          <w:szCs w:val="22"/>
          <w:lang w:val="el-GR"/>
        </w:rPr>
        <w:t xml:space="preserve"> από  φορείς γενικής κυβέρνησης και</w:t>
      </w:r>
      <w:r w:rsidRPr="003E6CBC">
        <w:rPr>
          <w:rFonts w:ascii="Tahoma" w:eastAsia="Calibri" w:hAnsi="Tahoma" w:cs="Tahoma"/>
          <w:bCs/>
          <w:color w:val="000000"/>
          <w:szCs w:val="22"/>
          <w:lang w:val="el-GR"/>
        </w:rPr>
        <w:t xml:space="preserve"> ειδικότερα εμπειρία στην χρήση του πληροφοριακού συστήματος </w:t>
      </w:r>
      <w:r w:rsidR="00470BC4">
        <w:rPr>
          <w:rFonts w:ascii="Tahoma" w:eastAsia="Calibri" w:hAnsi="Tahoma" w:cs="Tahoma"/>
          <w:bCs/>
          <w:color w:val="000000"/>
          <w:szCs w:val="22"/>
          <w:lang w:val="el-GR"/>
        </w:rPr>
        <w:t>«</w:t>
      </w:r>
      <w:r w:rsidRPr="003E6CBC">
        <w:rPr>
          <w:rFonts w:ascii="Tahoma" w:eastAsia="Calibri" w:hAnsi="Tahoma" w:cs="Tahoma"/>
          <w:bCs/>
          <w:color w:val="000000"/>
          <w:szCs w:val="22"/>
          <w:lang w:val="el-GR"/>
        </w:rPr>
        <w:t>QPRIME</w:t>
      </w:r>
      <w:r w:rsidR="00470BC4">
        <w:rPr>
          <w:rFonts w:ascii="Tahoma" w:eastAsia="Calibri" w:hAnsi="Tahoma" w:cs="Tahoma"/>
          <w:bCs/>
          <w:color w:val="000000"/>
          <w:szCs w:val="22"/>
          <w:lang w:val="el-GR"/>
        </w:rPr>
        <w:t>»</w:t>
      </w:r>
      <w:r w:rsidRPr="003E6CBC">
        <w:rPr>
          <w:rFonts w:ascii="Tahoma" w:eastAsia="Calibri" w:hAnsi="Tahoma" w:cs="Tahoma"/>
          <w:bCs/>
          <w:color w:val="000000"/>
          <w:szCs w:val="22"/>
          <w:lang w:val="el-GR"/>
        </w:rPr>
        <w:t xml:space="preserve"> .</w:t>
      </w:r>
    </w:p>
    <w:p w14:paraId="261E4D9C" w14:textId="77777777" w:rsidR="00B21197" w:rsidRPr="003E6CBC" w:rsidRDefault="00B21197" w:rsidP="00B21197">
      <w:pPr>
        <w:rPr>
          <w:rFonts w:ascii="Tahoma" w:eastAsia="Calibri" w:hAnsi="Tahoma" w:cs="Tahoma"/>
          <w:bCs/>
          <w:color w:val="000000"/>
          <w:szCs w:val="22"/>
          <w:lang w:val="el-GR"/>
        </w:rPr>
      </w:pPr>
      <w:r w:rsidRPr="003E6CBC">
        <w:rPr>
          <w:rFonts w:ascii="Tahoma" w:eastAsia="Calibri" w:hAnsi="Tahoma" w:cs="Tahoma"/>
          <w:bCs/>
          <w:color w:val="000000"/>
          <w:szCs w:val="22"/>
          <w:lang w:val="el-GR"/>
        </w:rPr>
        <w:t>•</w:t>
      </w:r>
      <w:r w:rsidRPr="003E6CBC">
        <w:rPr>
          <w:rFonts w:ascii="Tahoma" w:eastAsia="Calibri" w:hAnsi="Tahoma" w:cs="Tahoma"/>
          <w:bCs/>
          <w:color w:val="000000"/>
          <w:szCs w:val="22"/>
          <w:lang w:val="el-GR"/>
        </w:rPr>
        <w:tab/>
        <w:t>Ειδικά για τον υπεύθυνο έργου απαιτείται 10ετή εμπειρία σε συναφές αντικείμενο με αυτό την διακήρυξης , ήτοι σε λογιστικές υπηρεσίες και παροχή τους σε αντίστοιχα έργα.</w:t>
      </w:r>
    </w:p>
    <w:p w14:paraId="73941C6E" w14:textId="77777777" w:rsidR="00B21197" w:rsidRPr="003E6CBC" w:rsidRDefault="0081380E" w:rsidP="0081380E">
      <w:pPr>
        <w:rPr>
          <w:rFonts w:ascii="Tahoma" w:eastAsia="Calibri" w:hAnsi="Tahoma" w:cs="Tahoma"/>
          <w:bCs/>
          <w:color w:val="000000"/>
          <w:szCs w:val="22"/>
          <w:lang w:val="el-GR"/>
        </w:rPr>
      </w:pPr>
      <w:r w:rsidRPr="00470BC4">
        <w:rPr>
          <w:rFonts w:ascii="Tahoma" w:hAnsi="Tahoma" w:cs="Tahoma"/>
          <w:b/>
          <w:bCs/>
          <w:szCs w:val="22"/>
          <w:lang w:val="el-GR"/>
        </w:rPr>
        <w:t>ε)</w:t>
      </w:r>
      <w:r w:rsidRPr="003E6CBC">
        <w:rPr>
          <w:rFonts w:ascii="Tahoma" w:hAnsi="Tahoma" w:cs="Tahoma"/>
          <w:bCs/>
          <w:szCs w:val="22"/>
          <w:lang w:val="el-GR"/>
        </w:rPr>
        <w:t xml:space="preserve"> </w:t>
      </w:r>
      <w:r w:rsidR="00B21197" w:rsidRPr="003E6CBC">
        <w:rPr>
          <w:rFonts w:ascii="Tahoma" w:eastAsia="Calibri" w:hAnsi="Tahoma" w:cs="Tahoma"/>
          <w:bCs/>
          <w:color w:val="000000"/>
          <w:szCs w:val="22"/>
          <w:lang w:val="el-GR"/>
        </w:rPr>
        <w:t xml:space="preserve">Να διαθέτουν </w:t>
      </w:r>
      <w:r w:rsidR="00B21197" w:rsidRPr="00470BC4">
        <w:rPr>
          <w:rFonts w:ascii="Tahoma" w:eastAsia="Calibri" w:hAnsi="Tahoma" w:cs="Tahoma"/>
          <w:b/>
          <w:bCs/>
          <w:color w:val="000000"/>
          <w:szCs w:val="22"/>
          <w:lang w:val="el-GR"/>
        </w:rPr>
        <w:t xml:space="preserve">μέσο ετήσιο </w:t>
      </w:r>
      <w:r w:rsidR="007C3046">
        <w:rPr>
          <w:rFonts w:ascii="Tahoma" w:eastAsia="Calibri" w:hAnsi="Tahoma" w:cs="Tahoma"/>
          <w:b/>
          <w:bCs/>
          <w:color w:val="000000"/>
          <w:szCs w:val="22"/>
          <w:lang w:val="el-GR"/>
        </w:rPr>
        <w:t>υ</w:t>
      </w:r>
      <w:r w:rsidR="00B21197" w:rsidRPr="00470BC4">
        <w:rPr>
          <w:rFonts w:ascii="Tahoma" w:eastAsia="Calibri" w:hAnsi="Tahoma" w:cs="Tahoma"/>
          <w:b/>
          <w:bCs/>
          <w:color w:val="000000"/>
          <w:szCs w:val="22"/>
          <w:lang w:val="el-GR"/>
        </w:rPr>
        <w:t>παλληλικό δυναμικό τουλάχιστον</w:t>
      </w:r>
      <w:r w:rsidR="00601274" w:rsidRPr="00470BC4">
        <w:rPr>
          <w:rFonts w:ascii="Tahoma" w:eastAsia="Calibri" w:hAnsi="Tahoma" w:cs="Tahoma"/>
          <w:b/>
          <w:bCs/>
          <w:color w:val="000000"/>
          <w:szCs w:val="22"/>
          <w:lang w:val="el-GR"/>
        </w:rPr>
        <w:t xml:space="preserve"> σαράντα (4</w:t>
      </w:r>
      <w:r w:rsidR="00B21197" w:rsidRPr="00470BC4">
        <w:rPr>
          <w:rFonts w:ascii="Tahoma" w:eastAsia="Calibri" w:hAnsi="Tahoma" w:cs="Tahoma"/>
          <w:b/>
          <w:bCs/>
          <w:color w:val="000000"/>
          <w:szCs w:val="22"/>
          <w:lang w:val="el-GR"/>
        </w:rPr>
        <w:t>0</w:t>
      </w:r>
      <w:r w:rsidR="00601274" w:rsidRPr="00470BC4">
        <w:rPr>
          <w:rFonts w:ascii="Tahoma" w:eastAsia="Calibri" w:hAnsi="Tahoma" w:cs="Tahoma"/>
          <w:b/>
          <w:bCs/>
          <w:color w:val="000000"/>
          <w:szCs w:val="22"/>
          <w:lang w:val="el-GR"/>
        </w:rPr>
        <w:t xml:space="preserve">) </w:t>
      </w:r>
      <w:r w:rsidR="00B21197" w:rsidRPr="00470BC4">
        <w:rPr>
          <w:rFonts w:ascii="Tahoma" w:eastAsia="Calibri" w:hAnsi="Tahoma" w:cs="Tahoma"/>
          <w:b/>
          <w:bCs/>
          <w:color w:val="000000"/>
          <w:szCs w:val="22"/>
          <w:lang w:val="el-GR"/>
        </w:rPr>
        <w:t xml:space="preserve"> άτομα</w:t>
      </w:r>
      <w:r w:rsidR="00B21197" w:rsidRPr="003E6CBC">
        <w:rPr>
          <w:rFonts w:ascii="Tahoma" w:eastAsia="Calibri" w:hAnsi="Tahoma" w:cs="Tahoma"/>
          <w:bCs/>
          <w:color w:val="000000"/>
          <w:szCs w:val="22"/>
          <w:lang w:val="el-GR"/>
        </w:rPr>
        <w:t xml:space="preserve"> κατά το τρέχον έτος. </w:t>
      </w:r>
    </w:p>
    <w:p w14:paraId="1413A219" w14:textId="77777777" w:rsidR="00730FB0" w:rsidRPr="00D12F60" w:rsidRDefault="00730FB0" w:rsidP="00730FB0">
      <w:pPr>
        <w:rPr>
          <w:rFonts w:ascii="Tahoma" w:eastAsia="Calibri" w:hAnsi="Tahoma" w:cs="Tahoma"/>
          <w:bCs/>
          <w:color w:val="000000"/>
          <w:szCs w:val="22"/>
          <w:lang w:val="el-GR"/>
        </w:rPr>
      </w:pPr>
    </w:p>
    <w:p w14:paraId="503E4F8E" w14:textId="77777777" w:rsidR="00730FB0" w:rsidRPr="00D12F60" w:rsidRDefault="00730FB0" w:rsidP="00967856">
      <w:pPr>
        <w:pStyle w:val="3"/>
        <w:rPr>
          <w:rFonts w:ascii="Tahoma" w:hAnsi="Tahoma" w:cs="Tahoma"/>
          <w:szCs w:val="22"/>
          <w:lang w:val="el-GR" w:eastAsia="el-GR"/>
        </w:rPr>
      </w:pPr>
      <w:bookmarkStart w:id="44" w:name="_Toc59117926"/>
      <w:r w:rsidRPr="00D12F60">
        <w:rPr>
          <w:rFonts w:ascii="Tahoma" w:eastAsia="Calibri" w:hAnsi="Tahoma" w:cs="Tahoma"/>
          <w:szCs w:val="22"/>
          <w:lang w:val="el-GR"/>
        </w:rPr>
        <w:t>2.2.7</w:t>
      </w:r>
      <w:r w:rsidRPr="00D12F60">
        <w:rPr>
          <w:rFonts w:ascii="Tahoma" w:eastAsia="Calibri" w:hAnsi="Tahoma" w:cs="Tahoma"/>
          <w:i/>
          <w:color w:val="5B9BD5"/>
          <w:szCs w:val="22"/>
          <w:lang w:val="el-GR"/>
        </w:rPr>
        <w:t xml:space="preserve">  </w:t>
      </w:r>
      <w:bookmarkStart w:id="45" w:name="_Toc4594326"/>
      <w:r w:rsidRPr="00D12F60">
        <w:rPr>
          <w:rFonts w:ascii="Tahoma" w:eastAsia="Calibri" w:hAnsi="Tahoma" w:cs="Tahoma"/>
          <w:szCs w:val="22"/>
          <w:lang w:val="el-GR"/>
        </w:rPr>
        <w:t>Πρότυπα διασφάλισης ποιότητας</w:t>
      </w:r>
      <w:bookmarkEnd w:id="44"/>
      <w:r w:rsidRPr="00D12F60">
        <w:rPr>
          <w:rFonts w:ascii="Tahoma" w:eastAsia="Calibri" w:hAnsi="Tahoma" w:cs="Tahoma"/>
          <w:szCs w:val="22"/>
          <w:lang w:val="el-GR"/>
        </w:rPr>
        <w:t xml:space="preserve"> </w:t>
      </w:r>
      <w:bookmarkEnd w:id="45"/>
    </w:p>
    <w:p w14:paraId="017ED674" w14:textId="77777777" w:rsidR="00D30365" w:rsidRPr="001C7BE3" w:rsidRDefault="00D30365" w:rsidP="008068C3">
      <w:pPr>
        <w:pStyle w:val="Web"/>
        <w:jc w:val="both"/>
        <w:rPr>
          <w:rFonts w:ascii="Tahoma" w:eastAsia="Calibri" w:hAnsi="Tahoma" w:cs="Tahoma"/>
          <w:bCs/>
          <w:sz w:val="22"/>
          <w:szCs w:val="22"/>
          <w:lang w:eastAsia="zh-CN"/>
        </w:rPr>
      </w:pPr>
      <w:r w:rsidRPr="00D30365">
        <w:rPr>
          <w:rFonts w:ascii="Tahoma" w:eastAsia="Calibri" w:hAnsi="Tahoma" w:cs="Tahoma"/>
          <w:bCs/>
          <w:sz w:val="22"/>
          <w:szCs w:val="22"/>
          <w:lang w:eastAsia="zh-CN"/>
        </w:rPr>
        <w:t xml:space="preserve">Όσον αφορά την τήρηση προτύπων διασφάλισης ποιότητας </w:t>
      </w:r>
      <w:r w:rsidRPr="001C7BE3">
        <w:rPr>
          <w:rFonts w:ascii="Tahoma" w:eastAsia="Calibri" w:hAnsi="Tahoma" w:cs="Tahoma"/>
          <w:bCs/>
          <w:sz w:val="22"/>
          <w:szCs w:val="22"/>
          <w:lang w:eastAsia="zh-CN"/>
        </w:rPr>
        <w:t xml:space="preserve">για την παρούσα διαδικασία σύναψης σύμβασης, </w:t>
      </w:r>
      <w:r w:rsidRPr="001C7BE3">
        <w:rPr>
          <w:rFonts w:ascii="Tahoma" w:eastAsia="Calibri" w:hAnsi="Tahoma" w:cs="Tahoma"/>
          <w:b/>
          <w:bCs/>
          <w:sz w:val="22"/>
          <w:szCs w:val="22"/>
          <w:lang w:eastAsia="zh-CN"/>
        </w:rPr>
        <w:t>οι οικονομικοί φορείς απαιτείται:</w:t>
      </w:r>
    </w:p>
    <w:p w14:paraId="79F5C7C6" w14:textId="77777777" w:rsidR="008068C3" w:rsidRPr="001C7BE3" w:rsidRDefault="008068C3" w:rsidP="008068C3">
      <w:pPr>
        <w:pStyle w:val="Web"/>
        <w:jc w:val="both"/>
        <w:rPr>
          <w:rFonts w:ascii="Tahoma" w:eastAsia="Calibri" w:hAnsi="Tahoma" w:cs="Tahoma"/>
          <w:bCs/>
          <w:sz w:val="22"/>
          <w:szCs w:val="22"/>
          <w:lang w:eastAsia="zh-CN"/>
        </w:rPr>
      </w:pPr>
      <w:r w:rsidRPr="001C7BE3">
        <w:rPr>
          <w:rFonts w:ascii="Tahoma" w:eastAsia="Calibri" w:hAnsi="Tahoma" w:cs="Tahoma"/>
          <w:b/>
          <w:bCs/>
          <w:sz w:val="22"/>
          <w:szCs w:val="22"/>
          <w:lang w:eastAsia="zh-CN"/>
        </w:rPr>
        <w:t>Α)</w:t>
      </w:r>
      <w:r w:rsidRPr="001C7BE3">
        <w:rPr>
          <w:rFonts w:ascii="Tahoma" w:eastAsia="Calibri" w:hAnsi="Tahoma" w:cs="Tahoma"/>
          <w:bCs/>
          <w:sz w:val="22"/>
          <w:szCs w:val="22"/>
          <w:lang w:eastAsia="zh-CN"/>
        </w:rPr>
        <w:t xml:space="preserve"> Πιστοποιητικά ποιότητας, που εκδίδονται από επίσημα γραφεία ποιοτικού ελέγχου ή αρμόδιες υπηρεσίες αναγνωρισμένων ικανοτήτων, που να βεβαιώνουν την τήρηση εκ μέρους του αναδόχου Συστήματος Διαχείρισης Ποιότητας, σύμφωνα με το πρότυπο </w:t>
      </w:r>
      <w:r w:rsidRPr="001C7BE3">
        <w:rPr>
          <w:rFonts w:ascii="Tahoma" w:eastAsia="Calibri" w:hAnsi="Tahoma" w:cs="Tahoma"/>
          <w:b/>
          <w:bCs/>
          <w:sz w:val="22"/>
          <w:szCs w:val="22"/>
          <w:lang w:eastAsia="zh-CN"/>
        </w:rPr>
        <w:t>ISO 9001 ή άλλο ισοδύναμο</w:t>
      </w:r>
      <w:r w:rsidRPr="001C7BE3">
        <w:rPr>
          <w:rFonts w:ascii="Tahoma" w:eastAsia="Calibri" w:hAnsi="Tahoma" w:cs="Tahoma"/>
          <w:bCs/>
          <w:sz w:val="22"/>
          <w:szCs w:val="22"/>
          <w:lang w:eastAsia="zh-CN"/>
        </w:rPr>
        <w:t xml:space="preserve">, στο αντικείμενο του </w:t>
      </w:r>
      <w:proofErr w:type="spellStart"/>
      <w:r w:rsidRPr="001C7BE3">
        <w:rPr>
          <w:rFonts w:ascii="Tahoma" w:eastAsia="Calibri" w:hAnsi="Tahoma" w:cs="Tahoma"/>
          <w:bCs/>
          <w:sz w:val="22"/>
          <w:szCs w:val="22"/>
          <w:lang w:eastAsia="zh-CN"/>
        </w:rPr>
        <w:t>προκηρυσσόμενου</w:t>
      </w:r>
      <w:proofErr w:type="spellEnd"/>
      <w:r w:rsidRPr="001C7BE3">
        <w:rPr>
          <w:rFonts w:ascii="Tahoma" w:eastAsia="Calibri" w:hAnsi="Tahoma" w:cs="Tahoma"/>
          <w:bCs/>
          <w:sz w:val="22"/>
          <w:szCs w:val="22"/>
          <w:lang w:eastAsia="zh-CN"/>
        </w:rPr>
        <w:t xml:space="preserve"> έργου (λογιστικές/ φοροτεχνικές υπηρεσίες)</w:t>
      </w:r>
      <w:r w:rsidR="005D6C7D">
        <w:rPr>
          <w:rFonts w:ascii="Tahoma" w:eastAsia="Calibri" w:hAnsi="Tahoma" w:cs="Tahoma"/>
          <w:bCs/>
          <w:sz w:val="22"/>
          <w:szCs w:val="22"/>
          <w:lang w:eastAsia="zh-CN"/>
        </w:rPr>
        <w:t>.</w:t>
      </w:r>
      <w:r w:rsidR="00971D63">
        <w:rPr>
          <w:rFonts w:ascii="Tahoma" w:eastAsia="Calibri" w:hAnsi="Tahoma" w:cs="Tahoma"/>
          <w:bCs/>
          <w:sz w:val="22"/>
          <w:szCs w:val="22"/>
          <w:lang w:eastAsia="zh-CN"/>
        </w:rPr>
        <w:t xml:space="preserve"> </w:t>
      </w:r>
      <w:proofErr w:type="spellStart"/>
      <w:r w:rsidR="005D6C7D" w:rsidRPr="005D6C7D">
        <w:rPr>
          <w:rFonts w:ascii="Tahoma" w:eastAsia="Calibri" w:hAnsi="Tahoma" w:cs="Tahoma"/>
          <w:bCs/>
          <w:sz w:val="22"/>
          <w:szCs w:val="22"/>
          <w:lang w:eastAsia="zh-CN"/>
        </w:rPr>
        <w:t>Τo</w:t>
      </w:r>
      <w:proofErr w:type="spellEnd"/>
      <w:r w:rsidR="005D6C7D" w:rsidRPr="005D6C7D">
        <w:rPr>
          <w:rFonts w:ascii="Tahoma" w:eastAsia="Calibri" w:hAnsi="Tahoma" w:cs="Tahoma"/>
          <w:bCs/>
          <w:sz w:val="22"/>
          <w:szCs w:val="22"/>
          <w:lang w:eastAsia="zh-CN"/>
        </w:rPr>
        <w:t xml:space="preserve"> ως άνω πιστοποιητικό θα πρέπει να έχει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(και σύμφωνα με την παρ. 2.2.9.2).</w:t>
      </w:r>
    </w:p>
    <w:p w14:paraId="64FDFA81" w14:textId="77777777" w:rsidR="008068C3" w:rsidRPr="00055FF9" w:rsidRDefault="008068C3" w:rsidP="008068C3">
      <w:pPr>
        <w:pStyle w:val="Web"/>
        <w:jc w:val="both"/>
        <w:rPr>
          <w:rFonts w:ascii="Tahoma" w:eastAsia="Calibri" w:hAnsi="Tahoma" w:cs="Tahoma"/>
          <w:bCs/>
          <w:sz w:val="22"/>
          <w:szCs w:val="22"/>
          <w:lang w:eastAsia="zh-CN"/>
        </w:rPr>
      </w:pPr>
      <w:r w:rsidRPr="00055FF9">
        <w:rPr>
          <w:rFonts w:ascii="Tahoma" w:eastAsia="Calibri" w:hAnsi="Tahoma" w:cs="Tahoma"/>
          <w:b/>
          <w:bCs/>
          <w:sz w:val="22"/>
          <w:szCs w:val="22"/>
          <w:lang w:eastAsia="zh-CN"/>
        </w:rPr>
        <w:t>Β)</w:t>
      </w:r>
      <w:r w:rsidR="00D30365">
        <w:rPr>
          <w:rFonts w:ascii="Tahoma" w:eastAsia="Calibri" w:hAnsi="Tahoma" w:cs="Tahoma"/>
          <w:b/>
          <w:bCs/>
          <w:sz w:val="22"/>
          <w:szCs w:val="22"/>
          <w:lang w:eastAsia="zh-CN"/>
        </w:rPr>
        <w:t xml:space="preserve"> </w:t>
      </w:r>
      <w:r w:rsidR="00D30365" w:rsidRPr="00D30365">
        <w:rPr>
          <w:rFonts w:ascii="Tahoma" w:eastAsia="Calibri" w:hAnsi="Tahoma" w:cs="Tahoma"/>
          <w:bCs/>
          <w:sz w:val="22"/>
          <w:szCs w:val="22"/>
          <w:lang w:eastAsia="zh-CN"/>
        </w:rPr>
        <w:t>Π</w:t>
      </w:r>
      <w:r w:rsidRPr="00D30365">
        <w:rPr>
          <w:rFonts w:ascii="Tahoma" w:eastAsia="Calibri" w:hAnsi="Tahoma" w:cs="Tahoma"/>
          <w:bCs/>
          <w:sz w:val="22"/>
          <w:szCs w:val="22"/>
          <w:lang w:eastAsia="zh-CN"/>
        </w:rPr>
        <w:t>ρό</w:t>
      </w:r>
      <w:r w:rsidRPr="00055FF9">
        <w:rPr>
          <w:rFonts w:ascii="Tahoma" w:eastAsia="Calibri" w:hAnsi="Tahoma" w:cs="Tahoma"/>
          <w:bCs/>
          <w:sz w:val="22"/>
          <w:szCs w:val="22"/>
          <w:lang w:eastAsia="zh-CN"/>
        </w:rPr>
        <w:t xml:space="preserve">τυπο Συστήματος Διαχείρισης της Ασφάλειας των Πληροφοριών </w:t>
      </w:r>
      <w:r w:rsidRPr="00055FF9">
        <w:rPr>
          <w:rFonts w:ascii="Tahoma" w:eastAsia="Calibri" w:hAnsi="Tahoma" w:cs="Tahoma"/>
          <w:b/>
          <w:bCs/>
          <w:sz w:val="22"/>
          <w:szCs w:val="22"/>
          <w:lang w:eastAsia="zh-CN"/>
        </w:rPr>
        <w:t>ISO 27001</w:t>
      </w:r>
      <w:r w:rsidRPr="00055FF9">
        <w:rPr>
          <w:rFonts w:ascii="Tahoma" w:eastAsia="Calibri" w:hAnsi="Tahoma" w:cs="Tahoma"/>
          <w:bCs/>
          <w:sz w:val="22"/>
          <w:szCs w:val="22"/>
          <w:lang w:eastAsia="zh-CN"/>
        </w:rPr>
        <w:t xml:space="preserve"> ή ισοδύναμο, στο αντικείμενο του </w:t>
      </w:r>
      <w:proofErr w:type="spellStart"/>
      <w:r w:rsidRPr="00055FF9">
        <w:rPr>
          <w:rFonts w:ascii="Tahoma" w:eastAsia="Calibri" w:hAnsi="Tahoma" w:cs="Tahoma"/>
          <w:bCs/>
          <w:sz w:val="22"/>
          <w:szCs w:val="22"/>
          <w:lang w:eastAsia="zh-CN"/>
        </w:rPr>
        <w:t>προκηρυσσόμενου</w:t>
      </w:r>
      <w:proofErr w:type="spellEnd"/>
      <w:r w:rsidRPr="00055FF9">
        <w:rPr>
          <w:rFonts w:ascii="Tahoma" w:eastAsia="Calibri" w:hAnsi="Tahoma" w:cs="Tahoma"/>
          <w:bCs/>
          <w:sz w:val="22"/>
          <w:szCs w:val="22"/>
          <w:lang w:eastAsia="zh-CN"/>
        </w:rPr>
        <w:t xml:space="preserve"> έργου (λογι</w:t>
      </w:r>
      <w:r w:rsidR="00D30365">
        <w:rPr>
          <w:rFonts w:ascii="Tahoma" w:eastAsia="Calibri" w:hAnsi="Tahoma" w:cs="Tahoma"/>
          <w:bCs/>
          <w:sz w:val="22"/>
          <w:szCs w:val="22"/>
          <w:lang w:eastAsia="zh-CN"/>
        </w:rPr>
        <w:t xml:space="preserve">στικές/ φοροτεχνικές υπηρεσίες). </w:t>
      </w:r>
      <w:proofErr w:type="spellStart"/>
      <w:r w:rsidRPr="00055FF9">
        <w:rPr>
          <w:rFonts w:ascii="Tahoma" w:eastAsia="Calibri" w:hAnsi="Tahoma" w:cs="Tahoma"/>
          <w:bCs/>
          <w:sz w:val="22"/>
          <w:szCs w:val="22"/>
          <w:lang w:eastAsia="zh-CN"/>
        </w:rPr>
        <w:t>Τo</w:t>
      </w:r>
      <w:proofErr w:type="spellEnd"/>
      <w:r w:rsidRPr="00055FF9">
        <w:rPr>
          <w:rFonts w:ascii="Tahoma" w:eastAsia="Calibri" w:hAnsi="Tahoma" w:cs="Tahoma"/>
          <w:bCs/>
          <w:sz w:val="22"/>
          <w:szCs w:val="22"/>
          <w:lang w:eastAsia="zh-CN"/>
        </w:rPr>
        <w:t xml:space="preserve"> ως άνω πιστοποιητικό θα πρέπει να έχει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w:t>
      </w:r>
      <w:r w:rsidR="00D30365">
        <w:rPr>
          <w:rFonts w:ascii="Tahoma" w:eastAsia="Calibri" w:hAnsi="Tahoma" w:cs="Tahoma"/>
          <w:bCs/>
          <w:sz w:val="22"/>
          <w:szCs w:val="22"/>
          <w:lang w:eastAsia="zh-CN"/>
        </w:rPr>
        <w:t xml:space="preserve"> </w:t>
      </w:r>
      <w:r w:rsidR="00971D63" w:rsidRPr="00971D63">
        <w:rPr>
          <w:rFonts w:ascii="Tahoma" w:eastAsia="Calibri" w:hAnsi="Tahoma" w:cs="Tahoma"/>
          <w:bCs/>
          <w:sz w:val="22"/>
          <w:szCs w:val="22"/>
          <w:lang w:eastAsia="zh-CN"/>
        </w:rPr>
        <w:t>(κ</w:t>
      </w:r>
      <w:r w:rsidR="00971D63">
        <w:rPr>
          <w:rFonts w:ascii="Tahoma" w:eastAsia="Calibri" w:hAnsi="Tahoma" w:cs="Tahoma"/>
          <w:bCs/>
          <w:sz w:val="22"/>
          <w:szCs w:val="22"/>
          <w:lang w:eastAsia="zh-CN"/>
        </w:rPr>
        <w:t>αι σύμφωνα με την παρ. 2.2.9.2</w:t>
      </w:r>
      <w:r w:rsidR="00D30365">
        <w:rPr>
          <w:rFonts w:ascii="Tahoma" w:eastAsia="Calibri" w:hAnsi="Tahoma" w:cs="Tahoma"/>
          <w:bCs/>
          <w:sz w:val="22"/>
          <w:szCs w:val="22"/>
          <w:lang w:eastAsia="zh-CN"/>
        </w:rPr>
        <w:t>)</w:t>
      </w:r>
      <w:r w:rsidRPr="00055FF9">
        <w:rPr>
          <w:rFonts w:ascii="Tahoma" w:eastAsia="Calibri" w:hAnsi="Tahoma" w:cs="Tahoma"/>
          <w:bCs/>
          <w:sz w:val="22"/>
          <w:szCs w:val="22"/>
          <w:lang w:eastAsia="zh-CN"/>
        </w:rPr>
        <w:t>.</w:t>
      </w:r>
    </w:p>
    <w:p w14:paraId="7E800ABD" w14:textId="77777777" w:rsidR="008068C3" w:rsidRDefault="008068C3" w:rsidP="00AC27F4">
      <w:pPr>
        <w:pStyle w:val="Web"/>
        <w:jc w:val="both"/>
        <w:rPr>
          <w:rFonts w:ascii="Tahoma" w:eastAsia="Calibri" w:hAnsi="Tahoma" w:cs="Tahoma"/>
          <w:bCs/>
          <w:sz w:val="22"/>
          <w:szCs w:val="22"/>
          <w:lang w:eastAsia="zh-CN"/>
        </w:rPr>
      </w:pPr>
      <w:r w:rsidRPr="00055FF9">
        <w:rPr>
          <w:rFonts w:ascii="Tahoma" w:eastAsia="Calibri" w:hAnsi="Tahoma" w:cs="Tahoma"/>
          <w:b/>
          <w:bCs/>
          <w:sz w:val="22"/>
          <w:szCs w:val="22"/>
          <w:lang w:eastAsia="zh-CN"/>
        </w:rPr>
        <w:lastRenderedPageBreak/>
        <w:t>Γ)</w:t>
      </w:r>
      <w:r w:rsidRPr="00055FF9">
        <w:rPr>
          <w:rFonts w:ascii="Tahoma" w:eastAsia="Calibri" w:hAnsi="Tahoma" w:cs="Tahoma"/>
          <w:bCs/>
          <w:sz w:val="22"/>
          <w:szCs w:val="22"/>
          <w:lang w:eastAsia="zh-CN"/>
        </w:rPr>
        <w:t xml:space="preserve"> Πιστοποιητικό από ανεξάρτητο διαπιστευμένο φορέα για την τήρηση Συστήματος Διαχείρισης για την καταπολέμηση της δωροδοκίας και της διαφθοράς, σύμφωνα µε το διεθνές πρότυπο </w:t>
      </w:r>
      <w:r w:rsidRPr="00055FF9">
        <w:rPr>
          <w:rFonts w:ascii="Tahoma" w:eastAsia="Calibri" w:hAnsi="Tahoma" w:cs="Tahoma"/>
          <w:b/>
          <w:bCs/>
          <w:sz w:val="22"/>
          <w:szCs w:val="22"/>
          <w:lang w:eastAsia="zh-CN"/>
        </w:rPr>
        <w:t>ISO 37001 ή ισοδύναμο</w:t>
      </w:r>
      <w:r w:rsidRPr="00055FF9">
        <w:rPr>
          <w:rFonts w:ascii="Tahoma" w:eastAsia="Calibri" w:hAnsi="Tahoma" w:cs="Tahoma"/>
          <w:bCs/>
          <w:sz w:val="22"/>
          <w:szCs w:val="22"/>
          <w:lang w:eastAsia="zh-CN"/>
        </w:rPr>
        <w:t xml:space="preserve">, στο αντικείμενο του </w:t>
      </w:r>
      <w:proofErr w:type="spellStart"/>
      <w:r w:rsidRPr="00055FF9">
        <w:rPr>
          <w:rFonts w:ascii="Tahoma" w:eastAsia="Calibri" w:hAnsi="Tahoma" w:cs="Tahoma"/>
          <w:bCs/>
          <w:sz w:val="22"/>
          <w:szCs w:val="22"/>
          <w:lang w:eastAsia="zh-CN"/>
        </w:rPr>
        <w:t>προκηρυσσόμενου</w:t>
      </w:r>
      <w:proofErr w:type="spellEnd"/>
      <w:r w:rsidRPr="00055FF9">
        <w:rPr>
          <w:rFonts w:ascii="Tahoma" w:eastAsia="Calibri" w:hAnsi="Tahoma" w:cs="Tahoma"/>
          <w:bCs/>
          <w:sz w:val="22"/>
          <w:szCs w:val="22"/>
          <w:lang w:eastAsia="zh-CN"/>
        </w:rPr>
        <w:t xml:space="preserve"> έργου (λογιστικές/ φοροτεχνικές υπηρεσίες). Το ως άνω πιστοποιητικά θα πρέπει να έχει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w:t>
      </w:r>
      <w:r w:rsidR="00D30365" w:rsidRPr="00D30365">
        <w:t xml:space="preserve"> </w:t>
      </w:r>
      <w:r w:rsidR="00903C68">
        <w:rPr>
          <w:rFonts w:ascii="Tahoma" w:eastAsia="Calibri" w:hAnsi="Tahoma" w:cs="Tahoma"/>
          <w:bCs/>
          <w:sz w:val="22"/>
          <w:szCs w:val="22"/>
          <w:lang w:eastAsia="zh-CN"/>
        </w:rPr>
        <w:t>(</w:t>
      </w:r>
      <w:r w:rsidR="00903C68" w:rsidRPr="00903C68">
        <w:rPr>
          <w:rFonts w:ascii="Tahoma" w:eastAsia="Calibri" w:hAnsi="Tahoma" w:cs="Tahoma"/>
          <w:bCs/>
          <w:sz w:val="22"/>
          <w:szCs w:val="22"/>
          <w:lang w:eastAsia="zh-CN"/>
        </w:rPr>
        <w:t>και σύμφωνα με την παρ. 2.2.9.2).</w:t>
      </w:r>
    </w:p>
    <w:p w14:paraId="1128F9BC" w14:textId="77777777" w:rsidR="00DF42E5" w:rsidRPr="00D33E22" w:rsidRDefault="00DF42E5" w:rsidP="00AC27F4">
      <w:pPr>
        <w:pStyle w:val="Web"/>
        <w:jc w:val="both"/>
        <w:rPr>
          <w:rFonts w:ascii="Tahoma" w:eastAsia="Calibri" w:hAnsi="Tahoma" w:cs="Tahoma"/>
          <w:bCs/>
          <w:sz w:val="22"/>
          <w:szCs w:val="22"/>
          <w:lang w:eastAsia="zh-CN"/>
        </w:rPr>
      </w:pPr>
      <w:r w:rsidRPr="00D33E22">
        <w:rPr>
          <w:rFonts w:ascii="Tahoma" w:eastAsia="Calibri" w:hAnsi="Tahoma" w:cs="Tahoma"/>
          <w:bCs/>
          <w:sz w:val="22"/>
          <w:szCs w:val="22"/>
          <w:lang w:eastAsia="zh-CN"/>
        </w:rPr>
        <w:t>Σε περίπτωση Ένωσης εταιρειών/Κοινοπραξίας, η συγκεκριμένη ελάχιστη προϋπόθεση απαιτείται να καλύπτεται για κάθε οικονομικό φορέα που συμμετέχει στην ένωση/κοινοπραξία.</w:t>
      </w:r>
    </w:p>
    <w:p w14:paraId="6C016B8C" w14:textId="77777777" w:rsidR="00730FB0" w:rsidRPr="00D12F60" w:rsidRDefault="00730FB0" w:rsidP="00730FB0">
      <w:pPr>
        <w:pStyle w:val="3"/>
        <w:ind w:left="0" w:firstLine="0"/>
        <w:rPr>
          <w:rFonts w:ascii="Tahoma" w:eastAsia="Calibri" w:hAnsi="Tahoma" w:cs="Tahoma"/>
          <w:b w:val="0"/>
          <w:bCs w:val="0"/>
          <w:szCs w:val="22"/>
          <w:lang w:val="el-GR"/>
        </w:rPr>
      </w:pPr>
      <w:bookmarkStart w:id="46" w:name="_Toc59117927"/>
      <w:r w:rsidRPr="00D12F60">
        <w:rPr>
          <w:rFonts w:ascii="Tahoma" w:eastAsia="Calibri" w:hAnsi="Tahoma" w:cs="Tahoma"/>
          <w:bCs w:val="0"/>
          <w:color w:val="000000"/>
          <w:szCs w:val="22"/>
          <w:lang w:val="el-GR"/>
        </w:rPr>
        <w:t>2.2.8</w:t>
      </w:r>
      <w:r w:rsidRPr="00D12F60">
        <w:rPr>
          <w:rFonts w:ascii="Tahoma" w:eastAsia="Calibri" w:hAnsi="Tahoma" w:cs="Tahoma"/>
          <w:b w:val="0"/>
          <w:bCs w:val="0"/>
          <w:i/>
          <w:color w:val="5B9BD5"/>
          <w:szCs w:val="22"/>
          <w:lang w:val="el-GR"/>
        </w:rPr>
        <w:t xml:space="preserve">  </w:t>
      </w:r>
      <w:r w:rsidRPr="00D12F60">
        <w:rPr>
          <w:rFonts w:ascii="Tahoma" w:eastAsia="Calibri" w:hAnsi="Tahoma" w:cs="Tahoma"/>
          <w:bCs w:val="0"/>
          <w:szCs w:val="22"/>
          <w:lang w:val="el-GR"/>
        </w:rPr>
        <w:t>Στήριξη στην ικανότητα τρίτων</w:t>
      </w:r>
      <w:bookmarkEnd w:id="46"/>
    </w:p>
    <w:p w14:paraId="0D87DA4A"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w:t>
      </w:r>
      <w:r w:rsidRPr="008F0D55">
        <w:rPr>
          <w:rFonts w:ascii="Tahoma" w:hAnsi="Tahoma" w:cs="Tahoma"/>
          <w:szCs w:val="22"/>
          <w:lang w:val="el-GR"/>
        </w:rPr>
        <w:t>παραγράφου 2.2.5)</w:t>
      </w:r>
      <w:r w:rsidR="00AC27F4" w:rsidRPr="008F0D55">
        <w:rPr>
          <w:rFonts w:ascii="Tahoma" w:hAnsi="Tahoma" w:cs="Tahoma"/>
          <w:szCs w:val="22"/>
          <w:lang w:val="el-GR"/>
        </w:rPr>
        <w:t xml:space="preserve"> και </w:t>
      </w:r>
      <w:r w:rsidRPr="008F0D55">
        <w:rPr>
          <w:rFonts w:ascii="Tahoma" w:hAnsi="Tahoma" w:cs="Tahoma"/>
          <w:szCs w:val="22"/>
          <w:lang w:val="el-GR"/>
        </w:rPr>
        <w:t>τα σχετικά με την τεχνική και επαγγελματική ικανότητα</w:t>
      </w:r>
      <w:r w:rsidR="00AC27F4" w:rsidRPr="008F0D55">
        <w:rPr>
          <w:rFonts w:ascii="Tahoma" w:hAnsi="Tahoma" w:cs="Tahoma"/>
          <w:szCs w:val="22"/>
          <w:lang w:val="el-GR"/>
        </w:rPr>
        <w:t xml:space="preserve"> </w:t>
      </w:r>
      <w:r w:rsidR="00C51DD7" w:rsidRPr="008F0D55">
        <w:rPr>
          <w:rFonts w:ascii="Tahoma" w:hAnsi="Tahoma" w:cs="Tahoma"/>
          <w:szCs w:val="22"/>
          <w:lang w:val="el-GR"/>
        </w:rPr>
        <w:t>(τ</w:t>
      </w:r>
      <w:r w:rsidR="00C51DD7">
        <w:rPr>
          <w:rFonts w:ascii="Tahoma" w:hAnsi="Tahoma" w:cs="Tahoma"/>
          <w:szCs w:val="22"/>
          <w:lang w:val="el-GR"/>
        </w:rPr>
        <w:t>ης</w:t>
      </w:r>
      <w:r w:rsidR="00C51DD7" w:rsidRPr="008F0D55">
        <w:rPr>
          <w:rFonts w:ascii="Tahoma" w:hAnsi="Tahoma" w:cs="Tahoma"/>
          <w:szCs w:val="22"/>
          <w:lang w:val="el-GR"/>
        </w:rPr>
        <w:t xml:space="preserve"> παραγράφ</w:t>
      </w:r>
      <w:r w:rsidR="00C51DD7">
        <w:rPr>
          <w:rFonts w:ascii="Tahoma" w:hAnsi="Tahoma" w:cs="Tahoma"/>
          <w:szCs w:val="22"/>
          <w:lang w:val="el-GR"/>
        </w:rPr>
        <w:t>ου</w:t>
      </w:r>
      <w:r w:rsidR="00C51DD7" w:rsidRPr="008F0D55">
        <w:rPr>
          <w:rFonts w:ascii="Tahoma" w:hAnsi="Tahoma" w:cs="Tahoma"/>
          <w:szCs w:val="22"/>
          <w:lang w:val="el-GR"/>
        </w:rPr>
        <w:t xml:space="preserve"> 2.2.6</w:t>
      </w:r>
      <w:r w:rsidR="00C51DD7">
        <w:rPr>
          <w:rFonts w:ascii="Tahoma" w:hAnsi="Tahoma" w:cs="Tahoma"/>
          <w:szCs w:val="22"/>
          <w:lang w:val="el-GR"/>
        </w:rPr>
        <w:t>)</w:t>
      </w:r>
      <w:r w:rsidR="00C51DD7" w:rsidRPr="008F0D55">
        <w:rPr>
          <w:rFonts w:ascii="Tahoma" w:hAnsi="Tahoma" w:cs="Tahoma"/>
          <w:szCs w:val="22"/>
          <w:lang w:val="el-GR"/>
        </w:rPr>
        <w:t xml:space="preserve"> </w:t>
      </w:r>
      <w:r w:rsidR="00AC27F4" w:rsidRPr="008F0D55">
        <w:rPr>
          <w:rFonts w:ascii="Tahoma" w:hAnsi="Tahoma" w:cs="Tahoma"/>
          <w:szCs w:val="22"/>
          <w:lang w:val="el-GR"/>
        </w:rPr>
        <w:t xml:space="preserve">καθώς και τα Πρότυπα διασφάλισης ποιότητας </w:t>
      </w:r>
      <w:r w:rsidRPr="008F0D55">
        <w:rPr>
          <w:rFonts w:ascii="Tahoma" w:hAnsi="Tahoma" w:cs="Tahoma"/>
          <w:szCs w:val="22"/>
          <w:lang w:val="el-GR"/>
        </w:rPr>
        <w:t>(τ</w:t>
      </w:r>
      <w:r w:rsidR="00C51DD7">
        <w:rPr>
          <w:rFonts w:ascii="Tahoma" w:hAnsi="Tahoma" w:cs="Tahoma"/>
          <w:szCs w:val="22"/>
          <w:lang w:val="el-GR"/>
        </w:rPr>
        <w:t>ης</w:t>
      </w:r>
      <w:r w:rsidRPr="008F0D55">
        <w:rPr>
          <w:rFonts w:ascii="Tahoma" w:hAnsi="Tahoma" w:cs="Tahoma"/>
          <w:szCs w:val="22"/>
          <w:lang w:val="el-GR"/>
        </w:rPr>
        <w:t xml:space="preserve"> παραγράφ</w:t>
      </w:r>
      <w:r w:rsidR="00C51DD7">
        <w:rPr>
          <w:rFonts w:ascii="Tahoma" w:hAnsi="Tahoma" w:cs="Tahoma"/>
          <w:szCs w:val="22"/>
          <w:lang w:val="el-GR"/>
        </w:rPr>
        <w:t>ου</w:t>
      </w:r>
      <w:r w:rsidRPr="008F0D55">
        <w:rPr>
          <w:rFonts w:ascii="Tahoma" w:hAnsi="Tahoma" w:cs="Tahoma"/>
          <w:szCs w:val="22"/>
          <w:lang w:val="el-GR"/>
        </w:rPr>
        <w:t xml:space="preserve"> </w:t>
      </w:r>
      <w:r w:rsidR="00AC27F4" w:rsidRPr="008F0D55">
        <w:rPr>
          <w:rFonts w:ascii="Tahoma" w:hAnsi="Tahoma" w:cs="Tahoma"/>
          <w:szCs w:val="22"/>
          <w:lang w:val="el-GR"/>
        </w:rPr>
        <w:t>2.2.7</w:t>
      </w:r>
      <w:r w:rsidRPr="008F0D55">
        <w:rPr>
          <w:rFonts w:ascii="Tahoma" w:hAnsi="Tahoma" w:cs="Tahoma"/>
          <w:szCs w:val="22"/>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8F0D55">
        <w:rPr>
          <w:rFonts w:ascii="Tahoma" w:hAnsi="Tahoma" w:cs="Tahoma"/>
          <w:szCs w:val="22"/>
          <w:lang w:val="el-GR"/>
        </w:rPr>
        <w:t>τους</w:t>
      </w:r>
      <w:proofErr w:type="spellEnd"/>
      <w:r w:rsidRPr="008F0D55">
        <w:rPr>
          <w:rFonts w:ascii="Tahoma" w:hAnsi="Tahoma" w:cs="Tahoma"/>
          <w:szCs w:val="22"/>
          <w:lang w:val="el-GR"/>
        </w:rPr>
        <w:t xml:space="preserve"> αναγκαίους πόρους, με την προσκόμιση της</w:t>
      </w:r>
      <w:r w:rsidRPr="00D12F60">
        <w:rPr>
          <w:rFonts w:ascii="Tahoma" w:hAnsi="Tahoma" w:cs="Tahoma"/>
          <w:szCs w:val="22"/>
          <w:lang w:val="el-GR"/>
        </w:rPr>
        <w:t xml:space="preserve"> σχετικής δέσμευσης των φορέων στην ικανότητα των οποίων στηρίζονται. </w:t>
      </w:r>
    </w:p>
    <w:p w14:paraId="2FCE093F"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E4590DA" w14:textId="77777777" w:rsidR="00F97633" w:rsidRPr="00D12F60" w:rsidRDefault="00962077" w:rsidP="00FE3880">
      <w:pPr>
        <w:pStyle w:val="3"/>
        <w:ind w:left="0" w:firstLine="0"/>
        <w:rPr>
          <w:rFonts w:ascii="Tahoma" w:hAnsi="Tahoma" w:cs="Tahoma"/>
          <w:szCs w:val="22"/>
          <w:lang w:val="el-GR"/>
        </w:rPr>
      </w:pPr>
      <w:bookmarkStart w:id="47" w:name="_Toc531693610"/>
      <w:bookmarkStart w:id="48" w:name="_Toc1396441"/>
      <w:bookmarkStart w:id="49" w:name="_Toc22807991"/>
      <w:bookmarkStart w:id="50" w:name="_Toc23419748"/>
      <w:bookmarkStart w:id="51" w:name="_Toc59117928"/>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ab/>
        <w:t>Κανόνες απόδειξης ποιοτικής επιλογής</w:t>
      </w:r>
      <w:bookmarkEnd w:id="47"/>
      <w:bookmarkEnd w:id="48"/>
      <w:bookmarkEnd w:id="49"/>
      <w:bookmarkEnd w:id="50"/>
      <w:bookmarkEnd w:id="51"/>
    </w:p>
    <w:p w14:paraId="1DD2C24E" w14:textId="77777777" w:rsidR="00962077" w:rsidRPr="00D12F60" w:rsidRDefault="00730FB0" w:rsidP="00F97633">
      <w:pPr>
        <w:pStyle w:val="3"/>
        <w:rPr>
          <w:rFonts w:ascii="Tahoma" w:hAnsi="Tahoma" w:cs="Tahoma"/>
          <w:szCs w:val="22"/>
          <w:lang w:val="el-GR"/>
        </w:rPr>
      </w:pPr>
      <w:bookmarkStart w:id="52" w:name="_Toc531693611"/>
      <w:bookmarkStart w:id="53" w:name="_Toc59117929"/>
      <w:r w:rsidRPr="00D12F60">
        <w:rPr>
          <w:rFonts w:ascii="Tahoma" w:hAnsi="Tahoma" w:cs="Tahoma"/>
          <w:szCs w:val="22"/>
          <w:lang w:val="el-GR"/>
        </w:rPr>
        <w:t>2.2.9</w:t>
      </w:r>
      <w:r w:rsidR="00962077" w:rsidRPr="00D12F60">
        <w:rPr>
          <w:rFonts w:ascii="Tahoma" w:hAnsi="Tahoma" w:cs="Tahoma"/>
          <w:szCs w:val="22"/>
          <w:lang w:val="el-GR"/>
        </w:rPr>
        <w:t>.1</w:t>
      </w:r>
      <w:r w:rsidR="00962077" w:rsidRPr="00D12F60">
        <w:rPr>
          <w:rFonts w:ascii="Tahoma" w:hAnsi="Tahoma" w:cs="Tahoma"/>
          <w:szCs w:val="22"/>
          <w:lang w:val="el-GR"/>
        </w:rPr>
        <w:tab/>
        <w:t>Προκαταρκτική απόδειξη κατά την υποβολή προσφορών</w:t>
      </w:r>
      <w:bookmarkEnd w:id="52"/>
      <w:bookmarkEnd w:id="53"/>
    </w:p>
    <w:p w14:paraId="3974EC46" w14:textId="77777777" w:rsidR="004E21D1" w:rsidRPr="00D12F60" w:rsidRDefault="00962077" w:rsidP="004E21D1">
      <w:pPr>
        <w:rPr>
          <w:rFonts w:ascii="Tahoma" w:hAnsi="Tahoma" w:cs="Tahoma"/>
          <w:szCs w:val="22"/>
          <w:lang w:val="el-GR"/>
        </w:rPr>
      </w:pPr>
      <w:r w:rsidRPr="00D12F60">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w:t>
      </w:r>
      <w:r w:rsidR="00AC4E84" w:rsidRPr="00D12F60">
        <w:rPr>
          <w:rFonts w:ascii="Tahoma" w:hAnsi="Tahoma" w:cs="Tahoma"/>
          <w:szCs w:val="22"/>
          <w:lang w:val="el-GR"/>
        </w:rPr>
        <w:t>ων</w:t>
      </w:r>
      <w:r w:rsidRPr="00D12F60">
        <w:rPr>
          <w:rFonts w:ascii="Tahoma" w:hAnsi="Tahoma" w:cs="Tahoma"/>
          <w:szCs w:val="22"/>
          <w:lang w:val="el-GR"/>
        </w:rPr>
        <w:t xml:space="preserve"> παραγράφ</w:t>
      </w:r>
      <w:r w:rsidR="00AC4E84" w:rsidRPr="00D12F60">
        <w:rPr>
          <w:rFonts w:ascii="Tahoma" w:hAnsi="Tahoma" w:cs="Tahoma"/>
          <w:szCs w:val="22"/>
          <w:lang w:val="el-GR"/>
        </w:rPr>
        <w:t>ων</w:t>
      </w:r>
      <w:r w:rsidRPr="00D12F60">
        <w:rPr>
          <w:rFonts w:ascii="Tahoma" w:hAnsi="Tahoma" w:cs="Tahoma"/>
          <w:szCs w:val="22"/>
          <w:lang w:val="el-GR"/>
        </w:rPr>
        <w:t xml:space="preserve"> 2.2.4</w:t>
      </w:r>
      <w:r w:rsidR="004C2042" w:rsidRPr="00D12F60">
        <w:rPr>
          <w:rFonts w:ascii="Tahoma" w:hAnsi="Tahoma" w:cs="Tahoma"/>
          <w:szCs w:val="22"/>
          <w:lang w:val="el-GR"/>
        </w:rPr>
        <w:t xml:space="preserve">, 2.2.5, 2.2.6 και </w:t>
      </w:r>
      <w:r w:rsidR="00AC4E84" w:rsidRPr="00D12F60">
        <w:rPr>
          <w:rFonts w:ascii="Tahoma" w:hAnsi="Tahoma" w:cs="Tahoma"/>
          <w:szCs w:val="22"/>
          <w:lang w:val="el-GR"/>
        </w:rPr>
        <w:t>2.2.</w:t>
      </w:r>
      <w:r w:rsidR="004C2042" w:rsidRPr="00D12F60">
        <w:rPr>
          <w:rFonts w:ascii="Tahoma" w:hAnsi="Tahoma" w:cs="Tahoma"/>
          <w:szCs w:val="22"/>
          <w:lang w:val="el-GR"/>
        </w:rPr>
        <w:t>7</w:t>
      </w:r>
      <w:r w:rsidRPr="00D12F60">
        <w:rPr>
          <w:rFonts w:ascii="Tahoma" w:hAnsi="Tahoma" w:cs="Tahoma"/>
          <w:szCs w:val="22"/>
          <w:lang w:val="el-GR"/>
        </w:rPr>
        <w:t xml:space="preserve">, προσκομίζουν κατά την υποβολή της προσφοράς τους </w:t>
      </w:r>
      <w:r w:rsidRPr="00D12F60">
        <w:rPr>
          <w:rFonts w:ascii="Tahoma" w:hAnsi="Tahoma" w:cs="Tahoma"/>
          <w:szCs w:val="22"/>
          <w:u w:val="single"/>
          <w:lang w:val="el-GR"/>
        </w:rPr>
        <w:t>ως δικαιολογητικό συμμετοχής</w:t>
      </w:r>
      <w:r w:rsidRPr="00D12F60">
        <w:rPr>
          <w:rFonts w:ascii="Tahoma" w:hAnsi="Tahoma" w:cs="Tahoma"/>
          <w:szCs w:val="22"/>
          <w:lang w:val="el-GR"/>
        </w:rPr>
        <w:t xml:space="preserve">, το προβλεπόμενο από το άρθρο 79 παρ. 4 του ν. 4412/2016 Τυποποιημένο Έντυπο Υπεύθυνης Δήλωσης (ΤΕΥΔ) (Β/3698/16-11-2016), σύμφωνα με το επισυναπτόμενο στην </w:t>
      </w:r>
      <w:r w:rsidRPr="002B0707">
        <w:rPr>
          <w:rFonts w:ascii="Tahoma" w:hAnsi="Tahoma" w:cs="Tahoma"/>
          <w:szCs w:val="22"/>
          <w:lang w:val="el-GR"/>
        </w:rPr>
        <w:t xml:space="preserve">παρούσα </w:t>
      </w:r>
      <w:r w:rsidR="00A21458" w:rsidRPr="002B0707">
        <w:rPr>
          <w:rFonts w:ascii="Tahoma" w:hAnsi="Tahoma" w:cs="Tahoma"/>
          <w:b/>
          <w:szCs w:val="22"/>
          <w:lang w:val="el-GR"/>
        </w:rPr>
        <w:t>ΠΑΡΑΡΤΗΜΑ ΙΙΙ –  ΤΥΠΟΠΟΙΗΜΕΝΟ ΈΝΤΥΠΟ ΥΠΕΥΘΥΝΗΣ ΔΗΛΩΣΗΣ (ΤΕΥΔ)</w:t>
      </w:r>
      <w:r w:rsidR="00A21458" w:rsidRPr="002B0707">
        <w:rPr>
          <w:rFonts w:ascii="Tahoma" w:hAnsi="Tahoma" w:cs="Tahoma"/>
          <w:szCs w:val="22"/>
          <w:lang w:val="el-GR"/>
        </w:rPr>
        <w:t>,</w:t>
      </w:r>
      <w:r w:rsidRPr="002B0707">
        <w:rPr>
          <w:rFonts w:ascii="Tahoma" w:hAnsi="Tahoma" w:cs="Tahoma"/>
          <w:szCs w:val="22"/>
          <w:lang w:val="el-GR"/>
        </w:rPr>
        <w:t xml:space="preserve"> το οποίο αποτελεί ενημερωμένη υπεύθυνη δήλωση, με</w:t>
      </w:r>
      <w:r w:rsidR="004E21D1" w:rsidRPr="002B0707">
        <w:rPr>
          <w:rFonts w:ascii="Tahoma" w:hAnsi="Tahoma" w:cs="Tahoma"/>
          <w:szCs w:val="22"/>
          <w:lang w:val="el-GR"/>
        </w:rPr>
        <w:t xml:space="preserve"> τις συνέπειες του ν. 1599/1986,  το οποίο έχει αναρτηθεί, σε μορφή</w:t>
      </w:r>
      <w:r w:rsidR="004E21D1" w:rsidRPr="00D12F60">
        <w:rPr>
          <w:rFonts w:ascii="Tahoma" w:hAnsi="Tahoma" w:cs="Tahoma"/>
          <w:szCs w:val="22"/>
          <w:lang w:val="el-GR"/>
        </w:rPr>
        <w:t xml:space="preserve"> αρχείων τύπου XML και PDF (ηλεκτρονική διεύθυνση -</w:t>
      </w:r>
      <w:proofErr w:type="spellStart"/>
      <w:r w:rsidR="004E21D1" w:rsidRPr="00D12F60">
        <w:rPr>
          <w:rFonts w:ascii="Tahoma" w:hAnsi="Tahoma" w:cs="Tahoma"/>
          <w:szCs w:val="22"/>
          <w:lang w:val="el-GR"/>
        </w:rPr>
        <w:t>Promitheus</w:t>
      </w:r>
      <w:proofErr w:type="spellEnd"/>
      <w:r w:rsidR="004E21D1" w:rsidRPr="00D12F60">
        <w:rPr>
          <w:rFonts w:ascii="Tahoma" w:hAnsi="Tahoma" w:cs="Tahoma"/>
          <w:szCs w:val="22"/>
          <w:lang w:val="el-GR"/>
        </w:rPr>
        <w:t xml:space="preserve"> </w:t>
      </w:r>
      <w:proofErr w:type="spellStart"/>
      <w:r w:rsidR="004E21D1" w:rsidRPr="00D12F60">
        <w:rPr>
          <w:rFonts w:ascii="Tahoma" w:hAnsi="Tahoma" w:cs="Tahoma"/>
          <w:szCs w:val="22"/>
          <w:lang w:val="el-GR"/>
        </w:rPr>
        <w:t>ESPDint</w:t>
      </w:r>
      <w:proofErr w:type="spellEnd"/>
      <w:r w:rsidR="004E21D1" w:rsidRPr="00D12F60">
        <w:rPr>
          <w:rFonts w:ascii="Tahoma" w:hAnsi="Tahoma" w:cs="Tahoma"/>
          <w:szCs w:val="22"/>
          <w:lang w:val="el-GR"/>
        </w:rPr>
        <w:t xml:space="preserve"> (</w:t>
      </w:r>
      <w:hyperlink r:id="rId18" w:history="1">
        <w:r w:rsidR="004E21D1" w:rsidRPr="00D12F60">
          <w:rPr>
            <w:rStyle w:val="-"/>
            <w:rFonts w:ascii="Tahoma" w:hAnsi="Tahoma" w:cs="Tahoma"/>
            <w:szCs w:val="22"/>
            <w:lang w:val="el-GR"/>
          </w:rPr>
          <w:t>https://espdint.eprocurement.gov.gr/</w:t>
        </w:r>
      </w:hyperlink>
      <w:r w:rsidR="004E21D1" w:rsidRPr="00D12F60">
        <w:rPr>
          <w:rFonts w:ascii="Tahoma" w:hAnsi="Tahoma" w:cs="Tahoma"/>
          <w:szCs w:val="22"/>
          <w:lang w:val="el-GR"/>
        </w:rPr>
        <w:t xml:space="preserve">) στη διαδικτυακή πύλη </w:t>
      </w:r>
      <w:hyperlink r:id="rId19" w:history="1">
        <w:r w:rsidR="004E21D1" w:rsidRPr="00D12F60">
          <w:rPr>
            <w:rStyle w:val="-"/>
            <w:rFonts w:ascii="Tahoma" w:hAnsi="Tahoma" w:cs="Tahoma"/>
            <w:szCs w:val="22"/>
            <w:lang w:val="el-GR"/>
          </w:rPr>
          <w:t>http://www.ktpae.gr</w:t>
        </w:r>
      </w:hyperlink>
      <w:r w:rsidR="004E21D1" w:rsidRPr="00D12F60">
        <w:rPr>
          <w:rFonts w:ascii="Tahoma" w:hAnsi="Tahoma" w:cs="Tahoma"/>
          <w:szCs w:val="22"/>
          <w:lang w:val="el-GR"/>
        </w:rPr>
        <w:t xml:space="preserve"> . </w:t>
      </w:r>
    </w:p>
    <w:p w14:paraId="55990D46"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Οι υποψήφιοι οικονομικοί φορείς συμπληρώνουν το ΤΕΥΔ και το υποβάλουν, εντός του φακέλου</w:t>
      </w:r>
      <w:r w:rsidR="00BA1FC8" w:rsidRPr="00D12F60">
        <w:rPr>
          <w:rFonts w:ascii="Tahoma" w:hAnsi="Tahoma" w:cs="Tahoma"/>
          <w:szCs w:val="22"/>
          <w:lang w:val="el-GR"/>
        </w:rPr>
        <w:t xml:space="preserve"> των δικαιολογητικών συμμετοχής ηλεκτρονικά συμπληρωμένο και</w:t>
      </w:r>
      <w:r w:rsidRPr="00D12F60">
        <w:rPr>
          <w:rFonts w:ascii="Tahoma" w:hAnsi="Tahoma" w:cs="Tahoma"/>
          <w:szCs w:val="22"/>
          <w:lang w:val="el-GR"/>
        </w:rPr>
        <w:t xml:space="preserve"> υπογεγραμμένο με μόνη την υπογραφή του κατά περίπτωση εκπροσώπου του οικονομικού φορέα σύμφωνα με τα αναφερόμενα στο άρθρο 79Α του Ν.4412/2016 όπως τροποποιήθηκε και ισχύει. </w:t>
      </w:r>
    </w:p>
    <w:p w14:paraId="6B9F1A15" w14:textId="77777777" w:rsidR="009F7F30" w:rsidRDefault="009F7F30" w:rsidP="004E21D1">
      <w:pPr>
        <w:rPr>
          <w:rFonts w:ascii="Tahoma" w:hAnsi="Tahoma" w:cs="Tahoma"/>
          <w:b/>
          <w:szCs w:val="22"/>
          <w:u w:val="single"/>
          <w:lang w:val="el-GR"/>
        </w:rPr>
      </w:pPr>
      <w:r w:rsidRPr="00D12F60">
        <w:rPr>
          <w:rFonts w:ascii="Tahoma" w:hAnsi="Tahoma" w:cs="Tahoma"/>
          <w:b/>
          <w:szCs w:val="22"/>
          <w:u w:val="single"/>
          <w:lang w:val="el-GR"/>
        </w:rPr>
        <w:t>Επισημαίνεται ότι οι προσφέροντες για το μέρος IV Κριτήρια επιλογής του ΤΕΥΔ συμπληρώνουν μόνο την ενότητα (α) «Γενική ένδειξη για όλα τα κριτήρια επιλογής».</w:t>
      </w:r>
    </w:p>
    <w:p w14:paraId="1D918D15" w14:textId="3D65D1E3" w:rsidR="00587C90" w:rsidRDefault="00587C90" w:rsidP="004E21D1">
      <w:pPr>
        <w:rPr>
          <w:rFonts w:ascii="Tahoma" w:hAnsi="Tahoma" w:cs="Tahoma"/>
          <w:szCs w:val="22"/>
          <w:lang w:val="el-GR"/>
        </w:rPr>
      </w:pPr>
      <w:r w:rsidRPr="00FC6D29">
        <w:rPr>
          <w:rFonts w:ascii="Tahoma" w:hAnsi="Tahoma" w:cs="Tahoma"/>
          <w:szCs w:val="22"/>
          <w:lang w:val="el-GR"/>
        </w:rPr>
        <w:t xml:space="preserve">Επιπλέον επισημαίνεται ότι στο σχετικό ερώτημα του </w:t>
      </w:r>
      <w:r w:rsidRPr="00587C90">
        <w:rPr>
          <w:rFonts w:ascii="Tahoma" w:hAnsi="Tahoma" w:cs="Tahoma"/>
          <w:szCs w:val="22"/>
          <w:lang w:val="el-GR"/>
        </w:rPr>
        <w:t>ΤΕΥΔ</w:t>
      </w:r>
      <w:r w:rsidRPr="00FC6D29">
        <w:rPr>
          <w:rFonts w:ascii="Tahoma" w:hAnsi="Tahoma" w:cs="Tahoma"/>
          <w:szCs w:val="22"/>
          <w:lang w:val="el-GR"/>
        </w:rPr>
        <w:t xml:space="preserve">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4EFA2DA6" w14:textId="77777777" w:rsidR="00587C90" w:rsidRDefault="00587C90" w:rsidP="004E21D1">
      <w:pPr>
        <w:rPr>
          <w:rFonts w:ascii="Tahoma" w:hAnsi="Tahoma" w:cs="Tahoma"/>
          <w:b/>
          <w:szCs w:val="22"/>
          <w:u w:val="single"/>
          <w:lang w:val="el-GR"/>
        </w:rPr>
      </w:pPr>
    </w:p>
    <w:p w14:paraId="7722A8D5" w14:textId="77777777" w:rsidR="00587C90" w:rsidRPr="00D12F60" w:rsidRDefault="00587C90" w:rsidP="004E21D1">
      <w:pPr>
        <w:rPr>
          <w:rFonts w:ascii="Tahoma" w:hAnsi="Tahoma" w:cs="Tahoma"/>
          <w:b/>
          <w:szCs w:val="22"/>
          <w:u w:val="single"/>
          <w:lang w:val="el-GR"/>
        </w:rPr>
      </w:pPr>
    </w:p>
    <w:p w14:paraId="51B887CC"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lastRenderedPageBreak/>
        <w:t>ΤΕΥΔ - Ενώσεις οικονομικών φορέων ή Κοινοπραξίες:</w:t>
      </w:r>
    </w:p>
    <w:p w14:paraId="2F3E73CE"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Επί προσφορών ενώσεων ή Κοινοπραξιών κάθε μέλος της ένωσης ή κοινοπραξίας, υποβάλει χωριστό ΤΕΥΔ  σύμφωνα με τα ανωτέρω. </w:t>
      </w:r>
    </w:p>
    <w:p w14:paraId="09ED5F62"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Στήριξη Οικονομικού Φορέα στις ικανότητες άλλων φορέων:</w:t>
      </w:r>
    </w:p>
    <w:p w14:paraId="7270F942"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της παρούσας </w:t>
      </w:r>
      <w:r w:rsidRPr="009D1320">
        <w:rPr>
          <w:rFonts w:ascii="Tahoma" w:hAnsi="Tahoma" w:cs="Tahoma"/>
          <w:szCs w:val="22"/>
          <w:lang w:val="el-GR"/>
        </w:rPr>
        <w:t>διακήρυξης</w:t>
      </w:r>
      <w:r w:rsidR="00191850" w:rsidRPr="009D1320">
        <w:rPr>
          <w:rFonts w:ascii="Tahoma" w:hAnsi="Tahoma" w:cs="Tahoma"/>
          <w:szCs w:val="22"/>
          <w:lang w:val="el-GR"/>
        </w:rPr>
        <w:t xml:space="preserve"> (και σύμφωνα με την παράγραφο 2.2.8)</w:t>
      </w:r>
      <w:r w:rsidRPr="009D1320">
        <w:rPr>
          <w:rFonts w:ascii="Tahoma" w:hAnsi="Tahoma" w:cs="Tahoma"/>
          <w:szCs w:val="22"/>
          <w:lang w:val="el-GR"/>
        </w:rPr>
        <w:t>, με την προσφορά</w:t>
      </w:r>
      <w:r w:rsidRPr="00D12F60">
        <w:rPr>
          <w:rFonts w:ascii="Tahoma" w:hAnsi="Tahoma" w:cs="Tahoma"/>
          <w:szCs w:val="22"/>
          <w:lang w:val="el-GR"/>
        </w:rPr>
        <w:t xml:space="preserve"> υποβάλλεται χωριστό ΤΕΥΔ, που συμπληρώνεται και υπογράφεται ψηφιακά από τον τρίτο/</w:t>
      </w:r>
      <w:proofErr w:type="spellStart"/>
      <w:r w:rsidRPr="00D12F60">
        <w:rPr>
          <w:rFonts w:ascii="Tahoma" w:hAnsi="Tahoma" w:cs="Tahoma"/>
          <w:szCs w:val="22"/>
          <w:lang w:val="el-GR"/>
        </w:rPr>
        <w:t>ους</w:t>
      </w:r>
      <w:proofErr w:type="spellEnd"/>
      <w:r w:rsidRPr="00D12F60">
        <w:rPr>
          <w:rFonts w:ascii="Tahoma" w:hAnsi="Tahoma" w:cs="Tahoma"/>
          <w:szCs w:val="22"/>
          <w:lang w:val="el-GR"/>
        </w:rPr>
        <w:t>, συμπληρώνοντας:</w:t>
      </w:r>
    </w:p>
    <w:p w14:paraId="73173DD4"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w:t>
      </w:r>
      <w:r w:rsidRPr="00D12F60">
        <w:rPr>
          <w:rFonts w:ascii="Tahoma" w:hAnsi="Tahoma" w:cs="Tahoma"/>
          <w:szCs w:val="22"/>
          <w:lang w:val="el-GR"/>
        </w:rPr>
        <w:tab/>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IV του ΤΕΥΔ καθώς και το Μέρος VI Τελικές Δηλώσεις . </w:t>
      </w:r>
    </w:p>
    <w:p w14:paraId="5DABDABC" w14:textId="77777777" w:rsidR="00051043"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τρίτου/ων ισχύουν τα ανωτέρω αναφερόμενα για την υπογραφή του ΤΕΥΔ του προσφέροντος. </w:t>
      </w:r>
    </w:p>
    <w:p w14:paraId="24F34DB8"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Υπεργολάβοι:</w:t>
      </w:r>
    </w:p>
    <w:p w14:paraId="24F94325"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D12F60">
        <w:rPr>
          <w:rFonts w:ascii="Tahoma" w:hAnsi="Tahoma" w:cs="Tahoma"/>
          <w:szCs w:val="22"/>
          <w:lang w:val="el-GR"/>
        </w:rPr>
        <w:t>ους</w:t>
      </w:r>
      <w:proofErr w:type="spellEnd"/>
      <w:r w:rsidRPr="00D12F60">
        <w:rPr>
          <w:rFonts w:ascii="Tahoma" w:hAnsi="Tahoma" w:cs="Tahoma"/>
          <w:szCs w:val="22"/>
          <w:lang w:val="el-GR"/>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D12F60">
        <w:rPr>
          <w:rFonts w:ascii="Tahoma" w:hAnsi="Tahoma" w:cs="Tahoma"/>
          <w:szCs w:val="22"/>
          <w:lang w:val="el-GR"/>
        </w:rPr>
        <w:t>υπεργολαβικά</w:t>
      </w:r>
      <w:proofErr w:type="spellEnd"/>
      <w:r w:rsidRPr="00D12F60">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099197DE"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317BE6AF"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Οι οικονομικοί φορείς αποκλείονται από τη διαδικασία σύναψης δημόσιας σύμβασης (άρθρο 73 παρ. 4 </w:t>
      </w:r>
      <w:proofErr w:type="spellStart"/>
      <w:r w:rsidRPr="00D12F60">
        <w:rPr>
          <w:rFonts w:ascii="Tahoma" w:hAnsi="Tahoma" w:cs="Tahoma"/>
          <w:szCs w:val="22"/>
          <w:lang w:val="el-GR"/>
        </w:rPr>
        <w:t>περιπτ</w:t>
      </w:r>
      <w:proofErr w:type="spellEnd"/>
      <w:r w:rsidRPr="00D12F60">
        <w:rPr>
          <w:rFonts w:ascii="Tahoma" w:hAnsi="Tahoma" w:cs="Tahoma"/>
          <w:szCs w:val="22"/>
          <w:lang w:val="el-GR"/>
        </w:rPr>
        <w:t>.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p>
    <w:p w14:paraId="794D828A"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Το ΤΕΥΔ υπογράφεται έως και δέκα (10) ημέρες πριν την καταληκτική ημερομηνία υποβολής προσφορών. </w:t>
      </w:r>
    </w:p>
    <w:p w14:paraId="2D95E677"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D12F60">
        <w:rPr>
          <w:rFonts w:ascii="Tahoma" w:hAnsi="Tahoma" w:cs="Tahoma"/>
          <w:color w:val="373A3C"/>
          <w:szCs w:val="22"/>
          <w:lang w:val="el-GR"/>
        </w:rPr>
        <w:t xml:space="preserve"> </w:t>
      </w:r>
      <w:r w:rsidRPr="00D12F60">
        <w:rPr>
          <w:rFonts w:ascii="Tahoma" w:hAnsi="Tahoma" w:cs="Tahoma"/>
          <w:szCs w:val="22"/>
          <w:lang w:val="el-GR"/>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6AB7204B"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E5EDEE0" w14:textId="77777777" w:rsidR="00962077" w:rsidRPr="00D12F60" w:rsidRDefault="00962077" w:rsidP="00F97633">
      <w:pPr>
        <w:pStyle w:val="3"/>
        <w:rPr>
          <w:rFonts w:ascii="Tahoma" w:hAnsi="Tahoma" w:cs="Tahoma"/>
          <w:szCs w:val="22"/>
          <w:lang w:val="el-GR"/>
        </w:rPr>
      </w:pPr>
      <w:bookmarkStart w:id="54" w:name="_Toc531693612"/>
      <w:bookmarkStart w:id="55" w:name="_Toc1396442"/>
      <w:bookmarkStart w:id="56" w:name="_Toc22807992"/>
      <w:bookmarkStart w:id="57" w:name="_Toc23419749"/>
      <w:bookmarkStart w:id="58" w:name="_Toc59117930"/>
      <w:r w:rsidRPr="00D12F60">
        <w:rPr>
          <w:rFonts w:ascii="Tahoma" w:hAnsi="Tahoma" w:cs="Tahoma"/>
          <w:szCs w:val="22"/>
          <w:lang w:val="el-GR"/>
        </w:rPr>
        <w:lastRenderedPageBreak/>
        <w:t>2.2.</w:t>
      </w:r>
      <w:r w:rsidR="00730FB0" w:rsidRPr="00D12F60">
        <w:rPr>
          <w:rFonts w:ascii="Tahoma" w:hAnsi="Tahoma" w:cs="Tahoma"/>
          <w:szCs w:val="22"/>
          <w:lang w:val="el-GR"/>
        </w:rPr>
        <w:t>9</w:t>
      </w:r>
      <w:r w:rsidRPr="00D12F60">
        <w:rPr>
          <w:rFonts w:ascii="Tahoma" w:hAnsi="Tahoma" w:cs="Tahoma"/>
          <w:szCs w:val="22"/>
          <w:lang w:val="el-GR"/>
        </w:rPr>
        <w:t>.2</w:t>
      </w:r>
      <w:r w:rsidRPr="00D12F60">
        <w:rPr>
          <w:rFonts w:ascii="Tahoma" w:hAnsi="Tahoma" w:cs="Tahoma"/>
          <w:szCs w:val="22"/>
          <w:lang w:val="el-GR"/>
        </w:rPr>
        <w:tab/>
        <w:t>Αποδεικτικά μέσα</w:t>
      </w:r>
      <w:bookmarkEnd w:id="54"/>
      <w:bookmarkEnd w:id="55"/>
      <w:bookmarkEnd w:id="56"/>
      <w:bookmarkEnd w:id="57"/>
      <w:bookmarkEnd w:id="58"/>
    </w:p>
    <w:p w14:paraId="6898F3FD" w14:textId="77777777" w:rsidR="00962077" w:rsidRPr="00D12F60" w:rsidRDefault="00962077" w:rsidP="00962077">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Το </w:t>
      </w:r>
      <w:r w:rsidR="004C573F" w:rsidRPr="00D12F60">
        <w:rPr>
          <w:rFonts w:ascii="Tahoma" w:hAnsi="Tahoma" w:cs="Tahoma"/>
          <w:szCs w:val="22"/>
          <w:lang w:val="el-GR"/>
        </w:rPr>
        <w:t>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r w:rsidRPr="00D12F60">
        <w:rPr>
          <w:rFonts w:ascii="Tahoma" w:hAnsi="Tahoma" w:cs="Tahoma"/>
          <w:szCs w:val="22"/>
          <w:lang w:val="el-GR"/>
        </w:rPr>
        <w:t>.</w:t>
      </w:r>
    </w:p>
    <w:p w14:paraId="4ED52F17" w14:textId="77777777" w:rsidR="004C573F" w:rsidRPr="00D12F60" w:rsidRDefault="004C573F" w:rsidP="00962077">
      <w:pPr>
        <w:rPr>
          <w:rFonts w:ascii="Tahoma" w:hAnsi="Tahoma" w:cs="Tahoma"/>
          <w:bCs/>
          <w:szCs w:val="22"/>
          <w:lang w:val="el-GR"/>
        </w:rPr>
      </w:pPr>
      <w:r w:rsidRPr="00D12F60">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D12F60">
        <w:rPr>
          <w:rFonts w:ascii="Tahoma" w:hAnsi="Tahoma" w:cs="Tahoma"/>
          <w:szCs w:val="22"/>
          <w:lang w:val="el-GR"/>
        </w:rPr>
        <w:t xml:space="preserve">την παράγραφό </w:t>
      </w:r>
      <w:r w:rsidRPr="00D12F60">
        <w:rPr>
          <w:rFonts w:ascii="Tahoma" w:hAnsi="Tahoma" w:cs="Tahoma"/>
          <w:bCs/>
          <w:szCs w:val="22"/>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12F60">
        <w:rPr>
          <w:rFonts w:ascii="Tahoma" w:hAnsi="Tahoma" w:cs="Tahoma"/>
          <w:szCs w:val="22"/>
          <w:lang w:val="el-GR"/>
        </w:rPr>
        <w:t xml:space="preserve">της παραγράφου </w:t>
      </w:r>
      <w:r w:rsidRPr="00D12F60">
        <w:rPr>
          <w:rFonts w:ascii="Tahoma" w:hAnsi="Tahoma" w:cs="Tahoma"/>
          <w:bCs/>
          <w:szCs w:val="22"/>
          <w:lang w:val="el-GR"/>
        </w:rPr>
        <w:t>2.2.3 της παρούσας και ότι πληρούν τα σχετικά κριτήρια επιλογής κατά περίπτωση (παράγραφοι 2.2.5 και 2.2.8).</w:t>
      </w:r>
    </w:p>
    <w:p w14:paraId="637C5AB2" w14:textId="77777777" w:rsidR="004C573F" w:rsidRPr="00D12F60" w:rsidRDefault="004C573F" w:rsidP="00962077">
      <w:pPr>
        <w:rPr>
          <w:rFonts w:ascii="Tahoma" w:hAnsi="Tahoma" w:cs="Tahoma"/>
          <w:szCs w:val="22"/>
          <w:lang w:val="el-GR"/>
        </w:rPr>
      </w:pPr>
      <w:r w:rsidRPr="00D12F60">
        <w:rPr>
          <w:rFonts w:ascii="Tahoma" w:hAnsi="Tahoma" w:cs="Tahoma"/>
          <w:bCs/>
          <w:szCs w:val="22"/>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14:paraId="34B05A99" w14:textId="77777777" w:rsidR="004C573F" w:rsidRPr="00D12F60" w:rsidRDefault="004C573F" w:rsidP="004C573F">
      <w:pPr>
        <w:rPr>
          <w:rFonts w:ascii="Tahoma" w:hAnsi="Tahoma" w:cs="Tahoma"/>
          <w:bCs/>
          <w:szCs w:val="22"/>
          <w:lang w:val="el-GR"/>
        </w:rPr>
      </w:pPr>
      <w:r w:rsidRPr="00D12F60">
        <w:rPr>
          <w:rFonts w:ascii="Tahoma" w:hAnsi="Tahoma" w:cs="Tahoma"/>
          <w:bCs/>
          <w:szCs w:val="22"/>
          <w:lang w:val="el-GR"/>
        </w:rPr>
        <w:t>Επισημαίνεται ότι γίνονται αποδεκτές:</w:t>
      </w:r>
    </w:p>
    <w:p w14:paraId="6C9063B1"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A4D5B68"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5BAC" w:rsidRPr="00D678F0" w14:paraId="3B6D1FFC" w14:textId="77777777" w:rsidTr="00412BE3">
        <w:tc>
          <w:tcPr>
            <w:tcW w:w="9854" w:type="dxa"/>
            <w:shd w:val="clear" w:color="auto" w:fill="BFBFBF"/>
          </w:tcPr>
          <w:p w14:paraId="04B8AA62"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1.</w:t>
            </w:r>
            <w:r w:rsidRPr="00D12F60">
              <w:rPr>
                <w:rFonts w:ascii="Tahoma" w:eastAsia="Calibri" w:hAnsi="Tahoma" w:cs="Tahoma"/>
                <w:szCs w:val="22"/>
                <w:lang w:val="el-GR"/>
              </w:rPr>
              <w:t xml:space="preserve"> Για την απόδειξη της μη συνδρομής των λόγων αποκλεισμού </w:t>
            </w:r>
            <w:r w:rsidRPr="00D12F60">
              <w:rPr>
                <w:rFonts w:ascii="Tahoma" w:eastAsia="Calibri" w:hAnsi="Tahoma" w:cs="Tahoma"/>
                <w:b/>
                <w:szCs w:val="22"/>
                <w:u w:val="single"/>
                <w:lang w:val="el-GR"/>
              </w:rPr>
              <w:t>της παραγράφου 2.2.3</w:t>
            </w:r>
            <w:r w:rsidR="004F3FD0" w:rsidRPr="00D12F60">
              <w:rPr>
                <w:rFonts w:ascii="Tahoma" w:eastAsia="Calibri" w:hAnsi="Tahoma" w:cs="Tahoma"/>
                <w:b/>
                <w:szCs w:val="22"/>
                <w:u w:val="single"/>
                <w:lang w:val="el-GR"/>
              </w:rPr>
              <w:t xml:space="preserve"> – ΛΟΓΟΙ ΑΠΟΚΛΕΙΣΜΟΥ</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55BAC" w:rsidRPr="00D678F0" w14:paraId="561E4D03" w14:textId="77777777" w:rsidTr="00412BE3">
        <w:tc>
          <w:tcPr>
            <w:tcW w:w="9854" w:type="dxa"/>
            <w:shd w:val="clear" w:color="auto" w:fill="F2F2F2"/>
          </w:tcPr>
          <w:p w14:paraId="6470CABB"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α)</w:t>
            </w:r>
            <w:r w:rsidRPr="00D12F60">
              <w:rPr>
                <w:rFonts w:ascii="Tahoma" w:eastAsia="Calibri" w:hAnsi="Tahoma" w:cs="Tahoma"/>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tc>
      </w:tr>
      <w:tr w:rsidR="00155BAC" w:rsidRPr="00D678F0" w14:paraId="362B7547" w14:textId="77777777" w:rsidTr="00412BE3">
        <w:tc>
          <w:tcPr>
            <w:tcW w:w="9854" w:type="dxa"/>
            <w:shd w:val="clear" w:color="auto" w:fill="F2F2F2"/>
          </w:tcPr>
          <w:p w14:paraId="637D4733" w14:textId="77777777" w:rsidR="00155BAC" w:rsidRPr="00D12F60" w:rsidRDefault="00155BAC" w:rsidP="00155BAC">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szCs w:val="22"/>
                <w:lang w:val="el-GR"/>
              </w:rPr>
              <w:t xml:space="preserve"> για τις παραγράφους 2.2.3.2 και 2.2.3.4 περίπτωση β΄ πιστοποιητικό που εκδίδεται από την αρμόδια αρχή του οικείου κράτους - μέλους ή χώρας το οποίο πρέπει να είναι εν ισχύ κατά τον χρόνο υποβολής του, άλλως, στην περίπτωση που δεν αναφέρεται σε αυτό χρόνος ισχύος, πρέπει να έχει εκδοθεί έως τρεις (3) μήνες πριν από την υποβολή του.</w:t>
            </w:r>
          </w:p>
          <w:p w14:paraId="58216AEF"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w:t>
            </w:r>
            <w:r w:rsidR="00995657">
              <w:rPr>
                <w:rFonts w:ascii="Tahoma" w:eastAsia="Calibri" w:hAnsi="Tahoma" w:cs="Tahoma"/>
                <w:bCs/>
                <w:szCs w:val="22"/>
                <w:lang w:val="el-GR"/>
              </w:rPr>
              <w:t>Τ</w:t>
            </w:r>
            <w:r w:rsidRPr="00D12F60">
              <w:rPr>
                <w:rFonts w:ascii="Tahoma" w:eastAsia="Calibri" w:hAnsi="Tahoma" w:cs="Tahoma"/>
                <w:bCs/>
                <w:szCs w:val="22"/>
                <w:lang w:val="el-GR"/>
              </w:rPr>
              <w:t xml:space="preserve">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p>
          <w:p w14:paraId="151032E3" w14:textId="77777777" w:rsidR="00FD567B" w:rsidRPr="00D12F60" w:rsidRDefault="00155BAC" w:rsidP="00155BAC">
            <w:pPr>
              <w:rPr>
                <w:rFonts w:ascii="Tahoma" w:eastAsia="Calibri" w:hAnsi="Tahoma" w:cs="Tahoma"/>
                <w:bCs/>
                <w:szCs w:val="22"/>
                <w:lang w:val="el-GR"/>
              </w:rPr>
            </w:pPr>
            <w:r w:rsidRPr="00D12F60">
              <w:rPr>
                <w:rFonts w:ascii="Tahoma" w:eastAsia="Calibri" w:hAnsi="Tahoma" w:cs="Tahoma"/>
                <w:szCs w:val="22"/>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p>
          <w:p w14:paraId="297CDCB3"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Τα φυσικά πρόσωπα (ατομικές επιχειρήσεις) δεν</w:t>
            </w:r>
            <w:r w:rsidRPr="00D12F60">
              <w:rPr>
                <w:rFonts w:ascii="Tahoma" w:eastAsia="Calibri" w:hAnsi="Tahoma" w:cs="Tahoma"/>
                <w:b/>
                <w:bCs/>
                <w:szCs w:val="22"/>
                <w:lang w:val="el-GR"/>
              </w:rPr>
              <w:t xml:space="preserve"> </w:t>
            </w:r>
            <w:r w:rsidRPr="00D12F60">
              <w:rPr>
                <w:rFonts w:ascii="Tahoma" w:eastAsia="Calibri" w:hAnsi="Tahoma" w:cs="Tahoma"/>
                <w:bCs/>
                <w:szCs w:val="22"/>
                <w:lang w:val="el-GR"/>
              </w:rPr>
              <w:t xml:space="preserve">προσκομίζουν πιστοποιητικό περί μη θέσεως σε εκκαθάριση. Η μη αναστολή των επιχειρηματικών δραστηριοτήτων του οικονομικού </w:t>
            </w:r>
            <w:r w:rsidRPr="00F53323">
              <w:rPr>
                <w:rFonts w:ascii="Tahoma" w:eastAsia="Calibri" w:hAnsi="Tahoma" w:cs="Tahoma"/>
                <w:szCs w:val="22"/>
                <w:lang w:val="el-GR"/>
              </w:rPr>
              <w:t xml:space="preserve">φορέα, για </w:t>
            </w:r>
            <w:r w:rsidRPr="00F53323">
              <w:rPr>
                <w:rFonts w:ascii="Tahoma" w:eastAsia="Calibri" w:hAnsi="Tahoma" w:cs="Tahoma"/>
                <w:szCs w:val="22"/>
                <w:lang w:val="el-GR"/>
              </w:rPr>
              <w:lastRenderedPageBreak/>
              <w:t>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155BAC" w:rsidRPr="00D678F0" w14:paraId="3CD5D79F" w14:textId="77777777" w:rsidTr="00412BE3">
        <w:tc>
          <w:tcPr>
            <w:tcW w:w="9854" w:type="dxa"/>
            <w:shd w:val="clear" w:color="auto" w:fill="F2F2F2"/>
          </w:tcPr>
          <w:p w14:paraId="3C3EEBC0" w14:textId="77777777" w:rsidR="00FD567B" w:rsidRPr="009D63EE" w:rsidRDefault="00155BAC" w:rsidP="00412BE3">
            <w:pPr>
              <w:rPr>
                <w:rFonts w:ascii="Tahoma" w:eastAsia="Calibri" w:hAnsi="Tahoma" w:cs="Tahoma"/>
                <w:bCs/>
                <w:szCs w:val="22"/>
                <w:lang w:val="el-GR"/>
              </w:rPr>
            </w:pPr>
            <w:r w:rsidRPr="009D63EE">
              <w:rPr>
                <w:rFonts w:ascii="Tahoma" w:eastAsia="Calibri" w:hAnsi="Tahoma" w:cs="Tahoma"/>
                <w:b/>
                <w:bCs/>
                <w:szCs w:val="22"/>
                <w:lang w:val="el-GR"/>
              </w:rPr>
              <w:lastRenderedPageBreak/>
              <w:t xml:space="preserve">γ) </w:t>
            </w:r>
            <w:r w:rsidRPr="009D63EE">
              <w:rPr>
                <w:rFonts w:ascii="Tahoma" w:eastAsia="Calibri" w:hAnsi="Tahoma" w:cs="Tahoma"/>
                <w:bCs/>
                <w:szCs w:val="22"/>
                <w:lang w:val="el-GR"/>
              </w:rPr>
              <w:t>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54E6FF1D" w14:textId="77777777" w:rsidR="00155BAC" w:rsidRPr="009D63EE" w:rsidRDefault="00155BAC" w:rsidP="00412BE3">
            <w:pPr>
              <w:rPr>
                <w:rFonts w:ascii="Tahoma" w:eastAsia="Calibri" w:hAnsi="Tahoma" w:cs="Tahoma"/>
                <w:szCs w:val="22"/>
                <w:lang w:val="el-GR"/>
              </w:rPr>
            </w:pPr>
            <w:r w:rsidRPr="009D63EE">
              <w:rPr>
                <w:rFonts w:ascii="Tahoma" w:eastAsia="Calibri" w:hAnsi="Tahoma" w:cs="Tahoma"/>
                <w:bCs/>
                <w:szCs w:val="22"/>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00FD567B" w:rsidRPr="009D63EE">
              <w:rPr>
                <w:rFonts w:ascii="Tahoma" w:eastAsia="Calibri" w:hAnsi="Tahoma" w:cs="Tahoma"/>
                <w:bCs/>
                <w:szCs w:val="22"/>
                <w:lang w:val="el-GR"/>
              </w:rPr>
              <w:t xml:space="preserve"> </w:t>
            </w:r>
            <w:r w:rsidRPr="009D63EE">
              <w:rPr>
                <w:rFonts w:ascii="Tahoma" w:eastAsia="Calibri" w:hAnsi="Tahoma" w:cs="Tahoma"/>
                <w:szCs w:val="22"/>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r w:rsidR="00FD567B" w:rsidRPr="009D63EE">
              <w:rPr>
                <w:rFonts w:ascii="Tahoma" w:eastAsia="Calibri" w:hAnsi="Tahoma" w:cs="Tahoma"/>
                <w:szCs w:val="22"/>
                <w:lang w:val="el-GR"/>
              </w:rPr>
              <w:t xml:space="preserve"> </w:t>
            </w:r>
            <w:r w:rsidRPr="009D63EE">
              <w:rPr>
                <w:rFonts w:ascii="Tahoma" w:eastAsia="Calibri" w:hAnsi="Tahoma" w:cs="Tahoma"/>
                <w:szCs w:val="22"/>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tc>
      </w:tr>
      <w:tr w:rsidR="00155BAC" w:rsidRPr="00D678F0" w14:paraId="77215DF7" w14:textId="77777777" w:rsidTr="00412BE3">
        <w:tc>
          <w:tcPr>
            <w:tcW w:w="9854" w:type="dxa"/>
            <w:shd w:val="clear" w:color="auto" w:fill="F2F2F2"/>
          </w:tcPr>
          <w:p w14:paraId="72BDD1AA" w14:textId="77777777" w:rsidR="00155BAC" w:rsidRPr="009D63EE" w:rsidRDefault="00155BAC" w:rsidP="00412BE3">
            <w:pPr>
              <w:rPr>
                <w:rFonts w:ascii="Tahoma" w:eastAsia="Calibri" w:hAnsi="Tahoma" w:cs="Tahoma"/>
                <w:szCs w:val="22"/>
                <w:lang w:val="el-GR"/>
              </w:rPr>
            </w:pPr>
            <w:r w:rsidRPr="009D63EE">
              <w:rPr>
                <w:rFonts w:ascii="Tahoma" w:eastAsia="Calibri" w:hAnsi="Tahoma" w:cs="Tahoma"/>
                <w:b/>
                <w:szCs w:val="22"/>
                <w:lang w:val="el-GR"/>
              </w:rPr>
              <w:t>δ)</w:t>
            </w:r>
            <w:r w:rsidRPr="009D63EE">
              <w:rPr>
                <w:rFonts w:ascii="Tahoma" w:eastAsia="Calibri" w:hAnsi="Tahoma" w:cs="Tahoma"/>
                <w:szCs w:val="22"/>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tc>
      </w:tr>
      <w:tr w:rsidR="00155BAC" w:rsidRPr="00D678F0" w14:paraId="769D3F16" w14:textId="77777777" w:rsidTr="00412BE3">
        <w:tc>
          <w:tcPr>
            <w:tcW w:w="9854" w:type="dxa"/>
            <w:shd w:val="clear" w:color="auto" w:fill="F2F2F2"/>
          </w:tcPr>
          <w:p w14:paraId="561ECCA2" w14:textId="77777777" w:rsidR="00155BAC" w:rsidRPr="009D63EE" w:rsidRDefault="00155BAC" w:rsidP="00412BE3">
            <w:pPr>
              <w:rPr>
                <w:rFonts w:ascii="Tahoma" w:eastAsia="Calibri" w:hAnsi="Tahoma" w:cs="Tahoma"/>
                <w:szCs w:val="22"/>
                <w:lang w:val="el-GR"/>
              </w:rPr>
            </w:pPr>
            <w:r w:rsidRPr="009D63EE">
              <w:rPr>
                <w:rFonts w:ascii="Tahoma" w:eastAsia="Calibri" w:hAnsi="Tahoma" w:cs="Tahoma"/>
                <w:b/>
                <w:bCs/>
                <w:szCs w:val="22"/>
                <w:lang w:val="el-GR"/>
              </w:rPr>
              <w:t>ε)</w:t>
            </w:r>
            <w:r w:rsidRPr="009D63EE">
              <w:rPr>
                <w:rFonts w:ascii="Tahoma" w:eastAsia="Calibri" w:hAnsi="Tahoma" w:cs="Tahoma"/>
                <w:szCs w:val="22"/>
                <w:lang w:val="el-GR"/>
              </w:rPr>
              <w:t xml:space="preserve">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tc>
      </w:tr>
      <w:tr w:rsidR="004F3FD0" w:rsidRPr="00D678F0" w14:paraId="12F41D80" w14:textId="77777777" w:rsidTr="00412BE3">
        <w:tc>
          <w:tcPr>
            <w:tcW w:w="9854" w:type="dxa"/>
            <w:shd w:val="clear" w:color="auto" w:fill="BFBFBF"/>
          </w:tcPr>
          <w:p w14:paraId="098A1FD6" w14:textId="77777777" w:rsidR="004F3FD0" w:rsidRPr="009D63EE" w:rsidRDefault="004F3FD0" w:rsidP="004F3FD0">
            <w:pPr>
              <w:rPr>
                <w:rFonts w:ascii="Tahoma" w:eastAsia="Calibri" w:hAnsi="Tahoma" w:cs="Tahoma"/>
                <w:szCs w:val="22"/>
                <w:lang w:val="el-GR"/>
              </w:rPr>
            </w:pPr>
            <w:r w:rsidRPr="009D63EE">
              <w:rPr>
                <w:rFonts w:ascii="Tahoma" w:eastAsia="Calibri" w:hAnsi="Tahoma" w:cs="Tahoma"/>
                <w:b/>
                <w:bCs/>
                <w:szCs w:val="22"/>
                <w:lang w:val="el-GR"/>
              </w:rPr>
              <w:t>Β.</w:t>
            </w:r>
            <w:r w:rsidRPr="009D63EE">
              <w:rPr>
                <w:rFonts w:ascii="Tahoma" w:eastAsia="Calibri" w:hAnsi="Tahoma" w:cs="Tahoma"/>
                <w:b/>
                <w:szCs w:val="22"/>
                <w:lang w:val="el-GR"/>
              </w:rPr>
              <w:t>2</w:t>
            </w:r>
            <w:r w:rsidRPr="009D63EE">
              <w:rPr>
                <w:rFonts w:ascii="Tahoma" w:eastAsia="Calibri" w:hAnsi="Tahoma" w:cs="Tahoma"/>
                <w:szCs w:val="22"/>
                <w:lang w:val="el-GR"/>
              </w:rPr>
              <w:t xml:space="preserve"> Για την απόδειξη της </w:t>
            </w:r>
            <w:r w:rsidR="00EE2BAC" w:rsidRPr="009D63EE">
              <w:rPr>
                <w:rFonts w:ascii="Tahoma" w:eastAsia="Calibri" w:hAnsi="Tahoma" w:cs="Tahoma"/>
                <w:szCs w:val="22"/>
                <w:lang w:val="el-GR"/>
              </w:rPr>
              <w:t>καταλληλόλητας</w:t>
            </w:r>
            <w:r w:rsidRPr="009D63EE">
              <w:rPr>
                <w:rFonts w:ascii="Tahoma" w:eastAsia="Calibri" w:hAnsi="Tahoma" w:cs="Tahoma"/>
                <w:szCs w:val="22"/>
                <w:lang w:val="el-GR"/>
              </w:rPr>
              <w:t xml:space="preserve"> για την άσκηση επαγγελματικής δραστηριότητας) </w:t>
            </w:r>
            <w:r w:rsidRPr="009D63EE">
              <w:rPr>
                <w:rFonts w:ascii="Tahoma" w:eastAsia="Calibri" w:hAnsi="Tahoma" w:cs="Tahoma"/>
                <w:b/>
                <w:szCs w:val="22"/>
                <w:u w:val="single"/>
                <w:lang w:val="el-GR"/>
              </w:rPr>
              <w:t xml:space="preserve">της παραγράφου 2.2.4 – </w:t>
            </w:r>
            <w:r w:rsidR="00EE2BAC" w:rsidRPr="009D63EE">
              <w:rPr>
                <w:rFonts w:ascii="Tahoma" w:eastAsia="Calibri" w:hAnsi="Tahoma" w:cs="Tahoma"/>
                <w:b/>
                <w:szCs w:val="22"/>
                <w:u w:val="single"/>
                <w:lang w:val="el-GR"/>
              </w:rPr>
              <w:t xml:space="preserve"> Καταλληλόλητα</w:t>
            </w:r>
            <w:r w:rsidRPr="009D63EE">
              <w:rPr>
                <w:rFonts w:ascii="Tahoma" w:eastAsia="Calibri" w:hAnsi="Tahoma" w:cs="Tahoma"/>
                <w:b/>
                <w:szCs w:val="22"/>
                <w:u w:val="single"/>
                <w:lang w:val="el-GR"/>
              </w:rPr>
              <w:t xml:space="preserve"> άσκησης επαγγελματικής δραστηριότητας</w:t>
            </w:r>
            <w:r w:rsidRPr="009D63EE">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C7BCE" w:rsidRPr="00D678F0" w14:paraId="3C728195" w14:textId="77777777" w:rsidTr="00412BE3">
        <w:tc>
          <w:tcPr>
            <w:tcW w:w="9854" w:type="dxa"/>
            <w:shd w:val="clear" w:color="auto" w:fill="F2F2F2"/>
          </w:tcPr>
          <w:p w14:paraId="3A1C794A" w14:textId="77777777" w:rsidR="00906D67" w:rsidRPr="009D63EE" w:rsidRDefault="001C7BCE" w:rsidP="00906D67">
            <w:pPr>
              <w:rPr>
                <w:rFonts w:ascii="Tahoma" w:eastAsia="Calibri" w:hAnsi="Tahoma" w:cs="Tahoma"/>
                <w:szCs w:val="22"/>
                <w:lang w:val="el-GR"/>
              </w:rPr>
            </w:pPr>
            <w:r w:rsidRPr="009D63EE">
              <w:rPr>
                <w:rFonts w:ascii="Tahoma" w:eastAsia="Calibri" w:hAnsi="Tahoma" w:cs="Tahoma"/>
                <w:b/>
                <w:szCs w:val="22"/>
                <w:lang w:val="el-GR"/>
              </w:rPr>
              <w:t>Πιστοποιητικό/βεβαίωση του οικείου επαγγελματικού ή εμπορικού μητρώου του κράτους εγκατάστασης.</w:t>
            </w:r>
            <w:r w:rsidRPr="009D63EE">
              <w:rPr>
                <w:rFonts w:ascii="Tahoma" w:eastAsia="Calibri" w:hAnsi="Tahoma" w:cs="Tahoma"/>
                <w:szCs w:val="22"/>
                <w:lang w:val="el-GR"/>
              </w:rPr>
              <w:t xml:space="preserve">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00906D67" w:rsidRPr="009D63EE">
              <w:rPr>
                <w:rFonts w:ascii="Tahoma" w:eastAsia="Calibri" w:hAnsi="Tahoma" w:cs="Tahoma"/>
                <w:szCs w:val="22"/>
                <w:lang w:val="el-GR"/>
              </w:rPr>
              <w:t>)</w:t>
            </w:r>
          </w:p>
          <w:p w14:paraId="7165D1CA" w14:textId="77777777" w:rsidR="001E6DB2" w:rsidRPr="009D63EE" w:rsidRDefault="001E6DB2" w:rsidP="00906D67">
            <w:pPr>
              <w:rPr>
                <w:rFonts w:ascii="Tahoma" w:eastAsia="Calibri" w:hAnsi="Tahoma" w:cs="Tahoma"/>
                <w:szCs w:val="22"/>
                <w:lang w:val="el-GR"/>
              </w:rPr>
            </w:pPr>
            <w:r w:rsidRPr="009D63EE">
              <w:rPr>
                <w:rFonts w:ascii="Tahoma" w:eastAsia="Calibri" w:hAnsi="Tahoma" w:cs="Tahoma"/>
                <w:szCs w:val="22"/>
                <w:lang w:val="el-GR"/>
              </w:rPr>
              <w:t>Για τους εγκατεστημένους στην Ελλάδα οικονομικούς φορείς απαιτείται προσκόμιση βεβαίωσης εγγραφής στο οικείο επαγγελματικό μητρώο.</w:t>
            </w:r>
          </w:p>
          <w:p w14:paraId="6A2E1E47" w14:textId="77777777" w:rsidR="00906D67" w:rsidRPr="009D63EE" w:rsidRDefault="00906D67" w:rsidP="00906D67">
            <w:pPr>
              <w:rPr>
                <w:rFonts w:ascii="Tahoma" w:eastAsia="Calibri" w:hAnsi="Tahoma" w:cs="Tahoma"/>
                <w:szCs w:val="22"/>
                <w:lang w:val="el-GR"/>
              </w:rPr>
            </w:pPr>
            <w:r w:rsidRPr="009D63EE">
              <w:rPr>
                <w:rFonts w:ascii="Tahoma" w:eastAsia="Calibri" w:hAnsi="Tahoma" w:cs="Tahoma"/>
                <w:szCs w:val="22"/>
                <w:lang w:val="el-GR"/>
              </w:rPr>
              <w:t>Ε</w:t>
            </w:r>
            <w:r w:rsidR="002E6585" w:rsidRPr="009D63EE">
              <w:rPr>
                <w:rFonts w:ascii="Tahoma" w:eastAsia="Calibri" w:hAnsi="Tahoma" w:cs="Tahoma"/>
                <w:szCs w:val="22"/>
                <w:lang w:val="el-GR"/>
              </w:rPr>
              <w:t>πιπλέον,</w:t>
            </w:r>
            <w:r w:rsidRPr="009D63EE">
              <w:rPr>
                <w:rFonts w:ascii="Tahoma" w:eastAsia="Calibri" w:hAnsi="Tahoma" w:cs="Tahoma"/>
                <w:szCs w:val="22"/>
                <w:lang w:val="el-GR"/>
              </w:rPr>
              <w:t xml:space="preserve"> οι εγκατεστημένοι στην Ελλάδα οικονομικοί φορείς απαιτείται να προσκομίσουν:</w:t>
            </w:r>
          </w:p>
          <w:p w14:paraId="064C7937" w14:textId="77777777" w:rsidR="00906D67" w:rsidRPr="009D63EE" w:rsidRDefault="00906D67" w:rsidP="00906D67">
            <w:pPr>
              <w:rPr>
                <w:rFonts w:ascii="Tahoma" w:eastAsia="Calibri" w:hAnsi="Tahoma" w:cs="Tahoma"/>
                <w:szCs w:val="22"/>
                <w:lang w:val="el-GR"/>
              </w:rPr>
            </w:pPr>
            <w:r w:rsidRPr="009D63EE">
              <w:rPr>
                <w:rFonts w:ascii="Tahoma" w:eastAsia="Calibri" w:hAnsi="Tahoma" w:cs="Tahoma"/>
                <w:szCs w:val="22"/>
                <w:lang w:val="el-GR"/>
              </w:rPr>
              <w:t>- Άδεια Άσκησης Επαγγέλματος από το Οικονομικό Επιμελητήριο Ελλάδος.</w:t>
            </w:r>
          </w:p>
          <w:p w14:paraId="3ED2EA47" w14:textId="77777777" w:rsidR="001C7BCE" w:rsidRPr="009D63EE" w:rsidRDefault="001C7BCE" w:rsidP="00906D67">
            <w:pPr>
              <w:rPr>
                <w:rFonts w:ascii="Tahoma" w:eastAsia="Calibri" w:hAnsi="Tahoma" w:cs="Tahoma"/>
                <w:b/>
                <w:bCs/>
                <w:szCs w:val="22"/>
                <w:lang w:val="el-GR"/>
              </w:rPr>
            </w:pPr>
            <w:r w:rsidRPr="009D63EE">
              <w:rPr>
                <w:rFonts w:ascii="Tahoma" w:eastAsia="Calibri" w:hAnsi="Tahoma" w:cs="Tahoma"/>
                <w:b/>
                <w:szCs w:val="22"/>
                <w:lang w:val="el-GR"/>
              </w:rPr>
              <w:t>Επισημαίνεται ότι,</w:t>
            </w:r>
            <w:r w:rsidRPr="009D63EE">
              <w:rPr>
                <w:rFonts w:ascii="Tahoma" w:eastAsia="Calibri" w:hAnsi="Tahoma" w:cs="Tahoma"/>
                <w:szCs w:val="22"/>
                <w:lang w:val="el-GR"/>
              </w:rPr>
              <w:t xml:space="preserve"> τα δικαιολογητικά που αφορούν στην απόδειξη της απαίτησης του άρθρου 2.2.4</w:t>
            </w:r>
            <w:r w:rsidR="004831F1" w:rsidRPr="009D63EE">
              <w:rPr>
                <w:rFonts w:ascii="Tahoma" w:eastAsia="Calibri" w:hAnsi="Tahoma" w:cs="Tahoma"/>
                <w:szCs w:val="22"/>
                <w:lang w:val="el-GR"/>
              </w:rPr>
              <w:t>.</w:t>
            </w:r>
            <w:r w:rsidRPr="009D63EE">
              <w:rPr>
                <w:rFonts w:ascii="Tahoma" w:eastAsia="Calibri" w:hAnsi="Tahoma" w:cs="Tahoma"/>
                <w:szCs w:val="22"/>
                <w:lang w:val="el-GR"/>
              </w:rPr>
              <w:t xml:space="preserve"> (απόδειξη </w:t>
            </w:r>
            <w:r w:rsidR="00413A95" w:rsidRPr="009D63EE">
              <w:rPr>
                <w:rFonts w:ascii="Tahoma" w:eastAsia="Calibri" w:hAnsi="Tahoma" w:cs="Tahoma"/>
                <w:szCs w:val="22"/>
                <w:lang w:val="el-GR"/>
              </w:rPr>
              <w:t>καταλληλόλητας</w:t>
            </w:r>
            <w:r w:rsidRPr="009D63EE">
              <w:rPr>
                <w:rFonts w:ascii="Tahoma" w:eastAsia="Calibri" w:hAnsi="Tahoma" w:cs="Tahoma"/>
                <w:szCs w:val="22"/>
                <w:lang w:val="el-GR"/>
              </w:rPr>
              <w:t xml:space="preserve"> για την άσκηση επαγγελματικής δραστηριότητας) γίνονται </w:t>
            </w:r>
            <w:r w:rsidRPr="009D63EE">
              <w:rPr>
                <w:rFonts w:ascii="Tahoma" w:eastAsia="Calibri" w:hAnsi="Tahoma" w:cs="Tahoma"/>
                <w:szCs w:val="22"/>
                <w:lang w:val="el-GR"/>
              </w:rPr>
              <w:lastRenderedPageBreak/>
              <w:t>αποδεκτά, εφόσον έχουν εκδοθεί έως τριάντα (30) εργάσιμες ημέ</w:t>
            </w:r>
            <w:r w:rsidR="00EE2BAC" w:rsidRPr="009D63EE">
              <w:rPr>
                <w:rFonts w:ascii="Tahoma" w:eastAsia="Calibri" w:hAnsi="Tahoma" w:cs="Tahoma"/>
                <w:szCs w:val="22"/>
                <w:lang w:val="el-GR"/>
              </w:rPr>
              <w:t xml:space="preserve">ρες πριν από την υποβολή τους, </w:t>
            </w:r>
            <w:r w:rsidRPr="009D63EE">
              <w:rPr>
                <w:rFonts w:ascii="Tahoma" w:eastAsia="Calibri" w:hAnsi="Tahoma" w:cs="Tahoma"/>
                <w:szCs w:val="22"/>
                <w:lang w:val="el-GR"/>
              </w:rPr>
              <w:t>εκτός αν, σύμφωνα με τις ειδικότερες διατάξεις αυτών, φέρουν συγκεκριμένο χρόνο ισχύος.</w:t>
            </w:r>
          </w:p>
        </w:tc>
      </w:tr>
      <w:tr w:rsidR="004F3FD0" w:rsidRPr="00D678F0" w14:paraId="6AFA1E39" w14:textId="77777777" w:rsidTr="00412BE3">
        <w:tc>
          <w:tcPr>
            <w:tcW w:w="9854" w:type="dxa"/>
            <w:shd w:val="clear" w:color="auto" w:fill="BFBFBF"/>
          </w:tcPr>
          <w:p w14:paraId="0FE1F82A" w14:textId="77777777" w:rsidR="004F3FD0" w:rsidRPr="00D12F60" w:rsidRDefault="001C7BCE" w:rsidP="001C7BCE">
            <w:pPr>
              <w:rPr>
                <w:rFonts w:ascii="Tahoma" w:eastAsia="Calibri" w:hAnsi="Tahoma" w:cs="Tahoma"/>
                <w:b/>
                <w:bCs/>
                <w:szCs w:val="22"/>
                <w:lang w:val="el-GR"/>
              </w:rPr>
            </w:pPr>
            <w:r w:rsidRPr="00D12F60">
              <w:rPr>
                <w:rFonts w:ascii="Tahoma" w:eastAsia="Calibri" w:hAnsi="Tahoma" w:cs="Tahoma"/>
                <w:b/>
                <w:bCs/>
                <w:szCs w:val="22"/>
                <w:lang w:val="el-GR"/>
              </w:rPr>
              <w:lastRenderedPageBreak/>
              <w:t xml:space="preserve">Β.3. Για την απόδειξη της οικονομικής και χρηματοοικονομικής επάρκειας της παραγράφου </w:t>
            </w:r>
            <w:r w:rsidRPr="00D12F60">
              <w:rPr>
                <w:rFonts w:ascii="Tahoma" w:eastAsia="Calibri" w:hAnsi="Tahoma" w:cs="Tahoma"/>
                <w:b/>
                <w:bCs/>
                <w:szCs w:val="22"/>
                <w:u w:val="single"/>
                <w:lang w:val="el-GR"/>
              </w:rPr>
              <w:t>2.2.5 -  Οικονομική και χρηματοοικονομική επάρκεια</w:t>
            </w:r>
            <w:r w:rsidRPr="00D12F60">
              <w:rPr>
                <w:rFonts w:ascii="Tahoma" w:eastAsia="Calibri" w:hAnsi="Tahoma" w:cs="Tahoma"/>
                <w:color w:val="000000"/>
                <w:szCs w:val="22"/>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D678F0" w14:paraId="0DE7D41B" w14:textId="77777777" w:rsidTr="00412BE3">
        <w:tc>
          <w:tcPr>
            <w:tcW w:w="9854" w:type="dxa"/>
            <w:shd w:val="clear" w:color="auto" w:fill="F2F2F2"/>
          </w:tcPr>
          <w:p w14:paraId="18666F0A" w14:textId="77777777" w:rsidR="008E2D0C" w:rsidRPr="00775224" w:rsidRDefault="001C7BCE" w:rsidP="00EA4E48">
            <w:pPr>
              <w:rPr>
                <w:rFonts w:ascii="Tahoma" w:eastAsia="Calibri" w:hAnsi="Tahoma" w:cs="Tahoma"/>
                <w:szCs w:val="22"/>
                <w:lang w:val="el-GR"/>
              </w:rPr>
            </w:pPr>
            <w:r w:rsidRPr="00775224">
              <w:rPr>
                <w:rFonts w:ascii="Tahoma" w:eastAsia="Calibri" w:hAnsi="Tahoma" w:cs="Tahoma"/>
                <w:szCs w:val="22"/>
                <w:lang w:val="el-GR"/>
              </w:rPr>
              <w:t>Για την απόδειξη της οικονομικής και χρηματοοικονομικής επάρκειας της παραγράφου 2.2.5 οι οικονομικοί φορείς προσκομίζουν</w:t>
            </w:r>
          </w:p>
          <w:p w14:paraId="2CBE8FB3" w14:textId="77777777" w:rsidR="0019538B" w:rsidRPr="00775224" w:rsidRDefault="0019538B" w:rsidP="0019538B">
            <w:pPr>
              <w:pStyle w:val="afb"/>
              <w:numPr>
                <w:ilvl w:val="0"/>
                <w:numId w:val="24"/>
              </w:numPr>
              <w:rPr>
                <w:rFonts w:ascii="Tahoma" w:eastAsia="Calibri" w:hAnsi="Tahoma" w:cs="Tahoma"/>
                <w:b/>
                <w:szCs w:val="22"/>
                <w:lang w:val="el-GR"/>
              </w:rPr>
            </w:pPr>
            <w:r w:rsidRPr="00775224">
              <w:rPr>
                <w:rFonts w:ascii="Tahoma" w:eastAsia="Calibri" w:hAnsi="Tahoma" w:cs="Tahoma"/>
                <w:szCs w:val="22"/>
                <w:lang w:val="el-GR"/>
              </w:rPr>
              <w:t>Υπεύθυνη δήλωση, όπου θα δηλώνεται ότι, ο ετήσιος ειδικός μέσος όρος του κύκλου εργασιών του προσφέροντος που αφορά στην εκτέλεση έργων συναφών προς το αντικείμενο της παρούσας προκήρυξης κατά τις τρεις (3) προηγούμενες του έτους του διαγωνισμού οικονομικές χρήσεις (2017, 2018, 2019)  ή για όσο διάστημα ασκεί την επι</w:t>
            </w:r>
            <w:r w:rsidR="006153F4" w:rsidRPr="00775224">
              <w:rPr>
                <w:rFonts w:ascii="Tahoma" w:eastAsia="Calibri" w:hAnsi="Tahoma" w:cs="Tahoma"/>
                <w:szCs w:val="22"/>
                <w:lang w:val="el-GR"/>
              </w:rPr>
              <w:t xml:space="preserve">χειρησιακή του δράση εφόσον αυτό </w:t>
            </w:r>
            <w:r w:rsidRPr="00775224">
              <w:rPr>
                <w:rFonts w:ascii="Tahoma" w:eastAsia="Calibri" w:hAnsi="Tahoma" w:cs="Tahoma"/>
                <w:szCs w:val="22"/>
                <w:lang w:val="el-GR"/>
              </w:rPr>
              <w:t xml:space="preserve">είναι μικρότερο, </w:t>
            </w:r>
            <w:r w:rsidRPr="00775224">
              <w:rPr>
                <w:rFonts w:ascii="Tahoma" w:eastAsia="Calibri" w:hAnsi="Tahoma" w:cs="Tahoma"/>
                <w:b/>
                <w:szCs w:val="22"/>
                <w:lang w:val="el-GR"/>
              </w:rPr>
              <w:t>είναι τουλάχιστον ίσος με το 200% του προϋπολογισμού, μη συμπεριλαμβανομένου Φ.Π.Α.</w:t>
            </w:r>
          </w:p>
          <w:p w14:paraId="259BA14B" w14:textId="77777777" w:rsidR="008E2D0C" w:rsidRPr="00775224" w:rsidRDefault="008E2D0C" w:rsidP="0019538B">
            <w:pPr>
              <w:pStyle w:val="afb"/>
              <w:numPr>
                <w:ilvl w:val="0"/>
                <w:numId w:val="24"/>
              </w:numPr>
              <w:rPr>
                <w:rFonts w:ascii="Tahoma" w:eastAsia="Calibri" w:hAnsi="Tahoma" w:cs="Tahoma"/>
                <w:szCs w:val="22"/>
                <w:lang w:val="el-GR"/>
              </w:rPr>
            </w:pPr>
            <w:r w:rsidRPr="00775224">
              <w:rPr>
                <w:rFonts w:ascii="Tahoma" w:eastAsia="Calibri" w:hAnsi="Tahoma" w:cs="Tahoma"/>
                <w:szCs w:val="22"/>
                <w:lang w:val="el-GR"/>
              </w:rPr>
              <w:t xml:space="preserve">Δημοσιευμένες χρηματοοικονομικές καταστάσεις ή αποσπάσματα δημοσιευμένων χρηματοοικονομικών καταστάσεων για τις τρεις (3) τελευταίες κλεισμένες διαχειριστικές χρήσεις (2017, 2018, 2019) ή για όσο χρόνο δραστηριοποιούνται, εφόσον είναι μικρότερος, σε περίπτωση που υποχρεούνται στην σύνταξη χρηματοοικονομικών καταστάσεων.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 </w:t>
            </w:r>
          </w:p>
          <w:p w14:paraId="5E8776DD" w14:textId="77777777" w:rsidR="00EE2BAC" w:rsidRPr="0019538B" w:rsidRDefault="00EE2BAC" w:rsidP="0019538B">
            <w:pPr>
              <w:rPr>
                <w:rFonts w:ascii="Tahoma" w:eastAsia="Calibri" w:hAnsi="Tahoma" w:cs="Tahoma"/>
                <w:szCs w:val="22"/>
                <w:lang w:val="el-GR"/>
              </w:rPr>
            </w:pPr>
          </w:p>
        </w:tc>
      </w:tr>
      <w:tr w:rsidR="001C7BCE" w:rsidRPr="00D678F0" w14:paraId="2A6420F4" w14:textId="77777777" w:rsidTr="00412BE3">
        <w:tc>
          <w:tcPr>
            <w:tcW w:w="9854" w:type="dxa"/>
            <w:shd w:val="clear" w:color="auto" w:fill="BFBFBF"/>
          </w:tcPr>
          <w:p w14:paraId="11C0BECB" w14:textId="77777777"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t>Β.4. Για την απόδειξη της τεχνικής ικανότητας της παραγράφου</w:t>
            </w:r>
            <w:r w:rsidRPr="00D12F60">
              <w:rPr>
                <w:rFonts w:ascii="Tahoma" w:eastAsia="Calibri" w:hAnsi="Tahoma" w:cs="Tahoma"/>
                <w:szCs w:val="22"/>
                <w:lang w:val="el-GR"/>
              </w:rPr>
              <w:t xml:space="preserve"> </w:t>
            </w:r>
            <w:r w:rsidRPr="00D12F60">
              <w:rPr>
                <w:rFonts w:ascii="Tahoma" w:eastAsia="Calibri" w:hAnsi="Tahoma" w:cs="Tahoma"/>
                <w:b/>
                <w:szCs w:val="22"/>
                <w:u w:val="single"/>
                <w:lang w:val="el-GR"/>
              </w:rPr>
              <w:t>2.2.6 - Τεχνική και επαγγελματική ικανότητα</w:t>
            </w:r>
            <w:r w:rsidRPr="008A4E82">
              <w:rPr>
                <w:rFonts w:ascii="Tahoma" w:eastAsia="Calibri" w:hAnsi="Tahoma" w:cs="Tahoma"/>
                <w:b/>
                <w:szCs w:val="22"/>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D678F0" w14:paraId="178C2802" w14:textId="77777777" w:rsidTr="00412BE3">
        <w:tc>
          <w:tcPr>
            <w:tcW w:w="9854" w:type="dxa"/>
            <w:shd w:val="clear" w:color="auto" w:fill="F2F2F2"/>
          </w:tcPr>
          <w:p w14:paraId="5E50F4C0" w14:textId="77777777" w:rsidR="00125DC4" w:rsidRPr="00A00C83" w:rsidRDefault="00125DC4" w:rsidP="00125DC4">
            <w:pPr>
              <w:rPr>
                <w:rFonts w:ascii="Tahoma" w:eastAsia="Calibri" w:hAnsi="Tahoma" w:cs="Tahoma"/>
                <w:szCs w:val="22"/>
                <w:lang w:val="el-GR"/>
              </w:rPr>
            </w:pPr>
            <w:r w:rsidRPr="00D319D9">
              <w:rPr>
                <w:rFonts w:ascii="Tahoma" w:hAnsi="Tahoma" w:cs="Tahoma"/>
                <w:b/>
                <w:sz w:val="20"/>
                <w:szCs w:val="20"/>
                <w:lang w:val="el-GR" w:eastAsia="en-US"/>
              </w:rPr>
              <w:t>1</w:t>
            </w:r>
            <w:r w:rsidRPr="00D319D9">
              <w:rPr>
                <w:rFonts w:ascii="Tahoma" w:eastAsia="Calibri" w:hAnsi="Tahoma" w:cs="Tahoma"/>
                <w:b/>
                <w:szCs w:val="22"/>
                <w:lang w:val="el-GR"/>
              </w:rPr>
              <w:t>)</w:t>
            </w:r>
            <w:r w:rsidRPr="00A00C83">
              <w:rPr>
                <w:rFonts w:ascii="Tahoma" w:eastAsia="Calibri" w:hAnsi="Tahoma" w:cs="Tahoma"/>
                <w:szCs w:val="22"/>
                <w:lang w:val="el-GR"/>
              </w:rPr>
              <w:t xml:space="preserve"> Βεβαιώσεις ολοκλήρωσης ή ενεργείς συμβάσεις εργασιών αντίστοιχων έργων, προς απόδειξη της εμπειρίας σε αντικείμενο συναφές με το αντικείμενο της παρούσας διακήρυξης.</w:t>
            </w:r>
          </w:p>
          <w:p w14:paraId="62CA47DC" w14:textId="77777777" w:rsidR="00125DC4" w:rsidRPr="00A00C83" w:rsidRDefault="00125DC4" w:rsidP="00125DC4">
            <w:pPr>
              <w:rPr>
                <w:rFonts w:ascii="Tahoma" w:eastAsia="Calibri" w:hAnsi="Tahoma" w:cs="Tahoma"/>
                <w:szCs w:val="22"/>
                <w:lang w:val="el-GR"/>
              </w:rPr>
            </w:pPr>
            <w:r w:rsidRPr="00D319D9">
              <w:rPr>
                <w:rFonts w:ascii="Tahoma" w:eastAsia="Calibri" w:hAnsi="Tahoma" w:cs="Tahoma"/>
                <w:b/>
                <w:szCs w:val="22"/>
                <w:lang w:val="el-GR"/>
              </w:rPr>
              <w:t>2)</w:t>
            </w:r>
            <w:r w:rsidRPr="00A00C83">
              <w:rPr>
                <w:rFonts w:ascii="Tahoma" w:eastAsia="Calibri" w:hAnsi="Tahoma" w:cs="Tahoma"/>
                <w:szCs w:val="22"/>
                <w:lang w:val="el-GR"/>
              </w:rPr>
              <w:t xml:space="preserve"> Βεβαιώσεις ολοκλήρωσης ή ενεργείς συμβάσεις εργασιών αντίστοιχων έργων από φορείς Γενικής Κυβέρνησης, προς απόδειξη της  εμπειρίας σε αντικείμενο συναφές με το αντικείμενο της παρούσας διακήρυξης.</w:t>
            </w:r>
          </w:p>
          <w:p w14:paraId="0533A229" w14:textId="77777777" w:rsidR="009D4F03" w:rsidRPr="00A00C83" w:rsidRDefault="00125DC4" w:rsidP="00125DC4">
            <w:pPr>
              <w:rPr>
                <w:rFonts w:ascii="Tahoma" w:eastAsia="Calibri" w:hAnsi="Tahoma" w:cs="Tahoma"/>
                <w:szCs w:val="22"/>
                <w:lang w:val="el-GR"/>
              </w:rPr>
            </w:pPr>
            <w:r w:rsidRPr="00D319D9">
              <w:rPr>
                <w:rFonts w:ascii="Tahoma" w:eastAsia="Calibri" w:hAnsi="Tahoma" w:cs="Tahoma"/>
                <w:b/>
                <w:szCs w:val="22"/>
                <w:lang w:val="el-GR"/>
              </w:rPr>
              <w:t>3)</w:t>
            </w:r>
            <w:r w:rsidRPr="00A00C83">
              <w:rPr>
                <w:rFonts w:ascii="Tahoma" w:eastAsia="Calibri" w:hAnsi="Tahoma" w:cs="Tahoma"/>
                <w:szCs w:val="22"/>
                <w:lang w:val="el-GR"/>
              </w:rPr>
              <w:t xml:space="preserve"> </w:t>
            </w:r>
            <w:r w:rsidR="009D4F03" w:rsidRPr="00A00C83">
              <w:rPr>
                <w:rFonts w:ascii="Tahoma" w:eastAsia="Calibri" w:hAnsi="Tahoma" w:cs="Tahoma"/>
                <w:szCs w:val="22"/>
                <w:lang w:val="el-GR"/>
              </w:rPr>
              <w:t>Για τα ως άνω στοιχεία (1) και (2), απαιτείται υποβολή ξεχωριστών καταλόγων με συνοπτική περιγραφή των κυριότερων, σχετικών με το αντικείμενο της παρούσας διακήρυξης, έργων/ συμβάσεων, από το 201</w:t>
            </w:r>
            <w:r w:rsidR="0047429F">
              <w:rPr>
                <w:rFonts w:ascii="Tahoma" w:eastAsia="Calibri" w:hAnsi="Tahoma" w:cs="Tahoma"/>
                <w:szCs w:val="22"/>
                <w:lang w:val="el-GR"/>
              </w:rPr>
              <w:t>7</w:t>
            </w:r>
            <w:r w:rsidR="009D4F03" w:rsidRPr="00A00C83">
              <w:rPr>
                <w:rFonts w:ascii="Tahoma" w:eastAsia="Calibri" w:hAnsi="Tahoma" w:cs="Tahoma"/>
                <w:szCs w:val="22"/>
                <w:lang w:val="el-GR"/>
              </w:rPr>
              <w:t xml:space="preserve"> έως σήμερα, με ένδειξη της οικονομικής τους αξίας, του χρόνου υλοποίησης και του αποδέκτη, του ποσοστού συμμετοχής σε αυτό. </w:t>
            </w:r>
          </w:p>
          <w:p w14:paraId="28E0AD34" w14:textId="77777777" w:rsidR="000D0AA6" w:rsidRPr="00125DC4" w:rsidRDefault="009D4F03" w:rsidP="00125DC4">
            <w:pPr>
              <w:rPr>
                <w:rFonts w:ascii="Tahoma" w:hAnsi="Tahoma" w:cs="Tahoma"/>
                <w:sz w:val="20"/>
                <w:szCs w:val="20"/>
                <w:lang w:val="el-GR" w:eastAsia="en-US"/>
              </w:rPr>
            </w:pPr>
            <w:r w:rsidRPr="00A00C83">
              <w:rPr>
                <w:rFonts w:ascii="Tahoma" w:eastAsia="Calibri" w:hAnsi="Tahoma" w:cs="Tahoma"/>
                <w:szCs w:val="22"/>
                <w:lang w:val="el-GR"/>
              </w:rPr>
              <w:t>Ενδεικτικά, ο κατάλογος προτείνεται να έχει την παρακάτω μορφή:</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913"/>
              <w:gridCol w:w="1100"/>
              <w:gridCol w:w="1099"/>
              <w:gridCol w:w="1180"/>
              <w:gridCol w:w="1428"/>
              <w:gridCol w:w="1715"/>
              <w:gridCol w:w="1454"/>
            </w:tblGrid>
            <w:tr w:rsidR="00125DC4" w:rsidRPr="00D678F0" w14:paraId="34304B0B" w14:textId="77777777" w:rsidTr="00955556">
              <w:trPr>
                <w:trHeight w:val="978"/>
                <w:jc w:val="center"/>
              </w:trPr>
              <w:tc>
                <w:tcPr>
                  <w:tcW w:w="266" w:type="pct"/>
                  <w:shd w:val="clear" w:color="auto" w:fill="D9D9D9"/>
                </w:tcPr>
                <w:p w14:paraId="4E61611B" w14:textId="77777777" w:rsidR="000D0AA6" w:rsidRPr="000D0AA6" w:rsidRDefault="000D0AA6" w:rsidP="00125DC4">
                  <w:pPr>
                    <w:tabs>
                      <w:tab w:val="left" w:pos="-2268"/>
                    </w:tabs>
                    <w:spacing w:after="0" w:line="276" w:lineRule="auto"/>
                    <w:jc w:val="center"/>
                    <w:rPr>
                      <w:rFonts w:ascii="Tahoma" w:hAnsi="Tahoma" w:cs="Tahoma"/>
                      <w:sz w:val="20"/>
                      <w:szCs w:val="20"/>
                      <w:lang w:val="el-GR" w:eastAsia="en-US"/>
                    </w:rPr>
                  </w:pPr>
                </w:p>
                <w:p w14:paraId="08D73203" w14:textId="77777777" w:rsidR="000D0AA6" w:rsidRPr="000D0AA6" w:rsidRDefault="000D0AA6" w:rsidP="00125DC4">
                  <w:pPr>
                    <w:tabs>
                      <w:tab w:val="left" w:pos="-2268"/>
                    </w:tabs>
                    <w:spacing w:after="0" w:line="276" w:lineRule="auto"/>
                    <w:jc w:val="center"/>
                    <w:rPr>
                      <w:rFonts w:ascii="Tahoma" w:hAnsi="Tahoma" w:cs="Tahoma"/>
                      <w:sz w:val="20"/>
                      <w:szCs w:val="20"/>
                      <w:lang w:val="el-GR" w:eastAsia="en-US"/>
                    </w:rPr>
                  </w:pPr>
                </w:p>
                <w:p w14:paraId="42A65177"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Α/Α</w:t>
                  </w:r>
                </w:p>
              </w:tc>
              <w:tc>
                <w:tcPr>
                  <w:tcW w:w="452" w:type="pct"/>
                  <w:shd w:val="clear" w:color="auto" w:fill="D9D9D9"/>
                </w:tcPr>
                <w:p w14:paraId="01901ACD" w14:textId="77777777" w:rsidR="00125DC4" w:rsidRPr="000D0AA6" w:rsidRDefault="00125DC4" w:rsidP="00125DC4">
                  <w:pPr>
                    <w:tabs>
                      <w:tab w:val="left" w:pos="-2268"/>
                    </w:tabs>
                    <w:spacing w:after="0" w:line="276" w:lineRule="auto"/>
                    <w:ind w:left="-108"/>
                    <w:jc w:val="center"/>
                    <w:rPr>
                      <w:rFonts w:ascii="Tahoma" w:hAnsi="Tahoma" w:cs="Tahoma"/>
                      <w:sz w:val="20"/>
                      <w:szCs w:val="20"/>
                      <w:lang w:val="el-GR" w:eastAsia="en-US"/>
                    </w:rPr>
                  </w:pPr>
                  <w:r w:rsidRPr="000D0AA6">
                    <w:rPr>
                      <w:rFonts w:ascii="Tahoma" w:hAnsi="Tahoma" w:cs="Tahoma"/>
                      <w:sz w:val="20"/>
                      <w:szCs w:val="20"/>
                      <w:lang w:val="el-GR" w:eastAsia="en-US"/>
                    </w:rPr>
                    <w:t>ΠΕΛΑΤΗΣ</w:t>
                  </w:r>
                </w:p>
              </w:tc>
              <w:tc>
                <w:tcPr>
                  <w:tcW w:w="640" w:type="pct"/>
                  <w:shd w:val="clear" w:color="auto" w:fill="D9D9D9"/>
                </w:tcPr>
                <w:p w14:paraId="1060D26A" w14:textId="77777777" w:rsidR="00125DC4" w:rsidRPr="000D0AA6" w:rsidRDefault="00125DC4" w:rsidP="00125DC4">
                  <w:pPr>
                    <w:tabs>
                      <w:tab w:val="left" w:pos="-2268"/>
                    </w:tabs>
                    <w:spacing w:after="0" w:line="276" w:lineRule="auto"/>
                    <w:ind w:left="-108"/>
                    <w:jc w:val="center"/>
                    <w:rPr>
                      <w:rFonts w:ascii="Tahoma" w:hAnsi="Tahoma" w:cs="Tahoma"/>
                      <w:sz w:val="20"/>
                      <w:szCs w:val="20"/>
                      <w:lang w:val="el-GR" w:eastAsia="en-US"/>
                    </w:rPr>
                  </w:pPr>
                  <w:r w:rsidRPr="000D0AA6">
                    <w:rPr>
                      <w:rFonts w:ascii="Tahoma" w:hAnsi="Tahoma" w:cs="Tahoma"/>
                      <w:sz w:val="20"/>
                      <w:szCs w:val="20"/>
                      <w:lang w:val="el-GR" w:eastAsia="en-US"/>
                    </w:rPr>
                    <w:t>ΣΥΝΤΟΜΗ ΠΕΡΙΓΡΑΦΗ ΤΟΥ ΕΡΓΟΥ</w:t>
                  </w:r>
                </w:p>
              </w:tc>
              <w:tc>
                <w:tcPr>
                  <w:tcW w:w="645" w:type="pct"/>
                  <w:shd w:val="clear" w:color="auto" w:fill="D9D9D9"/>
                </w:tcPr>
                <w:p w14:paraId="6D74D8DD" w14:textId="77777777" w:rsidR="00125DC4" w:rsidRPr="000D0AA6" w:rsidRDefault="00125DC4" w:rsidP="00125DC4">
                  <w:pPr>
                    <w:tabs>
                      <w:tab w:val="left" w:pos="-2268"/>
                    </w:tabs>
                    <w:spacing w:after="0" w:line="276" w:lineRule="auto"/>
                    <w:ind w:left="-108"/>
                    <w:jc w:val="center"/>
                    <w:rPr>
                      <w:rFonts w:ascii="Tahoma" w:hAnsi="Tahoma" w:cs="Tahoma"/>
                      <w:sz w:val="20"/>
                      <w:szCs w:val="20"/>
                      <w:lang w:val="el-GR" w:eastAsia="en-US"/>
                    </w:rPr>
                  </w:pPr>
                  <w:r w:rsidRPr="000D0AA6">
                    <w:rPr>
                      <w:rFonts w:ascii="Tahoma" w:hAnsi="Tahoma" w:cs="Tahoma"/>
                      <w:sz w:val="20"/>
                      <w:szCs w:val="20"/>
                      <w:lang w:val="el-GR" w:eastAsia="en-US"/>
                    </w:rPr>
                    <w:t>ΔΙΑΡΚΕΙΑ ΕΚΤΕΛΕΣΗΣ ΕΡΓΟΥ</w:t>
                  </w:r>
                </w:p>
              </w:tc>
              <w:tc>
                <w:tcPr>
                  <w:tcW w:w="607" w:type="pct"/>
                  <w:shd w:val="clear" w:color="auto" w:fill="D9D9D9"/>
                </w:tcPr>
                <w:p w14:paraId="36B09002" w14:textId="77777777" w:rsidR="00125DC4" w:rsidRPr="000D0AA6" w:rsidRDefault="00125DC4" w:rsidP="00125DC4">
                  <w:pPr>
                    <w:tabs>
                      <w:tab w:val="left" w:pos="-2268"/>
                    </w:tabs>
                    <w:spacing w:after="0" w:line="276" w:lineRule="auto"/>
                    <w:ind w:left="72"/>
                    <w:jc w:val="center"/>
                    <w:rPr>
                      <w:rFonts w:ascii="Tahoma" w:hAnsi="Tahoma" w:cs="Tahoma"/>
                      <w:sz w:val="20"/>
                      <w:szCs w:val="20"/>
                      <w:lang w:val="el-GR" w:eastAsia="en-US"/>
                    </w:rPr>
                  </w:pPr>
                  <w:r w:rsidRPr="000D0AA6">
                    <w:rPr>
                      <w:rFonts w:ascii="Tahoma" w:hAnsi="Tahoma" w:cs="Tahoma"/>
                      <w:sz w:val="20"/>
                      <w:szCs w:val="20"/>
                      <w:lang w:val="el-GR" w:eastAsia="en-US"/>
                    </w:rPr>
                    <w:t>ΠΡΟΫΠΟ-ΛΟΓΙΣΜΟΣ</w:t>
                  </w:r>
                </w:p>
              </w:tc>
              <w:tc>
                <w:tcPr>
                  <w:tcW w:w="763" w:type="pct"/>
                  <w:shd w:val="clear" w:color="auto" w:fill="D9D9D9"/>
                </w:tcPr>
                <w:p w14:paraId="2E916662"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ΣΥΝΟΠΤΙΚΗ ΠΕΡΙΓΡΑΦΗ ΣΥΝΕΙΣΦΟΡΑΣ ΣΤΟ ΕΡΓΟ</w:t>
                  </w:r>
                </w:p>
                <w:p w14:paraId="1B118649"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(αντικείμενο)</w:t>
                  </w:r>
                </w:p>
              </w:tc>
              <w:tc>
                <w:tcPr>
                  <w:tcW w:w="845" w:type="pct"/>
                  <w:shd w:val="clear" w:color="auto" w:fill="D9D9D9"/>
                </w:tcPr>
                <w:p w14:paraId="0A595958"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ΠΟΣΟΣΤΟ ΣΥΜΜΕΤΟΧΗΣ</w:t>
                  </w:r>
                </w:p>
                <w:p w14:paraId="20C528A3"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ΣΤΟ ΕΡΓΟ (προϋπολογισμός)</w:t>
                  </w:r>
                </w:p>
              </w:tc>
              <w:tc>
                <w:tcPr>
                  <w:tcW w:w="781" w:type="pct"/>
                  <w:shd w:val="clear" w:color="auto" w:fill="D9D9D9"/>
                </w:tcPr>
                <w:p w14:paraId="46B4BA60"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ΣΤΟΙΧΕΙΟ ΤΕΚΜΗΡΙΩΣΗΣ</w:t>
                  </w:r>
                </w:p>
                <w:p w14:paraId="1E5EC174" w14:textId="77777777" w:rsidR="00125DC4" w:rsidRPr="000D0AA6" w:rsidRDefault="00125DC4" w:rsidP="00125DC4">
                  <w:pPr>
                    <w:tabs>
                      <w:tab w:val="left" w:pos="-2268"/>
                    </w:tabs>
                    <w:spacing w:after="0" w:line="276" w:lineRule="auto"/>
                    <w:jc w:val="center"/>
                    <w:rPr>
                      <w:rFonts w:ascii="Tahoma" w:hAnsi="Tahoma" w:cs="Tahoma"/>
                      <w:sz w:val="20"/>
                      <w:szCs w:val="20"/>
                      <w:lang w:val="el-GR" w:eastAsia="en-US"/>
                    </w:rPr>
                  </w:pPr>
                  <w:r w:rsidRPr="000D0AA6">
                    <w:rPr>
                      <w:rFonts w:ascii="Tahoma" w:hAnsi="Tahoma" w:cs="Tahoma"/>
                      <w:sz w:val="20"/>
                      <w:szCs w:val="20"/>
                      <w:lang w:val="el-GR" w:eastAsia="en-US"/>
                    </w:rPr>
                    <w:t xml:space="preserve">(τύπος &amp; </w:t>
                  </w:r>
                  <w:proofErr w:type="spellStart"/>
                  <w:r w:rsidRPr="000D0AA6">
                    <w:rPr>
                      <w:rFonts w:ascii="Tahoma" w:hAnsi="Tahoma" w:cs="Tahoma"/>
                      <w:sz w:val="20"/>
                      <w:szCs w:val="20"/>
                      <w:lang w:val="el-GR" w:eastAsia="en-US"/>
                    </w:rPr>
                    <w:t>ημ</w:t>
                  </w:r>
                  <w:proofErr w:type="spellEnd"/>
                  <w:r w:rsidRPr="000D0AA6">
                    <w:rPr>
                      <w:rFonts w:ascii="Tahoma" w:hAnsi="Tahoma" w:cs="Tahoma"/>
                      <w:sz w:val="20"/>
                      <w:szCs w:val="20"/>
                      <w:lang w:val="el-GR" w:eastAsia="en-US"/>
                    </w:rPr>
                    <w:t>/</w:t>
                  </w:r>
                  <w:proofErr w:type="spellStart"/>
                  <w:r w:rsidRPr="000D0AA6">
                    <w:rPr>
                      <w:rFonts w:ascii="Tahoma" w:hAnsi="Tahoma" w:cs="Tahoma"/>
                      <w:sz w:val="20"/>
                      <w:szCs w:val="20"/>
                      <w:lang w:val="el-GR" w:eastAsia="en-US"/>
                    </w:rPr>
                    <w:t>νία</w:t>
                  </w:r>
                  <w:proofErr w:type="spellEnd"/>
                  <w:r w:rsidRPr="000D0AA6">
                    <w:rPr>
                      <w:rFonts w:ascii="Tahoma" w:hAnsi="Tahoma" w:cs="Tahoma"/>
                      <w:sz w:val="20"/>
                      <w:szCs w:val="20"/>
                      <w:lang w:val="el-GR" w:eastAsia="en-US"/>
                    </w:rPr>
                    <w:t>)</w:t>
                  </w:r>
                </w:p>
              </w:tc>
            </w:tr>
            <w:tr w:rsidR="00125DC4" w:rsidRPr="00D678F0" w14:paraId="42E53ECF" w14:textId="77777777" w:rsidTr="00955556">
              <w:trPr>
                <w:trHeight w:val="961"/>
                <w:jc w:val="center"/>
              </w:trPr>
              <w:tc>
                <w:tcPr>
                  <w:tcW w:w="266" w:type="pct"/>
                </w:tcPr>
                <w:p w14:paraId="3BBBBEE9" w14:textId="77777777" w:rsidR="00125DC4" w:rsidRPr="000D0AA6" w:rsidRDefault="00125DC4" w:rsidP="00125DC4">
                  <w:pPr>
                    <w:tabs>
                      <w:tab w:val="left" w:pos="-2268"/>
                    </w:tabs>
                    <w:spacing w:line="276" w:lineRule="auto"/>
                    <w:rPr>
                      <w:rFonts w:ascii="Tahoma" w:hAnsi="Tahoma" w:cs="Tahoma"/>
                      <w:sz w:val="20"/>
                      <w:szCs w:val="20"/>
                      <w:lang w:val="el-GR" w:eastAsia="en-US"/>
                    </w:rPr>
                  </w:pPr>
                </w:p>
              </w:tc>
              <w:tc>
                <w:tcPr>
                  <w:tcW w:w="452" w:type="pct"/>
                </w:tcPr>
                <w:p w14:paraId="2C97C949" w14:textId="77777777" w:rsidR="00125DC4" w:rsidRPr="000D0AA6" w:rsidRDefault="00125DC4" w:rsidP="00125DC4">
                  <w:pPr>
                    <w:tabs>
                      <w:tab w:val="left" w:pos="-2268"/>
                    </w:tabs>
                    <w:spacing w:line="276" w:lineRule="auto"/>
                    <w:ind w:left="-108"/>
                    <w:rPr>
                      <w:rFonts w:ascii="Tahoma" w:hAnsi="Tahoma" w:cs="Tahoma"/>
                      <w:sz w:val="20"/>
                      <w:szCs w:val="20"/>
                      <w:lang w:val="el-GR" w:eastAsia="en-US"/>
                    </w:rPr>
                  </w:pPr>
                </w:p>
              </w:tc>
              <w:tc>
                <w:tcPr>
                  <w:tcW w:w="640" w:type="pct"/>
                </w:tcPr>
                <w:p w14:paraId="5611CAC9" w14:textId="77777777" w:rsidR="00125DC4" w:rsidRPr="000D0AA6" w:rsidRDefault="00125DC4" w:rsidP="00125DC4">
                  <w:pPr>
                    <w:tabs>
                      <w:tab w:val="left" w:pos="-2268"/>
                    </w:tabs>
                    <w:spacing w:line="276" w:lineRule="auto"/>
                    <w:ind w:left="-108"/>
                    <w:rPr>
                      <w:rFonts w:ascii="Tahoma" w:hAnsi="Tahoma" w:cs="Tahoma"/>
                      <w:sz w:val="20"/>
                      <w:szCs w:val="20"/>
                      <w:lang w:val="el-GR" w:eastAsia="en-US"/>
                    </w:rPr>
                  </w:pPr>
                </w:p>
              </w:tc>
              <w:tc>
                <w:tcPr>
                  <w:tcW w:w="645" w:type="pct"/>
                </w:tcPr>
                <w:p w14:paraId="039D75FD" w14:textId="77777777" w:rsidR="00125DC4" w:rsidRPr="000D0AA6" w:rsidRDefault="00125DC4" w:rsidP="00125DC4">
                  <w:pPr>
                    <w:tabs>
                      <w:tab w:val="left" w:pos="-2268"/>
                    </w:tabs>
                    <w:spacing w:line="276" w:lineRule="auto"/>
                    <w:ind w:left="-108"/>
                    <w:rPr>
                      <w:rFonts w:ascii="Tahoma" w:hAnsi="Tahoma" w:cs="Tahoma"/>
                      <w:sz w:val="20"/>
                      <w:szCs w:val="20"/>
                      <w:lang w:val="el-GR" w:eastAsia="en-US"/>
                    </w:rPr>
                  </w:pPr>
                </w:p>
              </w:tc>
              <w:tc>
                <w:tcPr>
                  <w:tcW w:w="607" w:type="pct"/>
                </w:tcPr>
                <w:p w14:paraId="4AC40CC7" w14:textId="77777777" w:rsidR="00125DC4" w:rsidRPr="000D0AA6" w:rsidRDefault="00125DC4" w:rsidP="00125DC4">
                  <w:pPr>
                    <w:tabs>
                      <w:tab w:val="left" w:pos="-2268"/>
                    </w:tabs>
                    <w:spacing w:line="276" w:lineRule="auto"/>
                    <w:ind w:left="72"/>
                    <w:rPr>
                      <w:rFonts w:ascii="Tahoma" w:hAnsi="Tahoma" w:cs="Tahoma"/>
                      <w:sz w:val="20"/>
                      <w:szCs w:val="20"/>
                      <w:lang w:val="el-GR" w:eastAsia="en-US"/>
                    </w:rPr>
                  </w:pPr>
                </w:p>
              </w:tc>
              <w:tc>
                <w:tcPr>
                  <w:tcW w:w="763" w:type="pct"/>
                </w:tcPr>
                <w:p w14:paraId="5E2B0C07" w14:textId="77777777" w:rsidR="00125DC4" w:rsidRPr="000D0AA6" w:rsidRDefault="00125DC4" w:rsidP="00125DC4">
                  <w:pPr>
                    <w:tabs>
                      <w:tab w:val="left" w:pos="-2268"/>
                    </w:tabs>
                    <w:spacing w:line="276" w:lineRule="auto"/>
                    <w:rPr>
                      <w:rFonts w:ascii="Tahoma" w:hAnsi="Tahoma" w:cs="Tahoma"/>
                      <w:sz w:val="20"/>
                      <w:szCs w:val="20"/>
                      <w:lang w:val="el-GR" w:eastAsia="en-US"/>
                    </w:rPr>
                  </w:pPr>
                </w:p>
              </w:tc>
              <w:tc>
                <w:tcPr>
                  <w:tcW w:w="845" w:type="pct"/>
                </w:tcPr>
                <w:p w14:paraId="34794B4D" w14:textId="77777777" w:rsidR="00125DC4" w:rsidRPr="000D0AA6" w:rsidRDefault="00125DC4" w:rsidP="00125DC4">
                  <w:pPr>
                    <w:tabs>
                      <w:tab w:val="left" w:pos="-2268"/>
                    </w:tabs>
                    <w:spacing w:line="276" w:lineRule="auto"/>
                    <w:rPr>
                      <w:rFonts w:ascii="Tahoma" w:hAnsi="Tahoma" w:cs="Tahoma"/>
                      <w:sz w:val="20"/>
                      <w:szCs w:val="20"/>
                      <w:lang w:val="el-GR" w:eastAsia="en-US"/>
                    </w:rPr>
                  </w:pPr>
                </w:p>
              </w:tc>
              <w:tc>
                <w:tcPr>
                  <w:tcW w:w="781" w:type="pct"/>
                </w:tcPr>
                <w:p w14:paraId="2C4A8BE3" w14:textId="77777777" w:rsidR="00125DC4" w:rsidRPr="000D0AA6" w:rsidRDefault="00125DC4" w:rsidP="00125DC4">
                  <w:pPr>
                    <w:tabs>
                      <w:tab w:val="left" w:pos="-2268"/>
                    </w:tabs>
                    <w:spacing w:line="276" w:lineRule="auto"/>
                    <w:rPr>
                      <w:rFonts w:ascii="Tahoma" w:hAnsi="Tahoma" w:cs="Tahoma"/>
                      <w:sz w:val="20"/>
                      <w:szCs w:val="20"/>
                      <w:lang w:val="el-GR" w:eastAsia="en-US"/>
                    </w:rPr>
                  </w:pPr>
                </w:p>
              </w:tc>
            </w:tr>
          </w:tbl>
          <w:p w14:paraId="6FA75FA4" w14:textId="77777777" w:rsidR="00125DC4" w:rsidRDefault="00125DC4" w:rsidP="00125DC4">
            <w:pPr>
              <w:spacing w:line="276" w:lineRule="auto"/>
              <w:rPr>
                <w:rFonts w:ascii="Tahoma" w:hAnsi="Tahoma" w:cs="Tahoma"/>
                <w:sz w:val="20"/>
                <w:szCs w:val="20"/>
                <w:lang w:val="el-GR" w:eastAsia="en-US"/>
              </w:rPr>
            </w:pPr>
          </w:p>
          <w:p w14:paraId="030D0B9F" w14:textId="77777777" w:rsidR="00125DC4" w:rsidRPr="000D0AA6" w:rsidRDefault="00125DC4" w:rsidP="00125DC4">
            <w:pPr>
              <w:spacing w:line="276" w:lineRule="auto"/>
              <w:rPr>
                <w:rFonts w:ascii="Tahoma" w:hAnsi="Tahoma" w:cs="Tahoma"/>
                <w:sz w:val="20"/>
                <w:szCs w:val="20"/>
                <w:lang w:val="el-GR" w:eastAsia="en-US"/>
              </w:rPr>
            </w:pPr>
            <w:r w:rsidRPr="000D0AA6">
              <w:rPr>
                <w:rFonts w:ascii="Tahoma" w:hAnsi="Tahoma" w:cs="Tahoma"/>
                <w:sz w:val="20"/>
                <w:szCs w:val="20"/>
                <w:lang w:val="el-GR" w:eastAsia="en-US"/>
              </w:rPr>
              <w:t xml:space="preserve">όπου «ΣΤΟΙΧΕΙΟ ΤΕΚΜΗΡΙΩΣΗΣ»: </w:t>
            </w:r>
          </w:p>
          <w:p w14:paraId="26837BC0" w14:textId="77777777" w:rsidR="00125DC4" w:rsidRPr="00702CFF" w:rsidRDefault="00125DC4" w:rsidP="00125DC4">
            <w:pPr>
              <w:numPr>
                <w:ilvl w:val="0"/>
                <w:numId w:val="21"/>
              </w:numPr>
              <w:suppressAutoHyphens w:val="0"/>
              <w:spacing w:line="276" w:lineRule="auto"/>
              <w:ind w:left="419" w:hanging="357"/>
              <w:rPr>
                <w:rFonts w:ascii="Tahoma" w:hAnsi="Tahoma" w:cs="Tahoma"/>
                <w:sz w:val="20"/>
                <w:szCs w:val="20"/>
                <w:lang w:val="el-GR" w:eastAsia="en-US"/>
              </w:rPr>
            </w:pPr>
            <w:r w:rsidRPr="00702CFF">
              <w:rPr>
                <w:rFonts w:ascii="Tahoma" w:hAnsi="Tahoma" w:cs="Tahoma"/>
                <w:sz w:val="20"/>
                <w:szCs w:val="20"/>
                <w:lang w:val="el-GR" w:eastAsia="en-US"/>
              </w:rPr>
              <w:lastRenderedPageBreak/>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1D2F35F1" w14:textId="77777777" w:rsidR="00125DC4" w:rsidRPr="003E5EBE" w:rsidRDefault="00125DC4" w:rsidP="00955556">
            <w:pPr>
              <w:numPr>
                <w:ilvl w:val="0"/>
                <w:numId w:val="21"/>
              </w:numPr>
              <w:rPr>
                <w:rFonts w:ascii="Tahoma" w:hAnsi="Tahoma" w:cs="Tahoma"/>
                <w:sz w:val="20"/>
                <w:szCs w:val="20"/>
                <w:lang w:val="el-GR" w:eastAsia="en-US"/>
              </w:rPr>
            </w:pPr>
            <w:r w:rsidRPr="003E5EBE">
              <w:rPr>
                <w:rFonts w:ascii="Tahoma" w:hAnsi="Tahoma" w:cs="Tahoma"/>
                <w:sz w:val="20"/>
                <w:szCs w:val="20"/>
                <w:lang w:val="el-GR" w:eastAsia="en-US"/>
              </w:rPr>
              <w:t xml:space="preserve">Εάν ο Πελάτης είναι ιδιώτης, ως στοιχείο τεκμηρίωσης υποβάλλεται δήλωση είτε του ιδιώτη, είτε του υποψηφίου Αναδόχου, </w:t>
            </w:r>
            <w:r w:rsidR="00A00C83" w:rsidRPr="003E5EBE">
              <w:rPr>
                <w:rFonts w:ascii="Tahoma" w:hAnsi="Tahoma" w:cs="Tahoma"/>
                <w:sz w:val="20"/>
                <w:szCs w:val="20"/>
                <w:lang w:val="el-GR" w:eastAsia="en-US"/>
              </w:rPr>
              <w:t xml:space="preserve">είτε </w:t>
            </w:r>
            <w:r w:rsidRPr="003E5EBE">
              <w:rPr>
                <w:rFonts w:ascii="Tahoma" w:hAnsi="Tahoma" w:cs="Tahoma"/>
                <w:sz w:val="20"/>
                <w:szCs w:val="20"/>
                <w:lang w:val="el-GR" w:eastAsia="en-US"/>
              </w:rPr>
              <w:t>η σχετική Σύμβαση Έργου.</w:t>
            </w:r>
          </w:p>
          <w:p w14:paraId="37352A14" w14:textId="656D6B9D" w:rsidR="000D0AA6" w:rsidRPr="00D319D9" w:rsidRDefault="000D0AA6" w:rsidP="000D0AA6">
            <w:pPr>
              <w:rPr>
                <w:rFonts w:ascii="Tahoma" w:eastAsia="Calibri" w:hAnsi="Tahoma" w:cs="Tahoma"/>
                <w:szCs w:val="22"/>
                <w:lang w:val="el-GR"/>
              </w:rPr>
            </w:pPr>
            <w:r w:rsidRPr="00D319D9">
              <w:rPr>
                <w:rFonts w:ascii="Tahoma" w:eastAsia="Calibri" w:hAnsi="Tahoma" w:cs="Tahoma"/>
                <w:b/>
                <w:szCs w:val="22"/>
                <w:lang w:val="el-GR"/>
              </w:rPr>
              <w:t>4)</w:t>
            </w:r>
            <w:r w:rsidRPr="00D319D9">
              <w:rPr>
                <w:rFonts w:ascii="Tahoma" w:eastAsia="Calibri" w:hAnsi="Tahoma" w:cs="Tahoma"/>
                <w:szCs w:val="22"/>
                <w:lang w:val="el-GR"/>
              </w:rPr>
              <w:t xml:space="preserve"> Εκτύπωση προσωποποιημένης πληροφόρησης και κωδικών δραστηριότητας (ΚΑΔ) από την ΑΑΔΕ, καθώς και την Άδεια Άσκησης Επαγγέλματος από το Οικονομικό Επιμελητήριο Ελλάδος, όπου να αποδεικνύεται η 1</w:t>
            </w:r>
            <w:r w:rsidR="001454B9">
              <w:rPr>
                <w:rFonts w:ascii="Tahoma" w:eastAsia="Calibri" w:hAnsi="Tahoma" w:cs="Tahoma"/>
                <w:szCs w:val="22"/>
                <w:lang w:val="el-GR"/>
              </w:rPr>
              <w:t>0</w:t>
            </w:r>
            <w:r w:rsidRPr="00D319D9">
              <w:rPr>
                <w:rFonts w:ascii="Tahoma" w:eastAsia="Calibri" w:hAnsi="Tahoma" w:cs="Tahoma"/>
                <w:szCs w:val="22"/>
                <w:lang w:val="el-GR"/>
              </w:rPr>
              <w:t xml:space="preserve">ετή εμπειρία. </w:t>
            </w:r>
          </w:p>
          <w:p w14:paraId="0D9C1EB4" w14:textId="77777777" w:rsidR="000D0AA6" w:rsidRPr="00D319D9" w:rsidRDefault="000D0AA6" w:rsidP="000D0AA6">
            <w:pPr>
              <w:rPr>
                <w:rFonts w:ascii="Tahoma" w:eastAsia="Calibri" w:hAnsi="Tahoma" w:cs="Tahoma"/>
                <w:szCs w:val="22"/>
                <w:lang w:val="el-GR"/>
              </w:rPr>
            </w:pPr>
            <w:r w:rsidRPr="00D319D9">
              <w:rPr>
                <w:rFonts w:ascii="Tahoma" w:eastAsia="Calibri" w:hAnsi="Tahoma" w:cs="Tahoma"/>
                <w:b/>
                <w:szCs w:val="22"/>
                <w:lang w:val="el-GR"/>
              </w:rPr>
              <w:t>5)</w:t>
            </w:r>
            <w:r w:rsidRPr="00D319D9">
              <w:rPr>
                <w:rFonts w:ascii="Tahoma" w:eastAsia="Calibri" w:hAnsi="Tahoma" w:cs="Tahoma"/>
                <w:szCs w:val="22"/>
                <w:lang w:val="el-GR"/>
              </w:rPr>
              <w:t xml:space="preserve"> Αποδεικτικά έγγραφα, βιογραφικό και Υπεύθυνες Δηλώσεις των μελών της ομάδας έργου όπου να προκύπτουν επακριβώς τα εξής προσόντα: </w:t>
            </w:r>
          </w:p>
          <w:p w14:paraId="3952A646" w14:textId="77777777" w:rsidR="000D0AA6" w:rsidRPr="00D319D9" w:rsidRDefault="000D0AA6" w:rsidP="000D0AA6">
            <w:pPr>
              <w:rPr>
                <w:rFonts w:ascii="Tahoma" w:eastAsia="Calibri" w:hAnsi="Tahoma" w:cs="Tahoma"/>
                <w:szCs w:val="22"/>
                <w:lang w:val="el-GR"/>
              </w:rPr>
            </w:pPr>
            <w:r w:rsidRPr="00D319D9">
              <w:rPr>
                <w:rFonts w:ascii="Tahoma" w:eastAsia="Calibri" w:hAnsi="Tahoma" w:cs="Tahoma"/>
                <w:szCs w:val="22"/>
                <w:lang w:val="el-GR"/>
              </w:rPr>
              <w:t xml:space="preserve">       α)</w:t>
            </w:r>
            <w:r w:rsidRPr="00D319D9">
              <w:rPr>
                <w:rFonts w:ascii="Tahoma" w:eastAsia="Calibri" w:hAnsi="Tahoma" w:cs="Tahoma"/>
                <w:szCs w:val="22"/>
                <w:lang w:val="el-GR"/>
              </w:rPr>
              <w:tab/>
              <w:t xml:space="preserve">Πτυχίο ΑΕΙ/ΤΕΙ οικονομικής / λογιστικής κατεύθυνσης </w:t>
            </w:r>
          </w:p>
          <w:p w14:paraId="32C19ED3" w14:textId="77777777" w:rsidR="000D0AA6" w:rsidRPr="00D319D9" w:rsidRDefault="000D0AA6" w:rsidP="000D0AA6">
            <w:pPr>
              <w:rPr>
                <w:rFonts w:ascii="Tahoma" w:eastAsia="Calibri" w:hAnsi="Tahoma" w:cs="Tahoma"/>
                <w:szCs w:val="22"/>
                <w:lang w:val="el-GR"/>
              </w:rPr>
            </w:pPr>
            <w:r w:rsidRPr="00D319D9">
              <w:rPr>
                <w:rFonts w:ascii="Tahoma" w:eastAsia="Calibri" w:hAnsi="Tahoma" w:cs="Tahoma"/>
                <w:szCs w:val="22"/>
                <w:lang w:val="el-GR"/>
              </w:rPr>
              <w:t xml:space="preserve">       β)</w:t>
            </w:r>
            <w:r w:rsidRPr="00D319D9">
              <w:rPr>
                <w:rFonts w:ascii="Tahoma" w:eastAsia="Calibri" w:hAnsi="Tahoma" w:cs="Tahoma"/>
                <w:szCs w:val="22"/>
                <w:lang w:val="el-GR"/>
              </w:rPr>
              <w:tab/>
              <w:t xml:space="preserve">Εμπειρία παροχής φοροτεχνικών - λογιστικών υπηρεσιών για τουλάχιστον 5 έτη, για τα μέλη της ομάδας έργου. </w:t>
            </w:r>
          </w:p>
          <w:p w14:paraId="48F6E4DC" w14:textId="77777777" w:rsidR="000D0AA6" w:rsidRPr="00D319D9" w:rsidRDefault="000D0AA6" w:rsidP="000D0AA6">
            <w:pPr>
              <w:rPr>
                <w:rFonts w:ascii="Tahoma" w:eastAsia="Calibri" w:hAnsi="Tahoma" w:cs="Tahoma"/>
                <w:szCs w:val="22"/>
                <w:lang w:val="el-GR"/>
              </w:rPr>
            </w:pPr>
            <w:r w:rsidRPr="000D0AA6">
              <w:rPr>
                <w:rFonts w:ascii="Tahoma" w:hAnsi="Tahoma" w:cs="Tahoma"/>
                <w:sz w:val="20"/>
                <w:szCs w:val="20"/>
                <w:lang w:val="el-GR" w:eastAsia="en-US"/>
              </w:rPr>
              <w:t xml:space="preserve">        </w:t>
            </w:r>
            <w:r w:rsidRPr="00D319D9">
              <w:rPr>
                <w:rFonts w:ascii="Tahoma" w:eastAsia="Calibri" w:hAnsi="Tahoma" w:cs="Tahoma"/>
                <w:szCs w:val="22"/>
                <w:lang w:val="el-GR"/>
              </w:rPr>
              <w:t>γ</w:t>
            </w:r>
            <w:r w:rsidR="00D319D9">
              <w:rPr>
                <w:rFonts w:ascii="Tahoma" w:eastAsia="Calibri" w:hAnsi="Tahoma" w:cs="Tahoma"/>
                <w:szCs w:val="22"/>
                <w:lang w:val="el-GR"/>
              </w:rPr>
              <w:t xml:space="preserve">) </w:t>
            </w:r>
            <w:r w:rsidRPr="00D319D9">
              <w:rPr>
                <w:rFonts w:ascii="Tahoma" w:eastAsia="Calibri" w:hAnsi="Tahoma" w:cs="Tahoma"/>
                <w:szCs w:val="22"/>
                <w:lang w:val="el-GR"/>
              </w:rPr>
              <w:t>Δελτίο επαγγελματικής ταυτότητας (Π.Δ. 340/1998) από το Οικονομικό Επιμελητήριο Ελλάδος για τους λογιστές Α΄ τάξης και τον υπεύθυνο έργου (για όλα τα μέλη της ομάδας έργου).</w:t>
            </w:r>
          </w:p>
          <w:p w14:paraId="42B6AE74" w14:textId="77777777" w:rsidR="000D0AA6" w:rsidRPr="00D319D9" w:rsidRDefault="000D0AA6" w:rsidP="000D0AA6">
            <w:pPr>
              <w:rPr>
                <w:rFonts w:ascii="Tahoma" w:eastAsia="Calibri" w:hAnsi="Tahoma" w:cs="Tahoma"/>
                <w:szCs w:val="22"/>
                <w:lang w:val="el-GR"/>
              </w:rPr>
            </w:pPr>
            <w:r w:rsidRPr="00D319D9">
              <w:rPr>
                <w:rFonts w:ascii="Tahoma" w:eastAsia="Calibri" w:hAnsi="Tahoma" w:cs="Tahoma"/>
                <w:szCs w:val="22"/>
                <w:lang w:val="el-GR"/>
              </w:rPr>
              <w:t xml:space="preserve">       </w:t>
            </w:r>
            <w:r w:rsidRPr="000D0EA8">
              <w:rPr>
                <w:rFonts w:ascii="Tahoma" w:eastAsia="Calibri" w:hAnsi="Tahoma" w:cs="Tahoma"/>
                <w:szCs w:val="22"/>
                <w:lang w:val="el-GR"/>
              </w:rPr>
              <w:t>δ)</w:t>
            </w:r>
            <w:r w:rsidRPr="000D0EA8">
              <w:rPr>
                <w:rFonts w:ascii="Tahoma" w:eastAsia="Calibri" w:hAnsi="Tahoma" w:cs="Tahoma"/>
                <w:szCs w:val="22"/>
                <w:lang w:val="el-GR"/>
              </w:rPr>
              <w:tab/>
              <w:t>Εμπειρία και γνώση προγραμμάτων μηχανογραφημένης λογιστικής και οικονομικής διαχείρισης που χρησιμοποιούνται</w:t>
            </w:r>
            <w:r w:rsidR="000D0EA8" w:rsidRPr="000D0EA8">
              <w:rPr>
                <w:rFonts w:ascii="Tahoma" w:eastAsia="Calibri" w:hAnsi="Tahoma" w:cs="Tahoma"/>
                <w:szCs w:val="22"/>
                <w:lang w:val="el-GR"/>
              </w:rPr>
              <w:t xml:space="preserve"> από  φορείς γενικής κυβέρνησης και </w:t>
            </w:r>
            <w:r w:rsidRPr="000D0EA8">
              <w:rPr>
                <w:rFonts w:ascii="Tahoma" w:eastAsia="Calibri" w:hAnsi="Tahoma" w:cs="Tahoma"/>
                <w:szCs w:val="22"/>
                <w:lang w:val="el-GR"/>
              </w:rPr>
              <w:t>ειδικότερα εμπειρία στην χρήση του πληροφοριακού συστήματος QPRIME .</w:t>
            </w:r>
          </w:p>
          <w:p w14:paraId="754F6C82" w14:textId="77777777" w:rsidR="000D0AA6" w:rsidRPr="00D319D9" w:rsidRDefault="000D0AA6" w:rsidP="000D0AA6">
            <w:pPr>
              <w:rPr>
                <w:rFonts w:ascii="Tahoma" w:eastAsia="Calibri" w:hAnsi="Tahoma" w:cs="Tahoma"/>
                <w:szCs w:val="22"/>
                <w:lang w:val="el-GR"/>
              </w:rPr>
            </w:pPr>
            <w:r w:rsidRPr="00D319D9">
              <w:rPr>
                <w:rFonts w:ascii="Tahoma" w:eastAsia="Calibri" w:hAnsi="Tahoma" w:cs="Tahoma"/>
                <w:szCs w:val="22"/>
                <w:lang w:val="el-GR"/>
              </w:rPr>
              <w:t xml:space="preserve">      ε) Ειδικά για τον υπεύθυνο έργου απαιτείται 10ετή εμπειρία σε συναφές αντικείμενο με αυτό την διακήρυξης , ήτοι σε λογιστικές υπηρεσίες και παροχή τους σε αντίστοιχα έργα.</w:t>
            </w:r>
          </w:p>
          <w:p w14:paraId="0302A54D" w14:textId="77777777" w:rsidR="005866E9" w:rsidRPr="000D0AA6" w:rsidRDefault="000D0AA6" w:rsidP="00365210">
            <w:pPr>
              <w:rPr>
                <w:rFonts w:ascii="Tahoma" w:hAnsi="Tahoma" w:cs="Tahoma"/>
                <w:sz w:val="20"/>
                <w:szCs w:val="20"/>
                <w:lang w:val="el-GR" w:eastAsia="en-US"/>
              </w:rPr>
            </w:pPr>
            <w:r w:rsidRPr="000D0EA8">
              <w:rPr>
                <w:rFonts w:ascii="Tahoma" w:eastAsia="Calibri" w:hAnsi="Tahoma" w:cs="Tahoma"/>
                <w:b/>
                <w:szCs w:val="22"/>
                <w:lang w:val="el-GR"/>
              </w:rPr>
              <w:t>6)</w:t>
            </w:r>
            <w:r w:rsidRPr="000D0EA8">
              <w:rPr>
                <w:rFonts w:ascii="Tahoma" w:eastAsia="Calibri" w:hAnsi="Tahoma" w:cs="Tahoma"/>
                <w:szCs w:val="22"/>
                <w:lang w:val="el-GR"/>
              </w:rPr>
              <w:t xml:space="preserve"> Ετήσιο πίνακα προσωπικού σε ισχύ κατά την τελευταία κλεισμένη διαχειριστική χρήση και υπεύθυνη δήλωση όπου να αναφέρεται το μέσο ετήσιο </w:t>
            </w:r>
            <w:r w:rsidR="00CC2997">
              <w:rPr>
                <w:rFonts w:ascii="Tahoma" w:eastAsia="Calibri" w:hAnsi="Tahoma" w:cs="Tahoma"/>
                <w:szCs w:val="22"/>
                <w:lang w:val="el-GR"/>
              </w:rPr>
              <w:t>υ</w:t>
            </w:r>
            <w:r w:rsidRPr="000D0EA8">
              <w:rPr>
                <w:rFonts w:ascii="Tahoma" w:eastAsia="Calibri" w:hAnsi="Tahoma" w:cs="Tahoma"/>
                <w:szCs w:val="22"/>
                <w:lang w:val="el-GR"/>
              </w:rPr>
              <w:t xml:space="preserve">παλληλικό δυναμικό κατά το τρέχον έτος.     </w:t>
            </w:r>
          </w:p>
        </w:tc>
      </w:tr>
      <w:tr w:rsidR="001C7BCE" w:rsidRPr="00D678F0" w14:paraId="2C557093" w14:textId="77777777" w:rsidTr="00412BE3">
        <w:tc>
          <w:tcPr>
            <w:tcW w:w="9854" w:type="dxa"/>
            <w:shd w:val="clear" w:color="auto" w:fill="BFBFBF"/>
          </w:tcPr>
          <w:p w14:paraId="76E78E92" w14:textId="77777777"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lastRenderedPageBreak/>
              <w:t xml:space="preserve">Β.5. Για την απόδειξη συμμόρφωσής με </w:t>
            </w:r>
            <w:r w:rsidRPr="00D12F60">
              <w:rPr>
                <w:rFonts w:ascii="Tahoma" w:eastAsia="Calibri" w:hAnsi="Tahoma" w:cs="Tahoma"/>
                <w:b/>
                <w:color w:val="000000"/>
                <w:szCs w:val="22"/>
                <w:lang w:val="el-GR"/>
              </w:rPr>
              <w:t xml:space="preserve">πρότυπα διασφάλισης ποιότητας </w:t>
            </w:r>
            <w:r w:rsidRPr="00D12F60">
              <w:rPr>
                <w:rFonts w:ascii="Tahoma" w:eastAsia="Calibri" w:hAnsi="Tahoma" w:cs="Tahoma"/>
                <w:b/>
                <w:szCs w:val="22"/>
                <w:lang w:val="el-GR"/>
              </w:rPr>
              <w:t xml:space="preserve">της παραγράφου </w:t>
            </w:r>
            <w:r w:rsidRPr="00D12F60">
              <w:rPr>
                <w:rFonts w:ascii="Tahoma" w:eastAsia="Calibri" w:hAnsi="Tahoma" w:cs="Tahoma"/>
                <w:b/>
                <w:szCs w:val="22"/>
                <w:u w:val="single"/>
                <w:lang w:val="el-GR"/>
              </w:rPr>
              <w:t>2.2.7 - Πρότυπα διασφάλισης ποιότητας</w:t>
            </w:r>
            <w:r w:rsidR="00E375F5">
              <w:rPr>
                <w:rFonts w:ascii="Tahoma" w:eastAsia="Calibri" w:hAnsi="Tahoma" w:cs="Tahoma"/>
                <w:b/>
                <w:szCs w:val="22"/>
                <w:u w:val="single"/>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D678F0" w14:paraId="57E54D77" w14:textId="77777777" w:rsidTr="00412BE3">
        <w:tc>
          <w:tcPr>
            <w:tcW w:w="9854" w:type="dxa"/>
            <w:shd w:val="clear" w:color="auto" w:fill="F2F2F2"/>
          </w:tcPr>
          <w:p w14:paraId="64CC82DA" w14:textId="77777777" w:rsidR="00880BD9" w:rsidRDefault="00863A76" w:rsidP="00576D64">
            <w:pPr>
              <w:pStyle w:val="Web"/>
              <w:jc w:val="both"/>
              <w:rPr>
                <w:rFonts w:ascii="Tahoma" w:eastAsia="Calibri" w:hAnsi="Tahoma" w:cs="Tahoma"/>
                <w:sz w:val="22"/>
                <w:szCs w:val="22"/>
                <w:lang w:eastAsia="zh-CN"/>
              </w:rPr>
            </w:pPr>
            <w:r w:rsidRPr="00863A76">
              <w:rPr>
                <w:rFonts w:ascii="Tahoma" w:eastAsia="Calibri" w:hAnsi="Tahoma" w:cs="Tahoma"/>
                <w:b/>
                <w:sz w:val="22"/>
                <w:szCs w:val="22"/>
                <w:lang w:eastAsia="zh-CN"/>
              </w:rPr>
              <w:t>Α</w:t>
            </w:r>
            <w:r w:rsidRPr="00863A76">
              <w:rPr>
                <w:rFonts w:ascii="Tahoma" w:eastAsia="Calibri" w:hAnsi="Tahoma" w:cs="Tahoma"/>
                <w:sz w:val="22"/>
                <w:szCs w:val="22"/>
                <w:lang w:eastAsia="zh-CN"/>
              </w:rPr>
              <w:t xml:space="preserve">) </w:t>
            </w:r>
            <w:r w:rsidR="00880BD9" w:rsidRPr="001C7BE3">
              <w:rPr>
                <w:rFonts w:ascii="Tahoma" w:eastAsia="Calibri" w:hAnsi="Tahoma" w:cs="Tahoma"/>
                <w:bCs/>
                <w:sz w:val="22"/>
                <w:szCs w:val="22"/>
                <w:lang w:eastAsia="zh-CN"/>
              </w:rPr>
              <w:t xml:space="preserve">Πιστοποιητικά ποιότητας, που εκδίδονται από επίσημα γραφεία ποιοτικού ελέγχου ή αρμόδιες υπηρεσίες αναγνωρισμένων ικανοτήτων, που να βεβαιώνουν την τήρηση εκ μέρους του αναδόχου Συστήματος Διαχείρισης Ποιότητας, σύμφωνα με το πρότυπο </w:t>
            </w:r>
            <w:r w:rsidR="00880BD9" w:rsidRPr="001C7BE3">
              <w:rPr>
                <w:rFonts w:ascii="Tahoma" w:eastAsia="Calibri" w:hAnsi="Tahoma" w:cs="Tahoma"/>
                <w:b/>
                <w:bCs/>
                <w:sz w:val="22"/>
                <w:szCs w:val="22"/>
                <w:lang w:eastAsia="zh-CN"/>
              </w:rPr>
              <w:t>ISO 9001 ή άλλο ισοδύναμο</w:t>
            </w:r>
            <w:r w:rsidR="00880BD9" w:rsidRPr="001C7BE3">
              <w:rPr>
                <w:rFonts w:ascii="Tahoma" w:eastAsia="Calibri" w:hAnsi="Tahoma" w:cs="Tahoma"/>
                <w:bCs/>
                <w:sz w:val="22"/>
                <w:szCs w:val="22"/>
                <w:lang w:eastAsia="zh-CN"/>
              </w:rPr>
              <w:t xml:space="preserve">, στο αντικείμενο του </w:t>
            </w:r>
            <w:proofErr w:type="spellStart"/>
            <w:r w:rsidR="00880BD9" w:rsidRPr="001C7BE3">
              <w:rPr>
                <w:rFonts w:ascii="Tahoma" w:eastAsia="Calibri" w:hAnsi="Tahoma" w:cs="Tahoma"/>
                <w:bCs/>
                <w:sz w:val="22"/>
                <w:szCs w:val="22"/>
                <w:lang w:eastAsia="zh-CN"/>
              </w:rPr>
              <w:t>προκηρυσσόμενου</w:t>
            </w:r>
            <w:proofErr w:type="spellEnd"/>
            <w:r w:rsidR="00880BD9" w:rsidRPr="001C7BE3">
              <w:rPr>
                <w:rFonts w:ascii="Tahoma" w:eastAsia="Calibri" w:hAnsi="Tahoma" w:cs="Tahoma"/>
                <w:bCs/>
                <w:sz w:val="22"/>
                <w:szCs w:val="22"/>
                <w:lang w:eastAsia="zh-CN"/>
              </w:rPr>
              <w:t xml:space="preserve"> έργου (λογιστικές/ φοροτεχνικές υπηρεσίες).</w:t>
            </w:r>
            <w:r w:rsidR="00850977">
              <w:rPr>
                <w:rFonts w:ascii="Tahoma" w:eastAsia="Calibri" w:hAnsi="Tahoma" w:cs="Tahoma"/>
                <w:sz w:val="22"/>
                <w:szCs w:val="22"/>
                <w:lang w:eastAsia="zh-CN"/>
              </w:rPr>
              <w:t xml:space="preserve"> Το</w:t>
            </w:r>
            <w:r w:rsidR="00850977" w:rsidRPr="00863A76">
              <w:rPr>
                <w:rFonts w:ascii="Tahoma" w:eastAsia="Calibri" w:hAnsi="Tahoma" w:cs="Tahoma"/>
                <w:sz w:val="22"/>
                <w:szCs w:val="22"/>
                <w:lang w:eastAsia="zh-CN"/>
              </w:rPr>
              <w:t xml:space="preserve"> ως άνω πιστοποιητικό θα πρέπει να έχει εκδοθεί </w:t>
            </w:r>
            <w:r w:rsidR="00850977" w:rsidRPr="00576D64">
              <w:rPr>
                <w:rFonts w:ascii="Tahoma" w:eastAsia="Calibri" w:hAnsi="Tahoma" w:cs="Tahoma"/>
                <w:b/>
                <w:sz w:val="22"/>
                <w:szCs w:val="22"/>
                <w:lang w:eastAsia="zh-CN"/>
              </w:rPr>
              <w:t>έως (30) τριάντα ημέρες πριν την καταληκτική ημερομηνία υποβολής της προσφοράς.</w:t>
            </w:r>
          </w:p>
          <w:p w14:paraId="14C4E207" w14:textId="77777777" w:rsidR="00863A76" w:rsidRPr="00576D64" w:rsidRDefault="00880BD9" w:rsidP="00576D64">
            <w:pPr>
              <w:pStyle w:val="Web"/>
              <w:jc w:val="both"/>
              <w:rPr>
                <w:rFonts w:ascii="Tahoma" w:eastAsia="Calibri" w:hAnsi="Tahoma" w:cs="Tahoma"/>
                <w:b/>
                <w:sz w:val="22"/>
                <w:szCs w:val="22"/>
                <w:lang w:eastAsia="zh-CN"/>
              </w:rPr>
            </w:pPr>
            <w:r>
              <w:rPr>
                <w:rFonts w:ascii="Tahoma" w:eastAsia="Calibri" w:hAnsi="Tahoma" w:cs="Tahoma"/>
                <w:b/>
                <w:szCs w:val="22"/>
              </w:rPr>
              <w:t>Β</w:t>
            </w:r>
            <w:r w:rsidRPr="00863A76">
              <w:rPr>
                <w:rFonts w:ascii="Tahoma" w:eastAsia="Calibri" w:hAnsi="Tahoma" w:cs="Tahoma"/>
                <w:b/>
                <w:szCs w:val="22"/>
              </w:rPr>
              <w:t xml:space="preserve">) </w:t>
            </w:r>
            <w:r w:rsidR="00576D64" w:rsidRPr="00576D64">
              <w:rPr>
                <w:rFonts w:ascii="Tahoma" w:eastAsia="Calibri" w:hAnsi="Tahoma" w:cs="Tahoma"/>
                <w:sz w:val="22"/>
                <w:szCs w:val="22"/>
                <w:lang w:eastAsia="zh-CN"/>
              </w:rPr>
              <w:t>Πιστοποιητικό από ανεξάρτητο</w:t>
            </w:r>
            <w:r w:rsidR="00576D64">
              <w:rPr>
                <w:rFonts w:ascii="Tahoma" w:eastAsia="Calibri" w:hAnsi="Tahoma" w:cs="Tahoma"/>
                <w:sz w:val="22"/>
                <w:szCs w:val="22"/>
                <w:lang w:eastAsia="zh-CN"/>
              </w:rPr>
              <w:t xml:space="preserve"> </w:t>
            </w:r>
            <w:r w:rsidR="00576D64" w:rsidRPr="00576D64">
              <w:rPr>
                <w:rFonts w:ascii="Tahoma" w:eastAsia="Calibri" w:hAnsi="Tahoma" w:cs="Tahoma"/>
                <w:sz w:val="22"/>
                <w:szCs w:val="22"/>
                <w:lang w:eastAsia="zh-CN"/>
              </w:rPr>
              <w:t xml:space="preserve">διεθνώς διαπιστευμένο φορέα </w:t>
            </w:r>
            <w:r w:rsidR="00576D64">
              <w:rPr>
                <w:rFonts w:ascii="Tahoma" w:eastAsia="Calibri" w:hAnsi="Tahoma" w:cs="Tahoma"/>
                <w:sz w:val="22"/>
                <w:szCs w:val="22"/>
                <w:lang w:eastAsia="zh-CN"/>
              </w:rPr>
              <w:t xml:space="preserve">ή από </w:t>
            </w:r>
            <w:r w:rsidR="00576D64" w:rsidRPr="00576D64">
              <w:rPr>
                <w:rFonts w:ascii="Tahoma" w:eastAsia="Calibri" w:hAnsi="Tahoma" w:cs="Tahoma"/>
                <w:sz w:val="22"/>
                <w:szCs w:val="22"/>
                <w:lang w:eastAsia="zh-CN"/>
              </w:rPr>
              <w:t xml:space="preserve">φορέα διαπιστευμένο από το ΕΣΥΔ </w:t>
            </w:r>
            <w:r w:rsidR="00576D64">
              <w:rPr>
                <w:rFonts w:ascii="Tahoma" w:eastAsia="Calibri" w:hAnsi="Tahoma" w:cs="Tahoma"/>
                <w:sz w:val="22"/>
                <w:szCs w:val="22"/>
                <w:lang w:eastAsia="zh-CN"/>
              </w:rPr>
              <w:t>για την τήρηση του</w:t>
            </w:r>
            <w:r w:rsidR="00863A76" w:rsidRPr="00863A76">
              <w:rPr>
                <w:rFonts w:ascii="Tahoma" w:eastAsia="Calibri" w:hAnsi="Tahoma" w:cs="Tahoma"/>
                <w:sz w:val="22"/>
                <w:szCs w:val="22"/>
                <w:lang w:eastAsia="zh-CN"/>
              </w:rPr>
              <w:t xml:space="preserve"> Συστήματος Διαχείρισης της Ασφάλειας των Πληροφοριών </w:t>
            </w:r>
            <w:r w:rsidR="00863A76" w:rsidRPr="00D22BDD">
              <w:rPr>
                <w:rFonts w:ascii="Tahoma" w:eastAsia="Calibri" w:hAnsi="Tahoma" w:cs="Tahoma"/>
                <w:b/>
                <w:sz w:val="22"/>
                <w:szCs w:val="22"/>
                <w:lang w:eastAsia="zh-CN"/>
              </w:rPr>
              <w:t>ISO 27001 ή ισοδύναμο</w:t>
            </w:r>
            <w:r w:rsidR="00863A76" w:rsidRPr="00863A76">
              <w:rPr>
                <w:rFonts w:ascii="Tahoma" w:eastAsia="Calibri" w:hAnsi="Tahoma" w:cs="Tahoma"/>
                <w:sz w:val="22"/>
                <w:szCs w:val="22"/>
                <w:lang w:eastAsia="zh-CN"/>
              </w:rPr>
              <w:t xml:space="preserve">, στο αντικείμενο του </w:t>
            </w:r>
            <w:proofErr w:type="spellStart"/>
            <w:r w:rsidR="00863A76" w:rsidRPr="00863A76">
              <w:rPr>
                <w:rFonts w:ascii="Tahoma" w:eastAsia="Calibri" w:hAnsi="Tahoma" w:cs="Tahoma"/>
                <w:sz w:val="22"/>
                <w:szCs w:val="22"/>
                <w:lang w:eastAsia="zh-CN"/>
              </w:rPr>
              <w:t>προκηρυσσόμενου</w:t>
            </w:r>
            <w:proofErr w:type="spellEnd"/>
            <w:r w:rsidR="00863A76" w:rsidRPr="00863A76">
              <w:rPr>
                <w:rFonts w:ascii="Tahoma" w:eastAsia="Calibri" w:hAnsi="Tahoma" w:cs="Tahoma"/>
                <w:sz w:val="22"/>
                <w:szCs w:val="22"/>
                <w:lang w:eastAsia="zh-CN"/>
              </w:rPr>
              <w:t xml:space="preserve"> έργου (λογι</w:t>
            </w:r>
            <w:r w:rsidR="00576D64">
              <w:rPr>
                <w:rFonts w:ascii="Tahoma" w:eastAsia="Calibri" w:hAnsi="Tahoma" w:cs="Tahoma"/>
                <w:sz w:val="22"/>
                <w:szCs w:val="22"/>
                <w:lang w:eastAsia="zh-CN"/>
              </w:rPr>
              <w:t xml:space="preserve">στικές/ φοροτεχνικές υπηρεσίες). </w:t>
            </w:r>
            <w:r w:rsidR="00D22BDD">
              <w:rPr>
                <w:rFonts w:ascii="Tahoma" w:eastAsia="Calibri" w:hAnsi="Tahoma" w:cs="Tahoma"/>
                <w:sz w:val="22"/>
                <w:szCs w:val="22"/>
                <w:lang w:eastAsia="zh-CN"/>
              </w:rPr>
              <w:t>Το</w:t>
            </w:r>
            <w:r w:rsidR="00863A76" w:rsidRPr="00863A76">
              <w:rPr>
                <w:rFonts w:ascii="Tahoma" w:eastAsia="Calibri" w:hAnsi="Tahoma" w:cs="Tahoma"/>
                <w:sz w:val="22"/>
                <w:szCs w:val="22"/>
                <w:lang w:eastAsia="zh-CN"/>
              </w:rPr>
              <w:t xml:space="preserve"> ως άνω πιστοποιητικό θα πρέπει να έχει εκδοθεί </w:t>
            </w:r>
            <w:r w:rsidR="00863A76" w:rsidRPr="00576D64">
              <w:rPr>
                <w:rFonts w:ascii="Tahoma" w:eastAsia="Calibri" w:hAnsi="Tahoma" w:cs="Tahoma"/>
                <w:b/>
                <w:sz w:val="22"/>
                <w:szCs w:val="22"/>
                <w:lang w:eastAsia="zh-CN"/>
              </w:rPr>
              <w:t>έως (30) τριάντα ημέρες πριν την καταληκτική ημερομηνία υποβολής της προσφοράς.</w:t>
            </w:r>
          </w:p>
          <w:p w14:paraId="601FF18B" w14:textId="77777777" w:rsidR="005C7F1C" w:rsidRDefault="00880BD9" w:rsidP="00576D64">
            <w:pPr>
              <w:rPr>
                <w:rFonts w:ascii="Tahoma" w:eastAsia="Calibri" w:hAnsi="Tahoma" w:cs="Tahoma"/>
                <w:b/>
                <w:szCs w:val="22"/>
                <w:lang w:val="el-GR"/>
              </w:rPr>
            </w:pPr>
            <w:r>
              <w:rPr>
                <w:rFonts w:ascii="Tahoma" w:eastAsia="Calibri" w:hAnsi="Tahoma" w:cs="Tahoma"/>
                <w:b/>
                <w:szCs w:val="22"/>
                <w:lang w:val="el-GR"/>
              </w:rPr>
              <w:t>Γ</w:t>
            </w:r>
            <w:r w:rsidR="00863A76" w:rsidRPr="00863A76">
              <w:rPr>
                <w:rFonts w:ascii="Tahoma" w:eastAsia="Calibri" w:hAnsi="Tahoma" w:cs="Tahoma"/>
                <w:b/>
                <w:szCs w:val="22"/>
                <w:lang w:val="el-GR"/>
              </w:rPr>
              <w:t xml:space="preserve">) </w:t>
            </w:r>
            <w:r w:rsidR="00863A76" w:rsidRPr="00863A76">
              <w:rPr>
                <w:rFonts w:ascii="Tahoma" w:eastAsia="Calibri" w:hAnsi="Tahoma" w:cs="Tahoma"/>
                <w:szCs w:val="22"/>
                <w:lang w:val="el-GR"/>
              </w:rPr>
              <w:t xml:space="preserve">Πιστοποιητικό από ανεξάρτητο </w:t>
            </w:r>
            <w:r w:rsidR="00D22BDD" w:rsidRPr="00D22BDD">
              <w:rPr>
                <w:rFonts w:ascii="Tahoma" w:eastAsia="Calibri" w:hAnsi="Tahoma" w:cs="Tahoma"/>
                <w:szCs w:val="22"/>
                <w:lang w:val="el-GR"/>
              </w:rPr>
              <w:t>διεθνώς διαπιστευμένο φορέα ή από φορέα διαπιστευμένο από το ΕΣΥΔ</w:t>
            </w:r>
            <w:r w:rsidR="00863A76" w:rsidRPr="00863A76">
              <w:rPr>
                <w:rFonts w:ascii="Tahoma" w:eastAsia="Calibri" w:hAnsi="Tahoma" w:cs="Tahoma"/>
                <w:szCs w:val="22"/>
                <w:lang w:val="el-GR"/>
              </w:rPr>
              <w:t xml:space="preserve"> για την τήρηση Συστήματος Διαχείρισης για την καταπολέμηση της δωροδοκίας και της διαφθοράς, σύμφωνα µε το διεθνές πρότυπο </w:t>
            </w:r>
            <w:r w:rsidR="00863A76" w:rsidRPr="00D22BDD">
              <w:rPr>
                <w:rFonts w:ascii="Tahoma" w:eastAsia="Calibri" w:hAnsi="Tahoma" w:cs="Tahoma"/>
                <w:b/>
                <w:szCs w:val="22"/>
              </w:rPr>
              <w:t>ISO</w:t>
            </w:r>
            <w:r w:rsidR="00863A76" w:rsidRPr="00D22BDD">
              <w:rPr>
                <w:rFonts w:ascii="Tahoma" w:eastAsia="Calibri" w:hAnsi="Tahoma" w:cs="Tahoma"/>
                <w:b/>
                <w:szCs w:val="22"/>
                <w:lang w:val="el-GR"/>
              </w:rPr>
              <w:t xml:space="preserve"> 37001 ή ισοδύναμο</w:t>
            </w:r>
            <w:r w:rsidR="00863A76" w:rsidRPr="00863A76">
              <w:rPr>
                <w:rFonts w:ascii="Tahoma" w:eastAsia="Calibri" w:hAnsi="Tahoma" w:cs="Tahoma"/>
                <w:szCs w:val="22"/>
                <w:lang w:val="el-GR"/>
              </w:rPr>
              <w:t xml:space="preserve">, στο αντικείμενο του </w:t>
            </w:r>
            <w:proofErr w:type="spellStart"/>
            <w:r w:rsidR="00863A76" w:rsidRPr="00863A76">
              <w:rPr>
                <w:rFonts w:ascii="Tahoma" w:eastAsia="Calibri" w:hAnsi="Tahoma" w:cs="Tahoma"/>
                <w:szCs w:val="22"/>
                <w:lang w:val="el-GR"/>
              </w:rPr>
              <w:t>προκηρυσσόμενου</w:t>
            </w:r>
            <w:proofErr w:type="spellEnd"/>
            <w:r w:rsidR="00863A76" w:rsidRPr="00863A76">
              <w:rPr>
                <w:rFonts w:ascii="Tahoma" w:eastAsia="Calibri" w:hAnsi="Tahoma" w:cs="Tahoma"/>
                <w:szCs w:val="22"/>
                <w:lang w:val="el-GR"/>
              </w:rPr>
              <w:t xml:space="preserve"> έργου (λογιστικές/ φοροτεχνικές υπηρεσίες). Το ως άνω πιστοποιητικά </w:t>
            </w:r>
            <w:r w:rsidR="00863A76" w:rsidRPr="007A0A4E">
              <w:rPr>
                <w:rFonts w:ascii="Tahoma" w:eastAsia="Calibri" w:hAnsi="Tahoma" w:cs="Tahoma"/>
                <w:b/>
                <w:szCs w:val="22"/>
                <w:lang w:val="el-GR"/>
              </w:rPr>
              <w:t>θα πρέπει να έχει εκδοθεί έως (30) τριάντα ημέρες πριν την καταληκτική ημερομηνία υποβολής της προσφοράς.</w:t>
            </w:r>
          </w:p>
          <w:p w14:paraId="5AD8CA87" w14:textId="77777777" w:rsidR="00BD578C" w:rsidRPr="007A0A4E" w:rsidRDefault="00BD578C" w:rsidP="00576D64">
            <w:pPr>
              <w:rPr>
                <w:rFonts w:ascii="Tahoma" w:eastAsia="Calibri" w:hAnsi="Tahoma" w:cs="Tahoma"/>
                <w:b/>
                <w:szCs w:val="22"/>
                <w:lang w:val="el-GR"/>
              </w:rPr>
            </w:pPr>
          </w:p>
          <w:p w14:paraId="44825AE1" w14:textId="77777777" w:rsidR="001C7BCE" w:rsidRPr="00D12F60" w:rsidRDefault="001C7BCE" w:rsidP="00EE2BAC">
            <w:pPr>
              <w:rPr>
                <w:rFonts w:ascii="Tahoma" w:eastAsia="Calibri" w:hAnsi="Tahoma" w:cs="Tahoma"/>
                <w:color w:val="FF0000"/>
                <w:szCs w:val="22"/>
                <w:lang w:val="el-GR"/>
              </w:rPr>
            </w:pPr>
          </w:p>
        </w:tc>
      </w:tr>
      <w:tr w:rsidR="001C7BCE" w:rsidRPr="00D678F0" w14:paraId="477579A5" w14:textId="77777777" w:rsidTr="00412BE3">
        <w:tc>
          <w:tcPr>
            <w:tcW w:w="9854" w:type="dxa"/>
            <w:shd w:val="clear" w:color="auto" w:fill="A6A6A6"/>
          </w:tcPr>
          <w:p w14:paraId="12D9C55F" w14:textId="77777777" w:rsidR="001C7BCE" w:rsidRPr="00D12F60" w:rsidRDefault="007528A6" w:rsidP="007528A6">
            <w:pPr>
              <w:rPr>
                <w:rFonts w:ascii="Tahoma" w:eastAsia="Calibri" w:hAnsi="Tahoma" w:cs="Tahoma"/>
                <w:color w:val="FF0000"/>
                <w:szCs w:val="22"/>
                <w:highlight w:val="cyan"/>
                <w:lang w:val="el-GR"/>
              </w:rPr>
            </w:pPr>
            <w:r w:rsidRPr="00D12F60">
              <w:rPr>
                <w:rFonts w:ascii="Tahoma" w:eastAsia="Calibri" w:hAnsi="Tahoma" w:cs="Tahoma"/>
                <w:b/>
                <w:szCs w:val="22"/>
                <w:lang w:val="el-GR"/>
              </w:rPr>
              <w:lastRenderedPageBreak/>
              <w:t xml:space="preserve">Β.6.  </w:t>
            </w:r>
            <w:r w:rsidRPr="00D12F60">
              <w:rPr>
                <w:rFonts w:ascii="Tahoma" w:hAnsi="Tahoma" w:cs="Tahoma"/>
                <w:b/>
                <w:szCs w:val="22"/>
                <w:lang w:val="el-GR" w:eastAsia="en-US"/>
              </w:rPr>
              <w:t>ΣΤΗΡΙΞΗ ΣΤΗΝ ΙΚΑΝΟΤΗΤΑ ΤΡΙΤΩΝ</w:t>
            </w:r>
          </w:p>
        </w:tc>
      </w:tr>
      <w:tr w:rsidR="00263C72" w:rsidRPr="00D678F0" w14:paraId="2820133C" w14:textId="77777777" w:rsidTr="00412BE3">
        <w:tc>
          <w:tcPr>
            <w:tcW w:w="9854" w:type="dxa"/>
            <w:shd w:val="clear" w:color="auto" w:fill="F2F2F2"/>
          </w:tcPr>
          <w:p w14:paraId="00C88843" w14:textId="77777777" w:rsidR="00263C72" w:rsidRPr="00D12F60" w:rsidRDefault="00263C72" w:rsidP="00263C72">
            <w:pPr>
              <w:rPr>
                <w:rFonts w:ascii="Tahoma" w:eastAsia="Calibri" w:hAnsi="Tahoma" w:cs="Tahoma"/>
                <w:szCs w:val="22"/>
                <w:lang w:val="el-GR"/>
              </w:rPr>
            </w:pPr>
            <w:r w:rsidRPr="00D12F60">
              <w:rPr>
                <w:rFonts w:ascii="Tahoma" w:eastAsia="Calibri" w:hAnsi="Tahoma" w:cs="Tahoma"/>
                <w:szCs w:val="22"/>
                <w:lang w:val="el-GR"/>
              </w:rPr>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7528A6" w:rsidRPr="00D678F0" w14:paraId="0367CAA9" w14:textId="77777777" w:rsidTr="00412BE3">
        <w:tc>
          <w:tcPr>
            <w:tcW w:w="9854" w:type="dxa"/>
            <w:shd w:val="clear" w:color="auto" w:fill="F2F2F2"/>
          </w:tcPr>
          <w:p w14:paraId="718EB4AB"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Σε περίπτωση που ο οικονομικός φορέας αποτελεί Ένωση / Κοινοπραξία:</w:t>
            </w:r>
          </w:p>
          <w:p w14:paraId="0AB60198"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7528A6" w:rsidRPr="00D678F0" w14:paraId="1F971DC1" w14:textId="77777777" w:rsidTr="00412BE3">
        <w:tc>
          <w:tcPr>
            <w:tcW w:w="9854" w:type="dxa"/>
            <w:shd w:val="clear" w:color="auto" w:fill="F2F2F2"/>
          </w:tcPr>
          <w:p w14:paraId="3FD66FD7"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Στην περίπτωση</w:t>
            </w:r>
            <w:r w:rsidR="00F57991">
              <w:rPr>
                <w:rFonts w:ascii="Tahoma" w:eastAsia="Calibri" w:hAnsi="Tahoma" w:cs="Tahoma"/>
                <w:szCs w:val="22"/>
                <w:lang w:val="el-GR" w:eastAsia="en-US"/>
              </w:rPr>
              <w:t xml:space="preserve"> που οι οικονομικοί φορείς στηρίζονται στην ικανότητα τρίτων (σύμφωνα με την παράγραφο 2.2.8)</w:t>
            </w:r>
            <w:r w:rsidRPr="00D12F60">
              <w:rPr>
                <w:rFonts w:ascii="Tahoma" w:eastAsia="Calibri" w:hAnsi="Tahoma" w:cs="Tahoma"/>
                <w:szCs w:val="22"/>
                <w:lang w:val="el-GR" w:eastAsia="en-US"/>
              </w:rPr>
              <w:t xml:space="preserve">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208D58A9" w14:textId="77777777" w:rsidR="00263C72" w:rsidRPr="00141983" w:rsidRDefault="00263C72" w:rsidP="00412BE3">
            <w:pPr>
              <w:suppressAutoHyphens w:val="0"/>
              <w:rPr>
                <w:rFonts w:ascii="Tahoma" w:eastAsia="Calibri" w:hAnsi="Tahoma" w:cs="Tahoma"/>
                <w:szCs w:val="22"/>
                <w:lang w:val="el-GR" w:eastAsia="en-US"/>
              </w:rPr>
            </w:pPr>
            <w:r w:rsidRPr="00141983">
              <w:rPr>
                <w:rFonts w:ascii="Tahoma" w:eastAsia="Calibri" w:hAnsi="Tahoma" w:cs="Tahoma"/>
                <w:szCs w:val="22"/>
                <w:lang w:val="el-GR" w:eastAsia="en-US"/>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698EFECB" w14:textId="77777777" w:rsidR="00263C72" w:rsidRPr="00141983" w:rsidRDefault="00263C72" w:rsidP="00412BE3">
            <w:pPr>
              <w:suppressAutoHyphens w:val="0"/>
              <w:rPr>
                <w:rFonts w:ascii="Tahoma" w:eastAsia="Calibri" w:hAnsi="Tahoma" w:cs="Tahoma"/>
                <w:szCs w:val="22"/>
                <w:lang w:val="el-GR" w:eastAsia="en-US"/>
              </w:rPr>
            </w:pPr>
            <w:r w:rsidRPr="00141983">
              <w:rPr>
                <w:rFonts w:ascii="Tahoma" w:eastAsia="Calibri" w:hAnsi="Tahoma" w:cs="Tahoma"/>
                <w:szCs w:val="22"/>
                <w:lang w:val="el-GR" w:eastAsia="en-US"/>
              </w:rPr>
              <w:t xml:space="preserve">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 άρθρο 78 παρ. 1 </w:t>
            </w:r>
            <w:proofErr w:type="spellStart"/>
            <w:r w:rsidRPr="00141983">
              <w:rPr>
                <w:rFonts w:ascii="Tahoma" w:eastAsia="Calibri" w:hAnsi="Tahoma" w:cs="Tahoma"/>
                <w:szCs w:val="22"/>
                <w:lang w:val="el-GR" w:eastAsia="en-US"/>
              </w:rPr>
              <w:t>εδ</w:t>
            </w:r>
            <w:proofErr w:type="spellEnd"/>
            <w:r w:rsidRPr="00141983">
              <w:rPr>
                <w:rFonts w:ascii="Tahoma" w:eastAsia="Calibri" w:hAnsi="Tahoma" w:cs="Tahoma"/>
                <w:szCs w:val="22"/>
                <w:lang w:val="el-GR" w:eastAsia="en-US"/>
              </w:rPr>
              <w:t>. 2 του ν. 4412/2016).</w:t>
            </w:r>
          </w:p>
          <w:p w14:paraId="2DD1A2D0" w14:textId="77777777" w:rsidR="00263C72" w:rsidRPr="00141983" w:rsidRDefault="00263C72" w:rsidP="00412BE3">
            <w:pPr>
              <w:suppressAutoHyphens w:val="0"/>
              <w:rPr>
                <w:rFonts w:ascii="Tahoma" w:eastAsia="Calibri" w:hAnsi="Tahoma" w:cs="Tahoma"/>
                <w:szCs w:val="22"/>
                <w:lang w:val="el-GR" w:eastAsia="en-US"/>
              </w:rPr>
            </w:pPr>
            <w:r w:rsidRPr="00141983">
              <w:rPr>
                <w:rFonts w:ascii="Tahoma" w:eastAsia="Calibri" w:hAnsi="Tahoma" w:cs="Tahoma"/>
                <w:szCs w:val="22"/>
                <w:lang w:val="el-GR" w:eastAsia="en-US"/>
              </w:rPr>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5E5FE312"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Υπό τους ίδιους ανωτέρω όρους οι ενώσεις οικονομικών φορέων μπορούν να στηρίζονται στις ικανότητες των συμμετεχόντων στην ένωση ή άλλων φορέων</w:t>
            </w:r>
            <w:r w:rsidR="00EA63A6">
              <w:rPr>
                <w:rFonts w:ascii="Tahoma" w:hAnsi="Tahoma" w:cs="Tahoma"/>
                <w:szCs w:val="22"/>
                <w:lang w:val="el-GR" w:eastAsia="en-US"/>
              </w:rPr>
              <w:t>.</w:t>
            </w:r>
          </w:p>
        </w:tc>
      </w:tr>
      <w:tr w:rsidR="007528A6" w:rsidRPr="00D12F60" w14:paraId="2C156A8D" w14:textId="77777777" w:rsidTr="00412BE3">
        <w:tc>
          <w:tcPr>
            <w:tcW w:w="9854" w:type="dxa"/>
            <w:shd w:val="clear" w:color="auto" w:fill="A6A6A6"/>
          </w:tcPr>
          <w:p w14:paraId="035D4464" w14:textId="77777777" w:rsidR="007528A6" w:rsidRPr="00D12F60" w:rsidRDefault="00742129" w:rsidP="007528A6">
            <w:pPr>
              <w:rPr>
                <w:rFonts w:ascii="Tahoma" w:eastAsia="Calibri" w:hAnsi="Tahoma" w:cs="Tahoma"/>
                <w:b/>
                <w:szCs w:val="22"/>
                <w:lang w:val="el-GR"/>
              </w:rPr>
            </w:pPr>
            <w:r w:rsidRPr="00D12F60">
              <w:rPr>
                <w:rFonts w:ascii="Tahoma" w:eastAsia="Calibri" w:hAnsi="Tahoma" w:cs="Tahoma"/>
                <w:b/>
                <w:szCs w:val="22"/>
                <w:lang w:val="el-GR"/>
              </w:rPr>
              <w:t>Β.7. ΑΠΟΔΕΙΚΤΙΚΑ ΝΟΜΙΜΟΠΟΙΗΣΗΣ</w:t>
            </w:r>
          </w:p>
        </w:tc>
      </w:tr>
      <w:tr w:rsidR="007528A6" w:rsidRPr="00D678F0" w14:paraId="724FACD8" w14:textId="77777777" w:rsidTr="00412BE3">
        <w:tc>
          <w:tcPr>
            <w:tcW w:w="9854" w:type="dxa"/>
            <w:shd w:val="clear" w:color="auto" w:fill="F2F2F2"/>
          </w:tcPr>
          <w:p w14:paraId="4CA55BDE" w14:textId="77777777" w:rsidR="00263C72" w:rsidRPr="00D12F60" w:rsidRDefault="00742129" w:rsidP="00412BE3">
            <w:pPr>
              <w:suppressAutoHyphens w:val="0"/>
              <w:spacing w:line="276" w:lineRule="auto"/>
              <w:ind w:left="154" w:right="44"/>
              <w:rPr>
                <w:rFonts w:ascii="Tahoma" w:eastAsia="Calibri" w:hAnsi="Tahoma" w:cs="Tahoma"/>
                <w:szCs w:val="22"/>
                <w:lang w:val="el-GR" w:eastAsia="en-US"/>
              </w:rPr>
            </w:pPr>
            <w:r w:rsidRPr="00D12F60">
              <w:rPr>
                <w:rFonts w:ascii="Tahoma" w:eastAsia="Calibri" w:hAnsi="Tahoma" w:cs="Tahoma"/>
                <w:szCs w:val="22"/>
                <w:lang w:val="el-GR" w:eastAsia="en-US"/>
              </w:rPr>
              <w:t xml:space="preserve">Α)  α.  </w:t>
            </w:r>
            <w:r w:rsidR="00263C72" w:rsidRPr="00D12F60">
              <w:rPr>
                <w:rFonts w:ascii="Tahoma" w:eastAsia="Calibri" w:hAnsi="Tahoma" w:cs="Tahoma"/>
                <w:szCs w:val="22"/>
                <w:lang w:val="el-GR" w:eastAsia="en-US"/>
              </w:rPr>
              <w:t>Εάν ο Προσφέρων είναι Α.Ε και Ε.Π.Ε :</w:t>
            </w:r>
            <w:r w:rsidR="00263C72" w:rsidRPr="00D12F60" w:rsidDel="00A9051A">
              <w:rPr>
                <w:rFonts w:ascii="Tahoma" w:eastAsia="Calibri" w:hAnsi="Tahoma" w:cs="Tahoma"/>
                <w:szCs w:val="22"/>
                <w:lang w:val="el-GR" w:eastAsia="en-US"/>
              </w:rPr>
              <w:t xml:space="preserve"> </w:t>
            </w:r>
          </w:p>
          <w:p w14:paraId="7EC239C6"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7C2F50DF"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3E3E633D"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7A71E81C" w14:textId="77777777" w:rsidR="00263C72"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7EE268EA" w14:textId="77777777" w:rsidR="00263C72" w:rsidRPr="00D12F60" w:rsidRDefault="00742129" w:rsidP="00412BE3">
            <w:pPr>
              <w:suppressAutoHyphens w:val="0"/>
              <w:spacing w:after="0" w:line="276" w:lineRule="auto"/>
              <w:jc w:val="left"/>
              <w:rPr>
                <w:rFonts w:ascii="Tahoma" w:eastAsia="Calibri" w:hAnsi="Tahoma" w:cs="Tahoma"/>
                <w:szCs w:val="22"/>
                <w:lang w:val="el-GR" w:eastAsia="en-US"/>
              </w:rPr>
            </w:pPr>
            <w:r w:rsidRPr="00D12F60">
              <w:rPr>
                <w:rFonts w:ascii="Tahoma" w:eastAsia="Calibri" w:hAnsi="Tahoma" w:cs="Tahoma"/>
                <w:szCs w:val="22"/>
                <w:lang w:val="el-GR" w:eastAsia="en-US"/>
              </w:rPr>
              <w:lastRenderedPageBreak/>
              <w:t xml:space="preserve">         </w:t>
            </w:r>
            <w:r w:rsidR="00186718" w:rsidRPr="00D12F60">
              <w:rPr>
                <w:rFonts w:ascii="Tahoma" w:eastAsia="Calibri" w:hAnsi="Tahoma" w:cs="Tahoma"/>
                <w:szCs w:val="22"/>
                <w:lang w:val="el-GR" w:eastAsia="en-US"/>
              </w:rPr>
              <w:t>β</w:t>
            </w:r>
            <w:r w:rsidRPr="00D12F60">
              <w:rPr>
                <w:rFonts w:ascii="Tahoma" w:eastAsia="Calibri" w:hAnsi="Tahoma" w:cs="Tahoma"/>
                <w:szCs w:val="22"/>
                <w:lang w:val="el-GR" w:eastAsia="en-US"/>
              </w:rPr>
              <w:t xml:space="preserve">. </w:t>
            </w:r>
            <w:r w:rsidR="00263C72" w:rsidRPr="00D12F60">
              <w:rPr>
                <w:rFonts w:ascii="Tahoma" w:eastAsia="Calibri" w:hAnsi="Tahoma" w:cs="Tahoma"/>
                <w:szCs w:val="22"/>
                <w:lang w:val="el-GR" w:eastAsia="en-US"/>
              </w:rPr>
              <w:t>Εάν ο Προσφέρων είναι Ο.Ε., Ε.Ε.:</w:t>
            </w:r>
          </w:p>
          <w:p w14:paraId="4EDFC4D4"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καταστατικού με όλα τα μέχρι σήμερα τροποποιητικά</w:t>
            </w:r>
          </w:p>
          <w:p w14:paraId="798EE18A"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των τροποποιήσεων του καταστατικού.</w:t>
            </w:r>
          </w:p>
          <w:p w14:paraId="796F53E1" w14:textId="77777777" w:rsidR="00263C72"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Έγγραφο του Νόμιμου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3EF1DC8B" w14:textId="77777777" w:rsidR="00263C72" w:rsidRPr="00D12F60" w:rsidRDefault="00263C72" w:rsidP="00412BE3">
            <w:pPr>
              <w:suppressAutoHyphens w:val="0"/>
              <w:spacing w:after="0" w:line="276" w:lineRule="auto"/>
              <w:ind w:left="720" w:right="185"/>
              <w:rPr>
                <w:rFonts w:ascii="Tahoma" w:eastAsia="Calibri" w:hAnsi="Tahoma" w:cs="Tahoma"/>
                <w:szCs w:val="22"/>
                <w:lang w:val="el-GR" w:eastAsia="en-US"/>
              </w:rPr>
            </w:pPr>
          </w:p>
          <w:p w14:paraId="5FA6996F" w14:textId="77777777" w:rsidR="00263C72" w:rsidRPr="00D12F60" w:rsidRDefault="00186718" w:rsidP="00412BE3">
            <w:pPr>
              <w:suppressAutoHyphens w:val="0"/>
              <w:spacing w:after="0" w:line="276" w:lineRule="auto"/>
              <w:rPr>
                <w:rFonts w:ascii="Tahoma" w:eastAsia="Calibri" w:hAnsi="Tahoma" w:cs="Tahoma"/>
                <w:szCs w:val="22"/>
                <w:lang w:val="el-GR" w:eastAsia="en-US"/>
              </w:rPr>
            </w:pPr>
            <w:r w:rsidRPr="00D12F60">
              <w:rPr>
                <w:rFonts w:ascii="Tahoma" w:eastAsia="Calibri" w:hAnsi="Tahoma" w:cs="Tahoma"/>
                <w:szCs w:val="22"/>
                <w:lang w:val="el-GR" w:eastAsia="en-US"/>
              </w:rPr>
              <w:t xml:space="preserve">        γ. </w:t>
            </w:r>
            <w:r w:rsidR="00263C72" w:rsidRPr="00D12F60">
              <w:rPr>
                <w:rFonts w:ascii="Tahoma" w:eastAsia="Calibri" w:hAnsi="Tahoma" w:cs="Tahoma"/>
                <w:szCs w:val="22"/>
                <w:lang w:val="el-GR" w:eastAsia="en-US"/>
              </w:rPr>
              <w:t>Για τις Ιδιωτικές Κεφαλαιουχικές Εταιρίες (ΙΚΕ) και τα νομιμοποιητικά αυτών έγγραφα εφαρμόζονται τα αναφερόμενα στο ν. 4072/2012, όπως ισχύει.</w:t>
            </w:r>
          </w:p>
          <w:p w14:paraId="15592878" w14:textId="77777777" w:rsidR="00186718" w:rsidRPr="00D12F60" w:rsidRDefault="00186718" w:rsidP="00412BE3">
            <w:pPr>
              <w:suppressAutoHyphens w:val="0"/>
              <w:spacing w:after="0" w:line="276" w:lineRule="auto"/>
              <w:rPr>
                <w:rFonts w:ascii="Tahoma" w:eastAsia="Calibri" w:hAnsi="Tahoma" w:cs="Tahoma"/>
                <w:szCs w:val="22"/>
                <w:lang w:val="el-GR" w:eastAsia="en-US"/>
              </w:rPr>
            </w:pPr>
          </w:p>
          <w:p w14:paraId="187241B6"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p>
        </w:tc>
      </w:tr>
      <w:tr w:rsidR="007528A6" w:rsidRPr="00D678F0" w14:paraId="1B98DBD2" w14:textId="77777777" w:rsidTr="00412BE3">
        <w:tc>
          <w:tcPr>
            <w:tcW w:w="9854" w:type="dxa"/>
            <w:shd w:val="clear" w:color="auto" w:fill="F2F2F2"/>
          </w:tcPr>
          <w:p w14:paraId="75A6D07A" w14:textId="77777777" w:rsidR="007528A6" w:rsidRPr="00D12F60" w:rsidRDefault="00186718" w:rsidP="007528A6">
            <w:pPr>
              <w:rPr>
                <w:rFonts w:ascii="Tahoma" w:eastAsia="Calibri" w:hAnsi="Tahoma" w:cs="Tahoma"/>
                <w:b/>
                <w:szCs w:val="22"/>
                <w:lang w:val="el-GR"/>
              </w:rPr>
            </w:pPr>
            <w:r w:rsidRPr="00D12F60">
              <w:rPr>
                <w:rFonts w:ascii="Tahoma" w:eastAsia="Calibri" w:hAnsi="Tahoma" w:cs="Tahoma"/>
                <w:szCs w:val="22"/>
                <w:lang w:val="el-GR"/>
              </w:rPr>
              <w:lastRenderedPageBreak/>
              <w:t xml:space="preserve">Β) </w:t>
            </w:r>
            <w:r w:rsidR="00263C72" w:rsidRPr="00D12F60">
              <w:rPr>
                <w:rFonts w:ascii="Tahoma" w:eastAsia="Calibri" w:hAnsi="Tahoma" w:cs="Tahoma"/>
                <w:szCs w:val="22"/>
                <w:lang w:val="el-GR"/>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r>
      <w:tr w:rsidR="007528A6" w:rsidRPr="00D678F0" w14:paraId="665E135F" w14:textId="77777777" w:rsidTr="00412BE3">
        <w:tc>
          <w:tcPr>
            <w:tcW w:w="9854" w:type="dxa"/>
            <w:shd w:val="clear" w:color="auto" w:fill="F2F2F2"/>
          </w:tcPr>
          <w:p w14:paraId="5235D8BC" w14:textId="77777777" w:rsidR="00263C72" w:rsidRPr="00D12F60" w:rsidRDefault="00186718" w:rsidP="00412BE3">
            <w:pPr>
              <w:suppressAutoHyphens w:val="0"/>
              <w:spacing w:line="276" w:lineRule="auto"/>
              <w:ind w:left="153" w:right="45"/>
              <w:rPr>
                <w:rFonts w:ascii="Tahoma" w:eastAsia="Calibri" w:hAnsi="Tahoma" w:cs="Tahoma"/>
                <w:szCs w:val="22"/>
                <w:lang w:val="el-GR" w:eastAsia="en-US"/>
              </w:rPr>
            </w:pPr>
            <w:r w:rsidRPr="00D12F60">
              <w:rPr>
                <w:rFonts w:ascii="Tahoma" w:eastAsia="Calibri" w:hAnsi="Tahoma" w:cs="Tahoma"/>
                <w:szCs w:val="22"/>
                <w:lang w:val="el-GR" w:eastAsia="en-US"/>
              </w:rPr>
              <w:t xml:space="preserve">α. </w:t>
            </w:r>
            <w:r w:rsidR="00263C72" w:rsidRPr="00D12F60">
              <w:rPr>
                <w:rFonts w:ascii="Tahoma" w:eastAsia="Calibri" w:hAnsi="Tahoma" w:cs="Tahoma"/>
                <w:szCs w:val="22"/>
                <w:lang w:val="el-GR" w:eastAsia="en-US"/>
              </w:rPr>
              <w:t>Επί προφορών Ενώσεων /Κοινοπραξιών υποβάλλεται συμφωνητικό μεταξύ των μελών της Ένωσης/ Κοινοπραξίας με το οποίο  :</w:t>
            </w:r>
          </w:p>
          <w:p w14:paraId="76C88F24"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συστήνεται η Ένωση/ Κοινοπραξία </w:t>
            </w:r>
          </w:p>
          <w:p w14:paraId="07285909"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αναγράφεται και </w:t>
            </w:r>
            <w:proofErr w:type="spellStart"/>
            <w:r w:rsidRPr="00D12F60">
              <w:rPr>
                <w:rFonts w:ascii="Tahoma" w:eastAsia="Calibri" w:hAnsi="Tahoma" w:cs="Tahoma"/>
                <w:szCs w:val="22"/>
                <w:lang w:val="el-GR" w:eastAsia="en-US"/>
              </w:rPr>
              <w:t>οριοθετείται</w:t>
            </w:r>
            <w:proofErr w:type="spellEnd"/>
            <w:r w:rsidRPr="00D12F60">
              <w:rPr>
                <w:rFonts w:ascii="Tahoma" w:eastAsia="Calibri" w:hAnsi="Tahoma" w:cs="Tahoma"/>
                <w:szCs w:val="22"/>
                <w:lang w:val="el-GR" w:eastAsia="en-US"/>
              </w:rPr>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31EC529C"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δηλώνεται ένα Μέλος ως υπεύθυνο για το συντονισμό και τη διοίκηση όλων των Μελών της Ένωσης/ Κοινοπραξίας (</w:t>
            </w:r>
            <w:proofErr w:type="spellStart"/>
            <w:r w:rsidRPr="00D12F60">
              <w:rPr>
                <w:rFonts w:ascii="Tahoma" w:eastAsia="Calibri" w:hAnsi="Tahoma" w:cs="Tahoma"/>
                <w:szCs w:val="22"/>
                <w:lang w:val="el-GR" w:eastAsia="en-US"/>
              </w:rPr>
              <w:t>leader</w:t>
            </w:r>
            <w:proofErr w:type="spellEnd"/>
            <w:r w:rsidRPr="00D12F60">
              <w:rPr>
                <w:rFonts w:ascii="Tahoma" w:eastAsia="Calibri" w:hAnsi="Tahoma" w:cs="Tahoma"/>
                <w:szCs w:val="22"/>
                <w:lang w:val="el-GR" w:eastAsia="en-US"/>
              </w:rPr>
              <w:t>)</w:t>
            </w:r>
          </w:p>
          <w:p w14:paraId="522A082E" w14:textId="77777777" w:rsidR="0066004F" w:rsidRPr="00D12F60" w:rsidRDefault="00263C72" w:rsidP="00263C72">
            <w:pPr>
              <w:rPr>
                <w:rFonts w:ascii="Tahoma" w:eastAsia="Calibri" w:hAnsi="Tahoma" w:cs="Tahoma"/>
                <w:szCs w:val="22"/>
                <w:lang w:val="el-GR"/>
              </w:rPr>
            </w:pPr>
            <w:r w:rsidRPr="00D12F60">
              <w:rPr>
                <w:rFonts w:ascii="Tahoma" w:hAnsi="Tahoma" w:cs="Tahoma"/>
                <w:szCs w:val="22"/>
                <w:lang w:val="el-GR" w:eastAsia="en-US"/>
              </w:rPr>
              <w:t>ορίζεται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0066004F" w:rsidRPr="00D12F60">
              <w:rPr>
                <w:rFonts w:ascii="Tahoma" w:eastAsia="Calibri" w:hAnsi="Tahoma" w:cs="Tahoma"/>
                <w:szCs w:val="22"/>
                <w:lang w:val="el-GR"/>
              </w:rPr>
              <w:t xml:space="preserve"> </w:t>
            </w:r>
          </w:p>
          <w:p w14:paraId="3188C0ED" w14:textId="77777777" w:rsidR="007528A6" w:rsidRPr="00D12F60" w:rsidRDefault="0066004F" w:rsidP="00263C72">
            <w:pPr>
              <w:rPr>
                <w:rFonts w:ascii="Tahoma" w:eastAsia="Calibri" w:hAnsi="Tahoma" w:cs="Tahoma"/>
                <w:b/>
                <w:szCs w:val="22"/>
                <w:lang w:val="el-GR"/>
              </w:rPr>
            </w:pPr>
            <w:r w:rsidRPr="00D12F60">
              <w:rPr>
                <w:rFonts w:ascii="Tahoma" w:hAnsi="Tahoma" w:cs="Tahoma"/>
                <w:szCs w:val="22"/>
                <w:lang w:val="el-GR" w:eastAsia="en-US"/>
              </w:rPr>
              <w:t>Επισημαίνεται ότι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bl>
    <w:p w14:paraId="421A0418" w14:textId="77777777" w:rsidR="00155BAC" w:rsidRDefault="00155BAC" w:rsidP="00962077">
      <w:pPr>
        <w:rPr>
          <w:rFonts w:ascii="Tahoma" w:hAnsi="Tahoma" w:cs="Tahoma"/>
          <w:color w:val="000000"/>
          <w:szCs w:val="22"/>
          <w:lang w:val="el-GR"/>
        </w:rPr>
      </w:pPr>
    </w:p>
    <w:p w14:paraId="46F749B3" w14:textId="77777777" w:rsidR="00CE55E0" w:rsidRDefault="00CE55E0" w:rsidP="00962077">
      <w:pPr>
        <w:rPr>
          <w:rFonts w:ascii="Tahoma" w:hAnsi="Tahoma" w:cs="Tahoma"/>
          <w:color w:val="000000"/>
          <w:szCs w:val="22"/>
          <w:lang w:val="el-GR"/>
        </w:rPr>
      </w:pPr>
    </w:p>
    <w:p w14:paraId="17D3347E" w14:textId="77777777" w:rsidR="00CE55E0" w:rsidRPr="00D12F60" w:rsidRDefault="00CE55E0" w:rsidP="00962077">
      <w:pPr>
        <w:rPr>
          <w:rFonts w:ascii="Tahoma" w:hAnsi="Tahoma" w:cs="Tahoma"/>
          <w:color w:val="000000"/>
          <w:szCs w:val="22"/>
          <w:lang w:val="el-GR"/>
        </w:rPr>
      </w:pPr>
    </w:p>
    <w:p w14:paraId="7B1BEBB9" w14:textId="77777777" w:rsidR="00D41FD6" w:rsidRPr="00D12F60" w:rsidRDefault="00D41FD6">
      <w:pPr>
        <w:pStyle w:val="20"/>
        <w:ind w:left="0" w:firstLine="0"/>
        <w:rPr>
          <w:rFonts w:ascii="Tahoma" w:hAnsi="Tahoma" w:cs="Tahoma"/>
          <w:sz w:val="22"/>
          <w:lang w:val="el-GR"/>
        </w:rPr>
      </w:pPr>
      <w:bookmarkStart w:id="59" w:name="_Toc59117931"/>
      <w:r w:rsidRPr="00D12F60">
        <w:rPr>
          <w:rFonts w:ascii="Tahoma" w:hAnsi="Tahoma" w:cs="Tahoma"/>
          <w:sz w:val="22"/>
          <w:lang w:val="el-GR"/>
        </w:rPr>
        <w:lastRenderedPageBreak/>
        <w:t>2.3</w:t>
      </w:r>
      <w:r w:rsidRPr="00D12F60">
        <w:rPr>
          <w:rFonts w:ascii="Tahoma" w:hAnsi="Tahoma" w:cs="Tahoma"/>
          <w:sz w:val="22"/>
          <w:lang w:val="el-GR"/>
        </w:rPr>
        <w:tab/>
        <w:t>Κριτήρια Ανάθεσης</w:t>
      </w:r>
      <w:bookmarkEnd w:id="59"/>
      <w:r w:rsidRPr="00D12F60">
        <w:rPr>
          <w:rFonts w:ascii="Tahoma" w:hAnsi="Tahoma" w:cs="Tahoma"/>
          <w:sz w:val="22"/>
          <w:lang w:val="el-GR"/>
        </w:rPr>
        <w:t xml:space="preserve">  </w:t>
      </w:r>
    </w:p>
    <w:p w14:paraId="792F24B2" w14:textId="77777777" w:rsidR="00D41FD6" w:rsidRPr="00D12F60" w:rsidRDefault="00D41FD6">
      <w:pPr>
        <w:pStyle w:val="3"/>
        <w:ind w:left="0" w:firstLine="0"/>
        <w:rPr>
          <w:rFonts w:ascii="Tahoma" w:hAnsi="Tahoma" w:cs="Tahoma"/>
          <w:szCs w:val="22"/>
          <w:lang w:val="el-GR"/>
        </w:rPr>
      </w:pPr>
      <w:bookmarkStart w:id="60" w:name="_Toc59117932"/>
      <w:r w:rsidRPr="00D12F60">
        <w:rPr>
          <w:rFonts w:ascii="Tahoma" w:hAnsi="Tahoma" w:cs="Tahoma"/>
          <w:szCs w:val="22"/>
          <w:lang w:val="el-GR"/>
        </w:rPr>
        <w:t>2.3.1</w:t>
      </w:r>
      <w:r w:rsidRPr="00D12F60">
        <w:rPr>
          <w:rFonts w:ascii="Tahoma" w:hAnsi="Tahoma" w:cs="Tahoma"/>
          <w:szCs w:val="22"/>
          <w:lang w:val="el-GR"/>
        </w:rPr>
        <w:tab/>
        <w:t>Κριτήριο ανάθεσης</w:t>
      </w:r>
      <w:bookmarkEnd w:id="60"/>
      <w:r w:rsidRPr="00D12F60">
        <w:rPr>
          <w:rFonts w:ascii="Tahoma" w:hAnsi="Tahoma" w:cs="Tahoma"/>
          <w:szCs w:val="22"/>
          <w:lang w:val="el-GR"/>
        </w:rPr>
        <w:t xml:space="preserve"> </w:t>
      </w:r>
    </w:p>
    <w:p w14:paraId="209FB0AF" w14:textId="0A435F0E" w:rsidR="00D41FD6" w:rsidRPr="00D12F60" w:rsidRDefault="00D41FD6">
      <w:pPr>
        <w:rPr>
          <w:rFonts w:ascii="Tahoma" w:hAnsi="Tahoma" w:cs="Tahoma"/>
          <w:b/>
          <w:szCs w:val="22"/>
          <w:lang w:val="el-GR"/>
        </w:rPr>
      </w:pPr>
      <w:r w:rsidRPr="00D12F60">
        <w:rPr>
          <w:rFonts w:ascii="Tahoma" w:hAnsi="Tahoma" w:cs="Tahoma"/>
          <w:szCs w:val="22"/>
          <w:lang w:val="el-GR"/>
        </w:rPr>
        <w:t xml:space="preserve">Κριτήριο ανάθεσης της Σύμβασης είναι </w:t>
      </w:r>
      <w:r w:rsidRPr="00E023AC">
        <w:rPr>
          <w:rFonts w:ascii="Tahoma" w:hAnsi="Tahoma" w:cs="Tahoma"/>
          <w:b/>
          <w:szCs w:val="22"/>
          <w:lang w:val="el-GR"/>
        </w:rPr>
        <w:t>η πλέον συμφέρουσα από οικονομική άποψη προσφορά</w:t>
      </w:r>
      <w:r w:rsidRPr="00D12F60">
        <w:rPr>
          <w:rFonts w:ascii="Tahoma" w:hAnsi="Tahoma" w:cs="Tahoma"/>
          <w:szCs w:val="22"/>
          <w:lang w:val="el-GR"/>
        </w:rPr>
        <w:t xml:space="preserve"> </w:t>
      </w:r>
      <w:r w:rsidRPr="00D12F60">
        <w:rPr>
          <w:rFonts w:ascii="Tahoma" w:hAnsi="Tahoma" w:cs="Tahoma"/>
          <w:b/>
          <w:szCs w:val="22"/>
          <w:lang w:val="el-GR"/>
        </w:rPr>
        <w:t>βάσει  τιμής</w:t>
      </w:r>
      <w:r w:rsidR="00F75066">
        <w:rPr>
          <w:rFonts w:ascii="Tahoma" w:hAnsi="Tahoma" w:cs="Tahoma"/>
          <w:b/>
          <w:szCs w:val="22"/>
          <w:lang w:val="el-GR"/>
        </w:rPr>
        <w:t xml:space="preserve"> μόνο</w:t>
      </w:r>
      <w:r w:rsidR="007F5679" w:rsidRPr="00D12F60">
        <w:rPr>
          <w:rFonts w:ascii="Tahoma" w:hAnsi="Tahoma" w:cs="Tahoma"/>
          <w:b/>
          <w:szCs w:val="22"/>
          <w:lang w:val="el-GR"/>
        </w:rPr>
        <w:t>.</w:t>
      </w:r>
      <w:r w:rsidRPr="00D12F60">
        <w:rPr>
          <w:rFonts w:ascii="Tahoma" w:hAnsi="Tahoma" w:cs="Tahoma"/>
          <w:b/>
          <w:szCs w:val="22"/>
          <w:lang w:val="el-GR"/>
        </w:rPr>
        <w:t xml:space="preserve"> </w:t>
      </w:r>
    </w:p>
    <w:p w14:paraId="2949F255" w14:textId="77777777" w:rsidR="00D41FD6" w:rsidRPr="00D12F60" w:rsidRDefault="00D41FD6">
      <w:pPr>
        <w:pStyle w:val="20"/>
        <w:ind w:left="0" w:firstLine="0"/>
        <w:rPr>
          <w:rFonts w:ascii="Tahoma" w:hAnsi="Tahoma" w:cs="Tahoma"/>
          <w:sz w:val="22"/>
          <w:lang w:val="el-GR"/>
        </w:rPr>
      </w:pPr>
      <w:bookmarkStart w:id="61" w:name="_Toc59117933"/>
      <w:r w:rsidRPr="00D12F60">
        <w:rPr>
          <w:rFonts w:ascii="Tahoma" w:hAnsi="Tahoma" w:cs="Tahoma"/>
          <w:sz w:val="22"/>
          <w:lang w:val="el-GR"/>
        </w:rPr>
        <w:t>2.4</w:t>
      </w:r>
      <w:r w:rsidRPr="00D12F60">
        <w:rPr>
          <w:rFonts w:ascii="Tahoma" w:hAnsi="Tahoma" w:cs="Tahoma"/>
          <w:sz w:val="22"/>
          <w:lang w:val="el-GR"/>
        </w:rPr>
        <w:tab/>
        <w:t>Κατάρτιση - Περιεχόμενο Προσφορών</w:t>
      </w:r>
      <w:bookmarkEnd w:id="61"/>
    </w:p>
    <w:p w14:paraId="14E268AB" w14:textId="77777777" w:rsidR="00D41FD6" w:rsidRPr="00D12F60" w:rsidRDefault="00D41FD6">
      <w:pPr>
        <w:pStyle w:val="3"/>
        <w:ind w:left="0" w:firstLine="0"/>
        <w:rPr>
          <w:rFonts w:ascii="Tahoma" w:hAnsi="Tahoma" w:cs="Tahoma"/>
          <w:szCs w:val="22"/>
          <w:lang w:val="el-GR"/>
        </w:rPr>
      </w:pPr>
      <w:bookmarkStart w:id="62" w:name="_Toc59117934"/>
      <w:r w:rsidRPr="00D12F60">
        <w:rPr>
          <w:rFonts w:ascii="Tahoma" w:hAnsi="Tahoma" w:cs="Tahoma"/>
          <w:szCs w:val="22"/>
          <w:lang w:val="el-GR"/>
        </w:rPr>
        <w:t>2.4.1</w:t>
      </w:r>
      <w:r w:rsidRPr="00D12F60">
        <w:rPr>
          <w:rFonts w:ascii="Tahoma" w:hAnsi="Tahoma" w:cs="Tahoma"/>
          <w:szCs w:val="22"/>
          <w:lang w:val="el-GR"/>
        </w:rPr>
        <w:tab/>
        <w:t>Γενικοί όροι υποβολής προσφορών</w:t>
      </w:r>
      <w:bookmarkEnd w:id="62"/>
    </w:p>
    <w:p w14:paraId="4CD62E07"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Οι προσφορές υποβάλλονται με βάση τις απαιτήσεις που ορίζονται στην παρούσα διακήρυ</w:t>
      </w:r>
      <w:r w:rsidR="001C3C33">
        <w:rPr>
          <w:rFonts w:ascii="Tahoma" w:hAnsi="Tahoma" w:cs="Tahoma"/>
          <w:szCs w:val="22"/>
          <w:lang w:val="el-GR"/>
        </w:rPr>
        <w:t xml:space="preserve">ξη και τα παραρτήματα της, για </w:t>
      </w:r>
      <w:r w:rsidRPr="00D12F60">
        <w:rPr>
          <w:rFonts w:ascii="Tahoma" w:hAnsi="Tahoma" w:cs="Tahoma"/>
          <w:szCs w:val="22"/>
          <w:lang w:val="el-GR"/>
        </w:rPr>
        <w:t xml:space="preserve">όλες τις περιγραφόμενες υπηρεσίες. </w:t>
      </w:r>
    </w:p>
    <w:p w14:paraId="4FB0AE70"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4820EE1B"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Εναλλακτικές Προσφορές δε γίνονται δεκτές και απορρίπτονται ως απαράδεκτες.</w:t>
      </w:r>
    </w:p>
    <w:p w14:paraId="325B5F78"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Εάν υποβληθούν τυχόν εναλλακτικές Προσφορές, δεν θα ληφθούν υπόψη. Ο Οικονομικός Φορέας,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766A5A61" w14:textId="77777777" w:rsidR="00A40F03" w:rsidRPr="00D12F60" w:rsidRDefault="00BB3336" w:rsidP="00BB3336">
      <w:pPr>
        <w:rPr>
          <w:rFonts w:ascii="Tahoma" w:hAnsi="Tahoma" w:cs="Tahoma"/>
          <w:szCs w:val="22"/>
          <w:lang w:val="el-GR"/>
        </w:rPr>
      </w:pPr>
      <w:r w:rsidRPr="00D12F60">
        <w:rPr>
          <w:rFonts w:ascii="Tahoma" w:hAnsi="Tahoma" w:cs="Tahoma"/>
          <w:szCs w:val="22"/>
          <w:lang w:val="el-GR"/>
        </w:rPr>
        <w:t>Η προσφορά προϊόντων ή προαιρετικών υπηρεσιών τα οποία δεν είναι απαραίτητα για την ικανοποίηση των απαιτήσεων της παρούσας 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p>
    <w:p w14:paraId="691A28A2" w14:textId="77777777" w:rsidR="00A40F03" w:rsidRPr="00D12F60" w:rsidRDefault="00A40F03" w:rsidP="00A40F03">
      <w:pPr>
        <w:rPr>
          <w:rFonts w:ascii="Tahoma" w:hAnsi="Tahoma" w:cs="Tahoma"/>
          <w:szCs w:val="22"/>
          <w:lang w:val="el-GR"/>
        </w:rPr>
      </w:pPr>
      <w:r w:rsidRPr="00D12F60">
        <w:rPr>
          <w:rFonts w:ascii="Tahoma" w:hAnsi="Tahoma" w:cs="Tahoma"/>
          <w:color w:val="000000"/>
          <w:szCs w:val="22"/>
          <w:lang w:val="el-GR" w:eastAsia="el-GR"/>
        </w:rPr>
        <w:t>Η ένωση οικονομικών φορέων υποβάλλει κοινή προσφορά.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B95B02F" w14:textId="77777777" w:rsidR="00D41FD6" w:rsidRPr="00D12F60" w:rsidRDefault="00D41FD6">
      <w:pPr>
        <w:pStyle w:val="3"/>
        <w:ind w:left="0" w:firstLine="0"/>
        <w:rPr>
          <w:rFonts w:ascii="Tahoma" w:hAnsi="Tahoma" w:cs="Tahoma"/>
          <w:szCs w:val="22"/>
          <w:lang w:val="el-GR"/>
        </w:rPr>
      </w:pPr>
      <w:bookmarkStart w:id="63" w:name="_Toc59117935"/>
      <w:r w:rsidRPr="00D12F60">
        <w:rPr>
          <w:rFonts w:ascii="Tahoma" w:hAnsi="Tahoma" w:cs="Tahoma"/>
          <w:szCs w:val="22"/>
          <w:lang w:val="el-GR"/>
        </w:rPr>
        <w:t>2.4.2</w:t>
      </w:r>
      <w:r w:rsidRPr="00D12F60">
        <w:rPr>
          <w:rFonts w:ascii="Tahoma" w:hAnsi="Tahoma" w:cs="Tahoma"/>
          <w:szCs w:val="22"/>
          <w:lang w:val="el-GR"/>
        </w:rPr>
        <w:tab/>
        <w:t>Χρόνος και Τρόπος υποβολής προσφορών</w:t>
      </w:r>
      <w:bookmarkEnd w:id="63"/>
      <w:r w:rsidRPr="00D12F60">
        <w:rPr>
          <w:rFonts w:ascii="Tahoma" w:hAnsi="Tahoma" w:cs="Tahoma"/>
          <w:szCs w:val="22"/>
          <w:lang w:val="el-GR"/>
        </w:rPr>
        <w:t xml:space="preserve"> </w:t>
      </w:r>
    </w:p>
    <w:p w14:paraId="2894D30B" w14:textId="2C2F71FB" w:rsidR="00D31859" w:rsidRPr="00D12F60" w:rsidRDefault="00D41FD6" w:rsidP="00A40F03">
      <w:pPr>
        <w:rPr>
          <w:rFonts w:ascii="Tahoma" w:hAnsi="Tahoma" w:cs="Tahoma"/>
          <w:szCs w:val="22"/>
          <w:lang w:val="el-GR"/>
        </w:rPr>
      </w:pPr>
      <w:r w:rsidRPr="00D12F60">
        <w:rPr>
          <w:rFonts w:ascii="Tahoma" w:hAnsi="Tahoma" w:cs="Tahoma"/>
          <w:b/>
          <w:bCs/>
          <w:szCs w:val="22"/>
          <w:lang w:val="el-GR"/>
        </w:rPr>
        <w:t xml:space="preserve"> </w:t>
      </w:r>
      <w:r w:rsidR="00A40F03" w:rsidRPr="00D12F60">
        <w:rPr>
          <w:rFonts w:ascii="Tahoma" w:hAnsi="Tahoma" w:cs="Tahoma"/>
          <w:b/>
          <w:bCs/>
          <w:szCs w:val="22"/>
          <w:lang w:val="el-GR"/>
        </w:rPr>
        <w:t xml:space="preserve">2.4.2.1. </w:t>
      </w:r>
      <w:r w:rsidR="00A40F03" w:rsidRPr="00D12F60">
        <w:rPr>
          <w:rFonts w:ascii="Tahoma" w:hAnsi="Tahoma" w:cs="Tahoma"/>
          <w:szCs w:val="22"/>
          <w:lang w:val="el-GR"/>
        </w:rPr>
        <w:t xml:space="preserve">Οι υποψήφιοι πρέπει να υποβάλουν τις προσφορές τους, σύμφωνα με τα οριζόμενα στην παρούσα Διακήρυξη το αργότερο </w:t>
      </w:r>
      <w:r w:rsidR="00A40F03" w:rsidRPr="002270E2">
        <w:rPr>
          <w:rFonts w:ascii="Tahoma" w:hAnsi="Tahoma" w:cs="Tahoma"/>
          <w:szCs w:val="22"/>
          <w:lang w:val="el-GR"/>
        </w:rPr>
        <w:t xml:space="preserve">μέχρι </w:t>
      </w:r>
      <w:r w:rsidR="00A40F03" w:rsidRPr="002270E2">
        <w:rPr>
          <w:rFonts w:ascii="Tahoma" w:hAnsi="Tahoma" w:cs="Tahoma"/>
          <w:b/>
          <w:szCs w:val="22"/>
          <w:lang w:val="el-GR"/>
        </w:rPr>
        <w:t xml:space="preserve">τις </w:t>
      </w:r>
      <w:r w:rsidR="008A4E82" w:rsidRPr="008A4E82">
        <w:rPr>
          <w:rFonts w:ascii="Tahoma" w:hAnsi="Tahoma" w:cs="Tahoma"/>
          <w:b/>
          <w:bCs/>
          <w:szCs w:val="22"/>
          <w:lang w:val="el-GR"/>
        </w:rPr>
        <w:t>29</w:t>
      </w:r>
      <w:r w:rsidR="00A40F03" w:rsidRPr="008A4E82">
        <w:rPr>
          <w:rFonts w:ascii="Tahoma" w:hAnsi="Tahoma" w:cs="Tahoma"/>
          <w:b/>
          <w:bCs/>
          <w:szCs w:val="22"/>
          <w:lang w:val="el-GR"/>
        </w:rPr>
        <w:t>-</w:t>
      </w:r>
      <w:r w:rsidR="008A4E82" w:rsidRPr="008A4E82">
        <w:rPr>
          <w:rFonts w:ascii="Tahoma" w:hAnsi="Tahoma" w:cs="Tahoma"/>
          <w:b/>
          <w:bCs/>
          <w:szCs w:val="22"/>
          <w:lang w:val="el-GR"/>
        </w:rPr>
        <w:t>12</w:t>
      </w:r>
      <w:r w:rsidR="00EE2BAC" w:rsidRPr="008A4E82">
        <w:rPr>
          <w:rFonts w:ascii="Tahoma" w:hAnsi="Tahoma" w:cs="Tahoma"/>
          <w:b/>
          <w:bCs/>
          <w:szCs w:val="22"/>
          <w:lang w:val="el-GR"/>
        </w:rPr>
        <w:t>-</w:t>
      </w:r>
      <w:r w:rsidR="00A40F03" w:rsidRPr="008A4E82">
        <w:rPr>
          <w:rFonts w:ascii="Tahoma" w:hAnsi="Tahoma" w:cs="Tahoma"/>
          <w:b/>
          <w:bCs/>
          <w:szCs w:val="22"/>
          <w:lang w:val="el-GR"/>
        </w:rPr>
        <w:t xml:space="preserve">2020 και ώρα </w:t>
      </w:r>
      <w:r w:rsidR="008A4E82" w:rsidRPr="008A4E82">
        <w:rPr>
          <w:rFonts w:ascii="Tahoma" w:hAnsi="Tahoma" w:cs="Tahoma"/>
          <w:b/>
          <w:bCs/>
          <w:szCs w:val="22"/>
          <w:lang w:val="el-GR"/>
        </w:rPr>
        <w:t>12</w:t>
      </w:r>
      <w:r w:rsidR="00F001F5" w:rsidRPr="008A4E82">
        <w:rPr>
          <w:rFonts w:ascii="Tahoma" w:hAnsi="Tahoma" w:cs="Tahoma"/>
          <w:b/>
          <w:bCs/>
          <w:szCs w:val="22"/>
          <w:lang w:val="el-GR"/>
        </w:rPr>
        <w:t>:</w:t>
      </w:r>
      <w:r w:rsidR="008A4E82" w:rsidRPr="008A4E82">
        <w:rPr>
          <w:rFonts w:ascii="Tahoma" w:hAnsi="Tahoma" w:cs="Tahoma"/>
          <w:b/>
          <w:bCs/>
          <w:szCs w:val="22"/>
          <w:lang w:val="el-GR"/>
        </w:rPr>
        <w:t>00</w:t>
      </w:r>
      <w:r w:rsidR="00A40F03" w:rsidRPr="002270E2">
        <w:rPr>
          <w:rFonts w:ascii="Tahoma" w:hAnsi="Tahoma" w:cs="Tahoma"/>
          <w:szCs w:val="22"/>
          <w:lang w:val="el-GR"/>
        </w:rPr>
        <w:t xml:space="preserve"> στην</w:t>
      </w:r>
      <w:r w:rsidR="00A40F03" w:rsidRPr="00D12F60">
        <w:rPr>
          <w:rFonts w:ascii="Tahoma" w:hAnsi="Tahoma" w:cs="Tahoma"/>
          <w:szCs w:val="22"/>
          <w:lang w:val="el-GR"/>
        </w:rPr>
        <w:t xml:space="preserve"> έδρα της Αναθέτουσας Αρχής, Χανδρή 3, Μοσχάτο, ΤΚ 183 46, ισόγειο. </w:t>
      </w:r>
    </w:p>
    <w:p w14:paraId="707109E9"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Προσφορές που θα κατατεθούν μετά την παραπάνω ημερομηνία και ώρα, δεν αποσφραγίζονται αλλά επιστρέφονται ως εκπρόθεσμες.</w:t>
      </w:r>
    </w:p>
    <w:p w14:paraId="3B962356"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Οι Προσφορές κατατίθενται μέσα σε ενιαίο σφραγισμένο φάκελο που πρέπει να φέρει στο εξωτερικό του τα κάτωθι στοιχεία και να περιλαμβάνει όλα όσα καθορίζονται στην παρούσα Διακήρυξη: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A40F03" w:rsidRPr="00D678F0" w14:paraId="06E64366" w14:textId="77777777" w:rsidTr="00CD0365">
        <w:trPr>
          <w:trHeight w:val="2206"/>
          <w:jc w:val="center"/>
        </w:trPr>
        <w:tc>
          <w:tcPr>
            <w:tcW w:w="6974" w:type="dxa"/>
            <w:vAlign w:val="center"/>
          </w:tcPr>
          <w:p w14:paraId="000B3F84" w14:textId="77777777" w:rsidR="00A40F03" w:rsidRPr="008A4E82" w:rsidRDefault="00A40F03" w:rsidP="00CD0365">
            <w:pPr>
              <w:pStyle w:val="TabletextChar"/>
              <w:spacing w:after="0"/>
              <w:jc w:val="center"/>
              <w:rPr>
                <w:rFonts w:cs="Tahoma"/>
                <w:b/>
                <w:sz w:val="22"/>
                <w:szCs w:val="22"/>
              </w:rPr>
            </w:pPr>
            <w:r w:rsidRPr="008A4E82">
              <w:rPr>
                <w:rFonts w:cs="Tahoma"/>
                <w:b/>
                <w:sz w:val="22"/>
                <w:szCs w:val="22"/>
              </w:rPr>
              <w:t>«ΣΤΟΙΧΕΙΑ ΤΟΥ ΥΠΟΨΗΦΙΟΥ»</w:t>
            </w:r>
          </w:p>
          <w:p w14:paraId="4A9060FA" w14:textId="77777777" w:rsidR="00A40F03" w:rsidRPr="008A4E82" w:rsidRDefault="00A40F03" w:rsidP="00CD0365">
            <w:pPr>
              <w:pStyle w:val="TabletextChar"/>
              <w:spacing w:after="0"/>
              <w:jc w:val="center"/>
              <w:rPr>
                <w:rFonts w:cs="Tahoma"/>
                <w:b/>
                <w:sz w:val="22"/>
                <w:szCs w:val="22"/>
              </w:rPr>
            </w:pPr>
            <w:r w:rsidRPr="008A4E82">
              <w:rPr>
                <w:rFonts w:cs="Tahoma"/>
                <w:b/>
                <w:sz w:val="22"/>
                <w:szCs w:val="22"/>
              </w:rPr>
              <w:t>ΦΑΚΕΛΟΣ ΠΡΟΣΦΟΡΑΣ ΓΙΑ ΤΟ ΔΙΑΓΩΝΙΣΜΟ ΤΟΥ ΕΡΓΟΥ</w:t>
            </w:r>
          </w:p>
          <w:p w14:paraId="1FE52F3D" w14:textId="2231FDF3" w:rsidR="00A40F03" w:rsidRPr="008A4E82" w:rsidRDefault="00A40F03" w:rsidP="00CD0365">
            <w:pPr>
              <w:pStyle w:val="TabletextChar"/>
              <w:spacing w:after="0"/>
              <w:jc w:val="center"/>
              <w:rPr>
                <w:rFonts w:cs="Tahoma"/>
                <w:b/>
                <w:sz w:val="22"/>
                <w:szCs w:val="22"/>
              </w:rPr>
            </w:pPr>
            <w:r w:rsidRPr="008A4E82">
              <w:rPr>
                <w:rFonts w:cs="Tahoma"/>
                <w:b/>
                <w:sz w:val="22"/>
                <w:szCs w:val="22"/>
              </w:rPr>
              <w:t xml:space="preserve"> «</w:t>
            </w:r>
            <w:r w:rsidR="00BA396F" w:rsidRPr="00BA396F">
              <w:rPr>
                <w:rFonts w:cs="Tahoma"/>
                <w:b/>
                <w:sz w:val="22"/>
                <w:szCs w:val="22"/>
              </w:rPr>
              <w:t xml:space="preserve">Παροχή υπηρεσιών λογιστικής Υποστήριξης και  Λειτουργίας του πληροφοριακού συστήματος επιχειρησιακού σχεδιασμού των οικονομικών εφαρμογών </w:t>
            </w:r>
            <w:r w:rsidR="0042361D" w:rsidRPr="0042361D">
              <w:rPr>
                <w:rFonts w:cs="Tahoma"/>
                <w:b/>
                <w:sz w:val="22"/>
                <w:szCs w:val="22"/>
              </w:rPr>
              <w:t>“</w:t>
            </w:r>
            <w:r w:rsidR="00BA396F" w:rsidRPr="00BA396F">
              <w:rPr>
                <w:rFonts w:cs="Tahoma"/>
                <w:b/>
                <w:sz w:val="22"/>
                <w:szCs w:val="22"/>
              </w:rPr>
              <w:t xml:space="preserve">εφαρμογή </w:t>
            </w:r>
            <w:r w:rsidR="008A4E82">
              <w:rPr>
                <w:rFonts w:cs="Tahoma"/>
                <w:b/>
                <w:sz w:val="22"/>
                <w:szCs w:val="22"/>
              </w:rPr>
              <w:t xml:space="preserve">         </w:t>
            </w:r>
            <w:r w:rsidR="00BA396F" w:rsidRPr="00BA396F">
              <w:rPr>
                <w:rFonts w:cs="Tahoma"/>
                <w:b/>
                <w:sz w:val="22"/>
                <w:szCs w:val="22"/>
              </w:rPr>
              <w:t>«Q-</w:t>
            </w:r>
            <w:proofErr w:type="spellStart"/>
            <w:r w:rsidR="00BA396F" w:rsidRPr="00BA396F">
              <w:rPr>
                <w:rFonts w:cs="Tahoma"/>
                <w:b/>
                <w:sz w:val="22"/>
                <w:szCs w:val="22"/>
              </w:rPr>
              <w:t>Prime</w:t>
            </w:r>
            <w:proofErr w:type="spellEnd"/>
            <w:r w:rsidR="00BA396F" w:rsidRPr="00BA396F">
              <w:rPr>
                <w:rFonts w:cs="Tahoma"/>
                <w:b/>
                <w:sz w:val="22"/>
                <w:szCs w:val="22"/>
              </w:rPr>
              <w:t>»</w:t>
            </w:r>
            <w:r w:rsidR="0042361D" w:rsidRPr="0042361D">
              <w:rPr>
                <w:rFonts w:cs="Tahoma"/>
                <w:b/>
                <w:sz w:val="22"/>
                <w:szCs w:val="22"/>
              </w:rPr>
              <w:t>”</w:t>
            </w:r>
            <w:r w:rsidR="00BA396F" w:rsidRPr="00BA396F">
              <w:rPr>
                <w:rFonts w:cs="Tahoma"/>
                <w:b/>
                <w:sz w:val="22"/>
                <w:szCs w:val="22"/>
              </w:rPr>
              <w:t xml:space="preserve"> της </w:t>
            </w:r>
            <w:proofErr w:type="spellStart"/>
            <w:r w:rsidR="00BA396F" w:rsidRPr="00BA396F">
              <w:rPr>
                <w:rFonts w:cs="Tahoma"/>
                <w:b/>
                <w:sz w:val="22"/>
                <w:szCs w:val="22"/>
              </w:rPr>
              <w:t>ΚτΠ</w:t>
            </w:r>
            <w:proofErr w:type="spellEnd"/>
            <w:r w:rsidR="00BA396F" w:rsidRPr="00BA396F">
              <w:rPr>
                <w:rFonts w:cs="Tahoma"/>
                <w:b/>
                <w:sz w:val="22"/>
                <w:szCs w:val="22"/>
              </w:rPr>
              <w:t xml:space="preserve"> Α.Ε.»</w:t>
            </w:r>
          </w:p>
          <w:p w14:paraId="039CD31C" w14:textId="77777777" w:rsidR="00A40F03" w:rsidRPr="008A4E82" w:rsidRDefault="00A40F03" w:rsidP="00CD0365">
            <w:pPr>
              <w:pStyle w:val="TabletextChar"/>
              <w:spacing w:after="0"/>
              <w:jc w:val="center"/>
              <w:rPr>
                <w:rFonts w:cs="Tahoma"/>
                <w:b/>
                <w:sz w:val="22"/>
                <w:szCs w:val="22"/>
              </w:rPr>
            </w:pPr>
            <w:r w:rsidRPr="00D12F60">
              <w:rPr>
                <w:rFonts w:cs="Tahoma"/>
                <w:b/>
                <w:sz w:val="22"/>
                <w:szCs w:val="22"/>
              </w:rPr>
              <w:t>AΝΑΘΕΤΟΥΣΑ ΑΡΧΗ:</w:t>
            </w:r>
            <w:r w:rsidRPr="008A4E82">
              <w:rPr>
                <w:rFonts w:cs="Tahoma"/>
                <w:b/>
                <w:sz w:val="22"/>
                <w:szCs w:val="22"/>
              </w:rPr>
              <w:t xml:space="preserve"> ΚΟΙΝΩΝΙΑ ΤΗΣ ΠΛΗΡΟΦΟΡΙΑΣ Α.Ε.</w:t>
            </w:r>
          </w:p>
          <w:p w14:paraId="325B8B26" w14:textId="422AA05F" w:rsidR="00A40F03" w:rsidRDefault="00A40F03" w:rsidP="00CD0365">
            <w:pPr>
              <w:pStyle w:val="TabletextChar"/>
              <w:spacing w:after="0"/>
              <w:jc w:val="center"/>
              <w:rPr>
                <w:rFonts w:cs="Tahoma"/>
                <w:b/>
                <w:sz w:val="22"/>
                <w:szCs w:val="22"/>
              </w:rPr>
            </w:pPr>
            <w:r w:rsidRPr="00D12F60">
              <w:rPr>
                <w:rFonts w:cs="Tahoma"/>
                <w:b/>
                <w:sz w:val="22"/>
                <w:szCs w:val="22"/>
              </w:rPr>
              <w:t>ΚΑΤΑΛΗΚΤΙΚΗ ΗΜΕΡΟΜΗΝΙΑ ΥΠΟΒΟΛΗΣ ΠΡΟΣΦΟΡΩΝ</w:t>
            </w:r>
            <w:r w:rsidRPr="008A4E82">
              <w:rPr>
                <w:rFonts w:cs="Tahoma"/>
                <w:b/>
                <w:sz w:val="22"/>
                <w:szCs w:val="22"/>
              </w:rPr>
              <w:t xml:space="preserve"> :</w:t>
            </w:r>
            <w:r w:rsidR="00B3706D" w:rsidRPr="008A4E82">
              <w:rPr>
                <w:rFonts w:cs="Tahoma"/>
                <w:b/>
                <w:sz w:val="22"/>
                <w:szCs w:val="22"/>
              </w:rPr>
              <w:t xml:space="preserve">          </w:t>
            </w:r>
            <w:r w:rsidRPr="008A4E82">
              <w:rPr>
                <w:rFonts w:cs="Tahoma"/>
                <w:b/>
                <w:sz w:val="22"/>
                <w:szCs w:val="22"/>
              </w:rPr>
              <w:t xml:space="preserve"> </w:t>
            </w:r>
            <w:r w:rsidR="008A4E82" w:rsidRPr="008A4E82">
              <w:rPr>
                <w:rFonts w:cs="Tahoma"/>
                <w:b/>
                <w:sz w:val="22"/>
                <w:szCs w:val="22"/>
              </w:rPr>
              <w:t>29</w:t>
            </w:r>
            <w:r w:rsidR="00F001F5" w:rsidRPr="008A4E82">
              <w:rPr>
                <w:rFonts w:cs="Tahoma"/>
                <w:b/>
                <w:sz w:val="22"/>
                <w:szCs w:val="22"/>
              </w:rPr>
              <w:t>-</w:t>
            </w:r>
            <w:r w:rsidR="008A4E82" w:rsidRPr="008A4E82">
              <w:rPr>
                <w:rFonts w:cs="Tahoma"/>
                <w:b/>
                <w:sz w:val="22"/>
                <w:szCs w:val="22"/>
              </w:rPr>
              <w:t>12</w:t>
            </w:r>
            <w:r w:rsidR="00A30596" w:rsidRPr="008A4E82">
              <w:rPr>
                <w:rFonts w:cs="Tahoma"/>
                <w:b/>
                <w:sz w:val="22"/>
                <w:szCs w:val="22"/>
              </w:rPr>
              <w:t xml:space="preserve">-2020 και ώρα </w:t>
            </w:r>
            <w:r w:rsidR="008A4E82" w:rsidRPr="008A4E82">
              <w:rPr>
                <w:rFonts w:cs="Tahoma"/>
                <w:b/>
                <w:sz w:val="22"/>
                <w:szCs w:val="22"/>
              </w:rPr>
              <w:t>12</w:t>
            </w:r>
            <w:r w:rsidR="00F001F5" w:rsidRPr="008A4E82">
              <w:rPr>
                <w:rFonts w:cs="Tahoma"/>
                <w:b/>
                <w:sz w:val="22"/>
                <w:szCs w:val="22"/>
              </w:rPr>
              <w:t>:</w:t>
            </w:r>
            <w:r w:rsidR="008A4E82" w:rsidRPr="008A4E82">
              <w:rPr>
                <w:rFonts w:cs="Tahoma"/>
                <w:b/>
                <w:sz w:val="22"/>
                <w:szCs w:val="22"/>
              </w:rPr>
              <w:t>00</w:t>
            </w:r>
          </w:p>
          <w:p w14:paraId="7CF6108F" w14:textId="77777777" w:rsidR="004C5472" w:rsidRPr="008A4E82" w:rsidRDefault="004C5472" w:rsidP="004C5472">
            <w:pPr>
              <w:pStyle w:val="TabletextChar"/>
              <w:spacing w:after="0"/>
              <w:rPr>
                <w:rFonts w:cs="Tahoma"/>
                <w:b/>
                <w:sz w:val="22"/>
                <w:szCs w:val="22"/>
              </w:rPr>
            </w:pPr>
          </w:p>
        </w:tc>
      </w:tr>
    </w:tbl>
    <w:p w14:paraId="05DAF8B7" w14:textId="77777777" w:rsidR="00A40F03" w:rsidRPr="00D12F60" w:rsidRDefault="00A40F03" w:rsidP="00A40F03">
      <w:pPr>
        <w:suppressAutoHyphens w:val="0"/>
        <w:spacing w:before="120"/>
        <w:rPr>
          <w:rFonts w:ascii="Tahoma" w:hAnsi="Tahoma" w:cs="Tahoma"/>
          <w:szCs w:val="22"/>
          <w:lang w:val="el-GR" w:eastAsia="en-US"/>
        </w:rPr>
      </w:pPr>
      <w:r w:rsidRPr="00D12F60">
        <w:rPr>
          <w:rFonts w:ascii="Tahoma" w:hAnsi="Tahoma" w:cs="Tahoma"/>
          <w:szCs w:val="22"/>
          <w:lang w:val="el-GR" w:eastAsia="en-US"/>
        </w:rPr>
        <w:lastRenderedPageBreak/>
        <w:t xml:space="preserve">Ο ενιαίος σφραγισμένος φάκελος περιέχει δύο επί μέρους, ανεξάρτητους, σφραγισμένους </w:t>
      </w:r>
      <w:r w:rsidR="001C1BE6" w:rsidRPr="00D12F60">
        <w:rPr>
          <w:rFonts w:ascii="Tahoma" w:hAnsi="Tahoma" w:cs="Tahoma"/>
          <w:szCs w:val="22"/>
          <w:lang w:val="el-GR" w:eastAsia="en-US"/>
        </w:rPr>
        <w:t>(υπό)</w:t>
      </w:r>
      <w:r w:rsidRPr="00D12F60">
        <w:rPr>
          <w:rFonts w:ascii="Tahoma" w:hAnsi="Tahoma" w:cs="Tahoma"/>
          <w:szCs w:val="22"/>
          <w:lang w:val="el-GR" w:eastAsia="en-US"/>
        </w:rPr>
        <w:t>φακέλους, δηλαδή</w:t>
      </w:r>
      <w:r w:rsidR="001C1BE6" w:rsidRPr="00D12F60">
        <w:rPr>
          <w:rFonts w:ascii="Tahoma" w:hAnsi="Tahoma" w:cs="Tahoma"/>
          <w:szCs w:val="22"/>
          <w:lang w:val="el-GR" w:eastAsia="en-US"/>
        </w:rPr>
        <w:t>:</w:t>
      </w:r>
      <w:r w:rsidRPr="00D12F60">
        <w:rPr>
          <w:rFonts w:ascii="Tahoma" w:hAnsi="Tahoma" w:cs="Tahoma"/>
          <w:szCs w:val="22"/>
          <w:lang w:val="el-GR" w:eastAsia="en-US"/>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D678F0" w14:paraId="38F5F192" w14:textId="77777777" w:rsidTr="00CD0365">
        <w:tc>
          <w:tcPr>
            <w:tcW w:w="9855" w:type="dxa"/>
          </w:tcPr>
          <w:p w14:paraId="3C844272" w14:textId="3970E674" w:rsidR="00A40F03" w:rsidRPr="00D12F60" w:rsidRDefault="00AB4320" w:rsidP="00C225BA">
            <w:pPr>
              <w:suppressAutoHyphens w:val="0"/>
              <w:spacing w:before="120"/>
              <w:rPr>
                <w:rFonts w:ascii="Tahoma" w:hAnsi="Tahoma" w:cs="Tahoma"/>
                <w:szCs w:val="22"/>
                <w:lang w:val="el-GR" w:eastAsia="en-US"/>
              </w:rPr>
            </w:pPr>
            <w:r>
              <w:rPr>
                <w:rFonts w:ascii="Tahoma" w:hAnsi="Tahoma" w:cs="Tahoma"/>
                <w:b/>
                <w:szCs w:val="22"/>
                <w:lang w:val="el-GR" w:eastAsia="en-US"/>
              </w:rPr>
              <w:t>Α. «Φάκελος Δικαιολογητικών</w:t>
            </w:r>
            <w:r w:rsidR="00A40F03" w:rsidRPr="00D12F60">
              <w:rPr>
                <w:rFonts w:ascii="Tahoma" w:hAnsi="Tahoma" w:cs="Tahoma"/>
                <w:b/>
                <w:szCs w:val="22"/>
                <w:lang w:val="el-GR" w:eastAsia="en-US"/>
              </w:rPr>
              <w:t xml:space="preserve"> Συμμετοχής -</w:t>
            </w:r>
            <w:r w:rsidR="001C1BE6" w:rsidRPr="00D12F60">
              <w:rPr>
                <w:rFonts w:ascii="Tahoma" w:hAnsi="Tahoma" w:cs="Tahoma"/>
                <w:b/>
                <w:szCs w:val="22"/>
                <w:lang w:val="el-GR" w:eastAsia="en-US"/>
              </w:rPr>
              <w:t xml:space="preserve"> </w:t>
            </w:r>
            <w:r>
              <w:rPr>
                <w:rFonts w:ascii="Tahoma" w:hAnsi="Tahoma" w:cs="Tahoma"/>
                <w:b/>
                <w:szCs w:val="22"/>
                <w:lang w:val="el-GR" w:eastAsia="en-US"/>
              </w:rPr>
              <w:t>Τεχνικής Προσφοράς</w:t>
            </w:r>
            <w:r w:rsidR="00A40F03" w:rsidRPr="00D12F60">
              <w:rPr>
                <w:rFonts w:ascii="Tahoma" w:hAnsi="Tahoma" w:cs="Tahoma"/>
                <w:b/>
                <w:szCs w:val="22"/>
                <w:lang w:val="el-GR" w:eastAsia="en-US"/>
              </w:rPr>
              <w:t>»</w:t>
            </w:r>
            <w:r w:rsidR="00A40F03" w:rsidRPr="00D12F60">
              <w:rPr>
                <w:rFonts w:ascii="Tahoma" w:hAnsi="Tahoma" w:cs="Tahoma"/>
                <w:szCs w:val="22"/>
                <w:lang w:val="el-GR" w:eastAsia="en-US"/>
              </w:rPr>
              <w:t>, ο οποίος περιέχει τα στοιχεί</w:t>
            </w:r>
            <w:r w:rsidR="00C225BA" w:rsidRPr="00D12F60">
              <w:rPr>
                <w:rFonts w:ascii="Tahoma" w:hAnsi="Tahoma" w:cs="Tahoma"/>
                <w:szCs w:val="22"/>
                <w:lang w:val="el-GR" w:eastAsia="en-US"/>
              </w:rPr>
              <w:t>α, τα οποία προσδιορίζονται στις</w:t>
            </w:r>
            <w:r w:rsidR="00A40F03" w:rsidRPr="00D12F60">
              <w:rPr>
                <w:rFonts w:ascii="Tahoma" w:hAnsi="Tahoma" w:cs="Tahoma"/>
                <w:szCs w:val="22"/>
                <w:lang w:val="el-GR" w:eastAsia="en-US"/>
              </w:rPr>
              <w:t xml:space="preserve"> παρ. </w:t>
            </w:r>
            <w:r w:rsidR="001C1BE6" w:rsidRPr="00D12F60">
              <w:rPr>
                <w:rFonts w:ascii="Tahoma" w:hAnsi="Tahoma" w:cs="Tahoma"/>
                <w:szCs w:val="22"/>
                <w:lang w:val="el-GR" w:eastAsia="en-US"/>
              </w:rPr>
              <w:t>2.4.3.1 - Δικαιολογητικά Συμμετοχής</w:t>
            </w:r>
            <w:r w:rsidR="00C225BA" w:rsidRPr="00D12F60">
              <w:rPr>
                <w:rFonts w:ascii="Tahoma" w:hAnsi="Tahoma" w:cs="Tahoma"/>
                <w:szCs w:val="22"/>
                <w:lang w:val="el-GR" w:eastAsia="en-US"/>
              </w:rPr>
              <w:t xml:space="preserve"> και 2.4.3.2 - Τεχνική Προσφορά</w:t>
            </w:r>
            <w:r w:rsidR="001C1BE6" w:rsidRPr="00D12F60">
              <w:rPr>
                <w:rFonts w:ascii="Tahoma" w:hAnsi="Tahoma" w:cs="Tahoma"/>
                <w:szCs w:val="22"/>
                <w:lang w:val="el-GR" w:eastAsia="en-US"/>
              </w:rPr>
              <w:t>. Επισημαίνεται ότι</w:t>
            </w:r>
            <w:r w:rsidR="00A40F03" w:rsidRPr="00D12F60">
              <w:rPr>
                <w:rFonts w:ascii="Tahoma" w:hAnsi="Tahoma" w:cs="Tahoma"/>
                <w:szCs w:val="22"/>
                <w:lang w:val="el-GR" w:eastAsia="en-US"/>
              </w:rPr>
              <w:t xml:space="preserve"> τα δικαιολογητικά θα πρέπει να είναι ταξινομημένα μέσα στον Φάκελο, με τη σειρά που ζητούνται στις αντίστοιχες παραγράφους.</w:t>
            </w:r>
          </w:p>
        </w:tc>
      </w:tr>
      <w:tr w:rsidR="00A40F03" w:rsidRPr="00D678F0" w14:paraId="392497C6" w14:textId="77777777" w:rsidTr="00CD0365">
        <w:tc>
          <w:tcPr>
            <w:tcW w:w="9855" w:type="dxa"/>
          </w:tcPr>
          <w:p w14:paraId="4E4145EE" w14:textId="77777777" w:rsidR="00A40F03" w:rsidRPr="00D12F60" w:rsidRDefault="00A40F03" w:rsidP="009548C5">
            <w:pPr>
              <w:suppressAutoHyphens w:val="0"/>
              <w:spacing w:before="120"/>
              <w:rPr>
                <w:rFonts w:ascii="Tahoma" w:hAnsi="Tahoma" w:cs="Tahoma"/>
                <w:szCs w:val="22"/>
                <w:lang w:val="el-GR" w:eastAsia="en-US"/>
              </w:rPr>
            </w:pPr>
            <w:r w:rsidRPr="00D12F60">
              <w:rPr>
                <w:rFonts w:ascii="Tahoma" w:hAnsi="Tahoma" w:cs="Tahoma"/>
                <w:b/>
                <w:szCs w:val="22"/>
                <w:lang w:val="el-GR" w:eastAsia="en-US"/>
              </w:rPr>
              <w:t>Β. «Φάκελος Οικονομικής Προσφοράς»</w:t>
            </w:r>
            <w:r w:rsidRPr="00D12F60">
              <w:rPr>
                <w:rFonts w:ascii="Tahoma" w:hAnsi="Tahoma" w:cs="Tahoma"/>
                <w:szCs w:val="22"/>
                <w:lang w:val="el-GR" w:eastAsia="en-US"/>
              </w:rPr>
              <w:t xml:space="preserve">, ο οποίος περιέχει τα στοιχεία της Οικονομικής Προσφοράς του υποψήφιου Αναδόχου, τα οποία προσδιορίζονται στην παρ. </w:t>
            </w:r>
            <w:r w:rsidR="009548C5" w:rsidRPr="00D12F60">
              <w:rPr>
                <w:rFonts w:ascii="Tahoma" w:hAnsi="Tahoma" w:cs="Tahoma"/>
                <w:szCs w:val="22"/>
                <w:lang w:val="el-GR" w:eastAsia="en-US"/>
              </w:rPr>
              <w:t>2.4.4 - Περιεχόμενα Φακέλου «Οικονομική Προσφορά» / Τρόπος σύνταξης και υποβολής οικονομικών προσφορών.</w:t>
            </w:r>
          </w:p>
        </w:tc>
      </w:tr>
    </w:tbl>
    <w:p w14:paraId="4BDF5860" w14:textId="77777777" w:rsidR="00A40F03" w:rsidRPr="00D12F60" w:rsidRDefault="00A40F03" w:rsidP="00A40F03">
      <w:pPr>
        <w:suppressAutoHyphens w:val="0"/>
        <w:rPr>
          <w:rFonts w:ascii="Tahoma" w:hAnsi="Tahoma" w:cs="Tahoma"/>
          <w:szCs w:val="22"/>
          <w:lang w:val="el-GR" w:eastAsia="en-US"/>
        </w:rPr>
      </w:pPr>
      <w:r w:rsidRPr="00D12F60">
        <w:rPr>
          <w:rFonts w:ascii="Tahoma" w:hAnsi="Tahoma" w:cs="Tahoma"/>
          <w:szCs w:val="22"/>
          <w:lang w:val="el-GR" w:eastAsia="en-US"/>
        </w:rPr>
        <w:t>Οι ανωτέρω Φάκελοι θα υποβληθούν ως εξής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D678F0" w14:paraId="7C887A55" w14:textId="77777777" w:rsidTr="00CD0365">
        <w:tc>
          <w:tcPr>
            <w:tcW w:w="9855" w:type="dxa"/>
          </w:tcPr>
          <w:p w14:paraId="524E45B9"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Δικαιολογητικά συμμετοχής – Τεχνική Προσφορά</w:t>
            </w:r>
            <w:r w:rsidRPr="00D12F60">
              <w:rPr>
                <w:rFonts w:ascii="Tahoma" w:hAnsi="Tahoma" w:cs="Tahoma"/>
                <w:szCs w:val="22"/>
                <w:lang w:val="el-GR" w:eastAsia="en-US"/>
              </w:rPr>
              <w:t>:</w:t>
            </w:r>
          </w:p>
          <w:p w14:paraId="1FD5A4CC"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621FF0BC"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7E635933"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ένα (1) πλήρες ηλεκτρονικό αρχείο</w:t>
            </w:r>
            <w:r w:rsidR="007D5C6B" w:rsidRPr="00D12F60">
              <w:rPr>
                <w:rFonts w:ascii="Tahoma" w:hAnsi="Tahoma" w:cs="Tahoma"/>
                <w:szCs w:val="22"/>
                <w:lang w:val="el-GR" w:eastAsia="en-US"/>
              </w:rPr>
              <w:t xml:space="preserve"> σε μη </w:t>
            </w:r>
            <w:proofErr w:type="spellStart"/>
            <w:r w:rsidR="007D5C6B" w:rsidRPr="00D12F60">
              <w:rPr>
                <w:rFonts w:ascii="Tahoma" w:hAnsi="Tahoma" w:cs="Tahoma"/>
                <w:szCs w:val="22"/>
                <w:lang w:val="el-GR" w:eastAsia="en-US"/>
              </w:rPr>
              <w:t>επανεγγράψιμο</w:t>
            </w:r>
            <w:proofErr w:type="spellEnd"/>
            <w:r w:rsidR="007D5C6B" w:rsidRPr="00D12F60">
              <w:rPr>
                <w:rFonts w:ascii="Tahoma" w:hAnsi="Tahoma" w:cs="Tahoma"/>
                <w:szCs w:val="22"/>
                <w:lang w:val="el-GR" w:eastAsia="en-US"/>
              </w:rPr>
              <w:t xml:space="preserve"> μέσο (CD)</w:t>
            </w:r>
          </w:p>
          <w:p w14:paraId="4461F1DD"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u w:val="single"/>
                <w:lang w:val="el-GR" w:eastAsia="en-US"/>
              </w:rPr>
              <w:t>Σημείωση</w:t>
            </w:r>
            <w:r w:rsidRPr="00D12F60">
              <w:rPr>
                <w:rFonts w:ascii="Tahoma" w:hAnsi="Tahoma" w:cs="Tahoma"/>
                <w:szCs w:val="22"/>
                <w:lang w:val="el-GR" w:eastAsia="en-US"/>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A40F03" w:rsidRPr="00D678F0" w14:paraId="3A3339EB" w14:textId="77777777" w:rsidTr="00CD0365">
        <w:tc>
          <w:tcPr>
            <w:tcW w:w="9855" w:type="dxa"/>
          </w:tcPr>
          <w:p w14:paraId="1ACA00EC" w14:textId="77777777" w:rsidR="004325E8" w:rsidRDefault="004325E8" w:rsidP="00CD0365">
            <w:pPr>
              <w:suppressAutoHyphens w:val="0"/>
              <w:spacing w:before="120" w:after="0"/>
              <w:rPr>
                <w:rFonts w:ascii="Tahoma" w:hAnsi="Tahoma" w:cs="Tahoma"/>
                <w:b/>
                <w:szCs w:val="22"/>
                <w:lang w:val="el-GR" w:eastAsia="en-US"/>
              </w:rPr>
            </w:pPr>
          </w:p>
          <w:p w14:paraId="529222E4"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Οικονομική Προσφορά</w:t>
            </w:r>
            <w:r w:rsidRPr="00D12F60">
              <w:rPr>
                <w:rFonts w:ascii="Tahoma" w:hAnsi="Tahoma" w:cs="Tahoma"/>
                <w:szCs w:val="22"/>
                <w:lang w:val="el-GR" w:eastAsia="en-US"/>
              </w:rPr>
              <w:t xml:space="preserve">: </w:t>
            </w:r>
          </w:p>
          <w:p w14:paraId="4B5177C5"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0F6C8C79"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5255B182"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πλήρες ηλεκτρονικό αρχείο σε μη </w:t>
            </w:r>
            <w:proofErr w:type="spellStart"/>
            <w:r w:rsidRPr="00D12F60">
              <w:rPr>
                <w:rFonts w:ascii="Tahoma" w:hAnsi="Tahoma" w:cs="Tahoma"/>
                <w:szCs w:val="22"/>
                <w:lang w:val="el-GR" w:eastAsia="en-US"/>
              </w:rPr>
              <w:t>επανεγγράψιμο</w:t>
            </w:r>
            <w:proofErr w:type="spellEnd"/>
            <w:r w:rsidRPr="00D12F60">
              <w:rPr>
                <w:rFonts w:ascii="Tahoma" w:hAnsi="Tahoma" w:cs="Tahoma"/>
                <w:szCs w:val="22"/>
                <w:lang w:val="el-GR" w:eastAsia="en-US"/>
              </w:rPr>
              <w:t xml:space="preserve"> μέσο (CD) </w:t>
            </w:r>
          </w:p>
          <w:p w14:paraId="3C87A0DE"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lang w:val="el-GR" w:eastAsia="en-US"/>
              </w:rPr>
              <w:t>που θα περιλαμβάνονται στον σφραγισμένο φάκελο Οικονομικής Προσφοράς.</w:t>
            </w:r>
          </w:p>
        </w:tc>
      </w:tr>
    </w:tbl>
    <w:p w14:paraId="5A41BAF8" w14:textId="77777777" w:rsidR="00A40F03" w:rsidRPr="00D12F60" w:rsidRDefault="00A40F03" w:rsidP="00A40F03">
      <w:pPr>
        <w:rPr>
          <w:rFonts w:ascii="Tahoma" w:hAnsi="Tahoma" w:cs="Tahoma"/>
          <w:szCs w:val="22"/>
          <w:lang w:val="el-GR"/>
        </w:rPr>
      </w:pPr>
    </w:p>
    <w:p w14:paraId="26AEAAB1" w14:textId="77777777" w:rsidR="000A43E2" w:rsidRPr="00D12F60" w:rsidRDefault="000A43E2" w:rsidP="000A43E2">
      <w:pPr>
        <w:rPr>
          <w:rFonts w:ascii="Tahoma" w:hAnsi="Tahoma" w:cs="Tahoma"/>
          <w:szCs w:val="22"/>
          <w:u w:val="single"/>
          <w:lang w:val="el-GR"/>
        </w:rPr>
      </w:pPr>
      <w:r w:rsidRPr="00D12F60">
        <w:rPr>
          <w:rFonts w:ascii="Tahoma" w:hAnsi="Tahoma" w:cs="Tahoma"/>
          <w:b/>
          <w:szCs w:val="22"/>
          <w:u w:val="single"/>
          <w:lang w:val="el-GR"/>
        </w:rPr>
        <w:t>ΠΡΟΣΟΧΗ: Τα Δικαιολογητικά Κατακύρωσης δεν υποβάλλονται κατά τη φάση υποβολής των Προσφορών των υποψηφίων Αναδόχων</w:t>
      </w:r>
      <w:r w:rsidRPr="00D12F60">
        <w:rPr>
          <w:rFonts w:ascii="Tahoma" w:hAnsi="Tahoma" w:cs="Tahoma"/>
          <w:szCs w:val="22"/>
          <w:u w:val="single"/>
          <w:lang w:val="el-GR"/>
        </w:rPr>
        <w:t>.</w:t>
      </w:r>
    </w:p>
    <w:p w14:paraId="15D6FFAD"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Όλοι οι επιμέρους φάκελοι αναγράφουν την επωνυμία και διεύθυνση, </w:t>
      </w:r>
      <w:r w:rsidR="00735F90" w:rsidRPr="00D12F60">
        <w:rPr>
          <w:rFonts w:ascii="Tahoma" w:hAnsi="Tahoma" w:cs="Tahoma"/>
          <w:szCs w:val="22"/>
          <w:lang w:val="el-GR"/>
        </w:rPr>
        <w:t xml:space="preserve">αριθμό τηλεφώνου, φαξ και </w:t>
      </w:r>
      <w:r w:rsidRPr="00D12F60">
        <w:rPr>
          <w:rFonts w:ascii="Tahoma" w:hAnsi="Tahoma" w:cs="Tahoma"/>
          <w:szCs w:val="22"/>
          <w:lang w:val="el-GR"/>
        </w:rPr>
        <w:t>διεύθυνση ηλεκτρονικού ταχυδρομείου του υποψήφιου Ανάδοχου, τον τίτλο του Διαγωνισμού και τον τίτλο του φακέλου.</w:t>
      </w:r>
    </w:p>
    <w:p w14:paraId="741B4C3D"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5648A96F"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Απαγορεύεται η χρήση αυτοκόλλητων φακέλων που είναι δυνατόν να αποσφραγιστούν και να </w:t>
      </w:r>
      <w:proofErr w:type="spellStart"/>
      <w:r w:rsidRPr="00D12F60">
        <w:rPr>
          <w:rFonts w:ascii="Tahoma" w:hAnsi="Tahoma" w:cs="Tahoma"/>
          <w:szCs w:val="22"/>
          <w:lang w:val="el-GR"/>
        </w:rPr>
        <w:t>επανασφραγιστούν</w:t>
      </w:r>
      <w:proofErr w:type="spellEnd"/>
      <w:r w:rsidRPr="00D12F60">
        <w:rPr>
          <w:rFonts w:ascii="Tahoma" w:hAnsi="Tahoma" w:cs="Tahoma"/>
          <w:szCs w:val="22"/>
          <w:lang w:val="el-GR"/>
        </w:rPr>
        <w:t xml:space="preserve"> χωρίς να αφήσουν ίχνη. </w:t>
      </w:r>
    </w:p>
    <w:p w14:paraId="3C98E91B"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Οι προσφορές υποβάλλονται στην Ελληνική γλώσσα, με εξαίρεση τα συνημμένα στην Τεχνική Προσφορά έντυπα, σχέδια</w:t>
      </w:r>
      <w:r w:rsidR="00302263" w:rsidRPr="00D12F60">
        <w:rPr>
          <w:rFonts w:ascii="Tahoma" w:hAnsi="Tahoma" w:cs="Tahoma"/>
          <w:szCs w:val="22"/>
          <w:lang w:val="el-GR"/>
        </w:rPr>
        <w:t xml:space="preserve"> και λοιπά τεχνικά στοιχεία που ισχύουν τα αναγραφόμενα στην παρ. 2.1.4.</w:t>
      </w:r>
    </w:p>
    <w:p w14:paraId="51338C3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σε περίπτωση ασυμφωνίας αυτών με το πρωτότυπο.</w:t>
      </w:r>
    </w:p>
    <w:p w14:paraId="4197314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Για την εύκολη σύγκριση των προσφορών πρέπει να τηρηθεί στη σύνταξή τους, η τάξη και η σειρά των όρων της Διακήρυξης. </w:t>
      </w:r>
    </w:p>
    <w:p w14:paraId="6049A6E9"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lastRenderedPageBreak/>
        <w:t xml:space="preserve">Οι απαντήσεις σε όλες τις απαιτήσεις της Διακήρυξης πρέπει να είναι σαφείς. Δεν επιτρέπονται ασαφείς απαντήσεις της μορφής “ελήφθη υπόψη”, συμφωνούμε και </w:t>
      </w:r>
      <w:proofErr w:type="spellStart"/>
      <w:r w:rsidRPr="00D12F60">
        <w:rPr>
          <w:rFonts w:ascii="Tahoma" w:hAnsi="Tahoma" w:cs="Tahoma"/>
          <w:szCs w:val="22"/>
          <w:lang w:val="el-GR"/>
        </w:rPr>
        <w:t>αποδεχόμεθα</w:t>
      </w:r>
      <w:proofErr w:type="spellEnd"/>
      <w:r w:rsidRPr="00D12F60">
        <w:rPr>
          <w:rFonts w:ascii="Tahoma" w:hAnsi="Tahoma" w:cs="Tahoma"/>
          <w:szCs w:val="22"/>
          <w:lang w:val="el-GR"/>
        </w:rPr>
        <w:t>, κλπ.</w:t>
      </w:r>
    </w:p>
    <w:p w14:paraId="0495351B" w14:textId="1451E324"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w:t>
      </w:r>
      <w:proofErr w:type="spellStart"/>
      <w:r w:rsidRPr="00D12F60">
        <w:rPr>
          <w:rFonts w:ascii="Tahoma" w:hAnsi="Tahoma" w:cs="Tahoma"/>
          <w:szCs w:val="22"/>
          <w:lang w:val="el-GR"/>
        </w:rPr>
        <w:t>μονογραμμένη</w:t>
      </w:r>
      <w:proofErr w:type="spellEnd"/>
      <w:r w:rsidRPr="00D12F60">
        <w:rPr>
          <w:rFonts w:ascii="Tahoma" w:hAnsi="Tahoma" w:cs="Tahoma"/>
          <w:szCs w:val="22"/>
          <w:lang w:val="el-GR"/>
        </w:rPr>
        <w:t xml:space="preserve">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6B22F4F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που στο περιεχόμενο της Προσφοράς χρησιμοποιούνται συντομογραφίες, για τη δήλωση τεχνικών ή άλλων εννοιών, είναι υποχρεωτικό για τον υποψήφιο Ανάδοχο να αναφέρει σε συνοδευτικό πίνακα την επεξήγησή τους.</w:t>
      </w:r>
    </w:p>
    <w:p w14:paraId="371CB5B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637435C6"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7C3FD647"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w:t>
      </w:r>
    </w:p>
    <w:p w14:paraId="380C4A7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4A91ADFE" w14:textId="77777777" w:rsidR="00A40F03" w:rsidRPr="00D12F60" w:rsidRDefault="000A43E2" w:rsidP="00A40F03">
      <w:pPr>
        <w:rPr>
          <w:rFonts w:ascii="Tahoma" w:hAnsi="Tahoma" w:cs="Tahoma"/>
          <w:b/>
          <w:bCs/>
          <w:szCs w:val="22"/>
          <w:lang w:val="el-GR"/>
        </w:rPr>
      </w:pPr>
      <w:r w:rsidRPr="00D12F60">
        <w:rPr>
          <w:rFonts w:ascii="Tahoma" w:hAnsi="Tahoma" w:cs="Tahoma"/>
          <w:szCs w:val="22"/>
          <w:lang w:val="el-GR"/>
        </w:rPr>
        <w:t>Οι διευκρινίσεις των υποψηφίων Αναδόχων πρέπει να δίνονται γραπτά, εφόσον ζητηθούν, σε χρόνο που θα ορίζει η αρμόδια Επιτροπή.</w:t>
      </w:r>
      <w:r w:rsidR="00A40F03" w:rsidRPr="00D12F60">
        <w:rPr>
          <w:rFonts w:ascii="Tahoma" w:hAnsi="Tahoma" w:cs="Tahoma"/>
          <w:szCs w:val="22"/>
          <w:lang w:val="el-GR" w:eastAsia="en-US"/>
        </w:rPr>
        <w:t xml:space="preserve">  </w:t>
      </w:r>
      <w:r w:rsidR="00A40F03" w:rsidRPr="00D12F60">
        <w:rPr>
          <w:rFonts w:ascii="Tahoma" w:hAnsi="Tahoma" w:cs="Tahoma"/>
          <w:b/>
          <w:bCs/>
          <w:szCs w:val="22"/>
          <w:lang w:val="el-GR"/>
        </w:rPr>
        <w:t xml:space="preserve"> </w:t>
      </w:r>
    </w:p>
    <w:p w14:paraId="51CCBF4A" w14:textId="77777777" w:rsidR="000A43E2" w:rsidRPr="00D12F60" w:rsidRDefault="00D41FD6" w:rsidP="000A43E2">
      <w:pPr>
        <w:rPr>
          <w:rFonts w:ascii="Tahoma" w:hAnsi="Tahoma" w:cs="Tahoma"/>
          <w:szCs w:val="22"/>
          <w:lang w:val="el-GR"/>
        </w:rPr>
      </w:pPr>
      <w:r w:rsidRPr="00D12F60">
        <w:rPr>
          <w:rFonts w:ascii="Tahoma" w:hAnsi="Tahoma" w:cs="Tahoma"/>
          <w:b/>
          <w:bCs/>
          <w:szCs w:val="22"/>
          <w:lang w:val="el-GR"/>
        </w:rPr>
        <w:t>2.4.2.2.</w:t>
      </w:r>
      <w:r w:rsidRPr="00D12F60">
        <w:rPr>
          <w:rFonts w:ascii="Tahoma" w:hAnsi="Tahoma" w:cs="Tahoma"/>
          <w:szCs w:val="22"/>
          <w:lang w:val="el-GR"/>
        </w:rPr>
        <w:t xml:space="preserve"> </w:t>
      </w:r>
      <w:r w:rsidR="000A43E2" w:rsidRPr="00D12F60">
        <w:rPr>
          <w:rFonts w:ascii="Tahoma" w:hAnsi="Tahoma" w:cs="Tahoma"/>
          <w:szCs w:val="22"/>
          <w:lang w:val="el-GR"/>
        </w:rPr>
        <w:t>Όσοι επιθυμούν να λάβουν μέρος στην διαδικασία σύναψης δημόσιας σύμβασης, πρέπει να υποβάλλουν, επί αποδείξει, προσφορά, εντός της προθεσμίας που ορίζεται στην παρούσα.</w:t>
      </w:r>
    </w:p>
    <w:p w14:paraId="36D367CE"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υποβάλλονται στην Αναθέτουσα Αρχή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έδρα της Αναθέτουσα Αρχή, Χανδρή 3, Μοσχάτο, ΤΚ 183 46. 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67420F3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Δε θα ληφθούν υπόψη και επιστρέφονται 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6C4EB8D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Η Αναθέτουσα Αρχή ουδεμία ευθύνη φέρει για τη μη εμπρόθεσμη παραλαβή της Προσφοράς ή για το περιεχόμενο των φακέλων που τη συνοδεύουν.</w:t>
      </w:r>
    </w:p>
    <w:p w14:paraId="23155C8F" w14:textId="77777777" w:rsidR="00E27163" w:rsidRPr="00D12F60" w:rsidRDefault="00E27163" w:rsidP="00E27163">
      <w:pPr>
        <w:rPr>
          <w:rFonts w:ascii="Tahoma" w:hAnsi="Tahoma" w:cs="Tahoma"/>
          <w:szCs w:val="22"/>
          <w:lang w:val="el-GR"/>
        </w:rPr>
      </w:pPr>
      <w:r w:rsidRPr="00D12F60">
        <w:rPr>
          <w:rFonts w:ascii="Tahoma" w:hAnsi="Tahoma" w:cs="Tahoma"/>
          <w:szCs w:val="22"/>
          <w:lang w:val="el-GR"/>
        </w:rPr>
        <w:t>Για τυχόν προσφορές που υποβάλλονται εκπρόθεσμα, η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w:t>
      </w:r>
    </w:p>
    <w:p w14:paraId="058C8EA1"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Προσφορές που περιέρχονται στην Αναθέτουσα Αρχή με οποιονδήποτε τρόπο πριν από την καταληκτική ημερομηνία υποβολής των προσφορών, δεν αποσφραγίζονται, αλλά παραδίδονται στο αρμόδιο όργανο πριν την εκπνοή της καταληκτικής ημερομηνίας της παρούσας.</w:t>
      </w:r>
    </w:p>
    <w:p w14:paraId="7C485E32"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lastRenderedPageBreak/>
        <w:t>Η έναρξη υποβολής των προσφορών και των αιτήσεων συμμετοχής, που κατατίθενται κατά την καταληκτική ημερομηνία στο αρμόδιο γνωμοδοτικό όργανο, κηρύσσεται από τον πρόεδρο αυτού, μισή ώρα πριν από την ώρα λήξης.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7F52AEB4"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Οι προσφορές υπογράφονται και μονογράφονται ανά φύλλο για λογαριασμό του οικονομικού φορέα :</w:t>
      </w:r>
    </w:p>
    <w:p w14:paraId="22052A0D"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α) από τον ίδιο τον προσφέροντα (σε  περίπτωση φυσικού προσώπου),  </w:t>
      </w:r>
    </w:p>
    <w:p w14:paraId="3B2AF589"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β) το νόμιμο εκπρόσωπο του νομικού προσώπου (σε περίπτωση νομικού προσώπου) και </w:t>
      </w:r>
    </w:p>
    <w:p w14:paraId="7A1A672D" w14:textId="77777777" w:rsidR="00A92B6D" w:rsidRPr="00D12F60" w:rsidRDefault="00A32B66" w:rsidP="00A32B66">
      <w:pPr>
        <w:rPr>
          <w:rFonts w:ascii="Tahoma" w:hAnsi="Tahoma" w:cs="Tahoma"/>
          <w:szCs w:val="22"/>
          <w:lang w:val="el-GR"/>
        </w:rPr>
      </w:pPr>
      <w:r w:rsidRPr="00D12F60">
        <w:rPr>
          <w:rFonts w:ascii="Tahoma" w:hAnsi="Tahoma" w:cs="Tahoma"/>
          <w:szCs w:val="22"/>
          <w:lang w:val="el-GR"/>
        </w:rPr>
        <w:t>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w:t>
      </w:r>
      <w:r w:rsidR="00A92B6D" w:rsidRPr="00D12F60">
        <w:rPr>
          <w:rFonts w:ascii="Tahoma" w:hAnsi="Tahoma" w:cs="Tahoma"/>
          <w:szCs w:val="22"/>
          <w:lang w:val="el-GR"/>
        </w:rPr>
        <w:t xml:space="preserve"> τους νομίμως εξουσιοδοτημένο. </w:t>
      </w:r>
    </w:p>
    <w:p w14:paraId="61F52474" w14:textId="77777777" w:rsidR="00130CD3" w:rsidRPr="00D12F60" w:rsidRDefault="00D41FD6" w:rsidP="004325E8">
      <w:pPr>
        <w:pStyle w:val="3"/>
        <w:ind w:left="0" w:firstLine="0"/>
        <w:rPr>
          <w:rFonts w:ascii="Tahoma" w:hAnsi="Tahoma" w:cs="Tahoma"/>
          <w:b w:val="0"/>
          <w:szCs w:val="22"/>
          <w:lang w:val="el-GR"/>
        </w:rPr>
      </w:pPr>
      <w:bookmarkStart w:id="64" w:name="_Toc59117936"/>
      <w:r w:rsidRPr="00D12F60">
        <w:rPr>
          <w:rFonts w:ascii="Tahoma" w:hAnsi="Tahoma" w:cs="Tahoma"/>
          <w:szCs w:val="22"/>
          <w:lang w:val="el-GR"/>
        </w:rPr>
        <w:t>2.4.3</w:t>
      </w:r>
      <w:r w:rsidRPr="00D12F60">
        <w:rPr>
          <w:rFonts w:ascii="Tahoma" w:hAnsi="Tahoma" w:cs="Tahoma"/>
          <w:szCs w:val="22"/>
          <w:lang w:val="el-GR"/>
        </w:rPr>
        <w:tab/>
        <w:t>Περιεχόμενα Φακέλου «Δικαιολογητικά Συμμετοχής- Τεχνική Προσφορά»</w:t>
      </w:r>
      <w:bookmarkEnd w:id="64"/>
      <w:r w:rsidRPr="00D12F60">
        <w:rPr>
          <w:rFonts w:ascii="Tahoma" w:hAnsi="Tahoma" w:cs="Tahoma"/>
          <w:szCs w:val="22"/>
          <w:lang w:val="el-GR"/>
        </w:rPr>
        <w:t xml:space="preserve"> </w:t>
      </w:r>
    </w:p>
    <w:p w14:paraId="148460C4" w14:textId="77777777" w:rsidR="00D01D33" w:rsidRPr="0050383A" w:rsidRDefault="00DB2D3B">
      <w:pPr>
        <w:rPr>
          <w:rFonts w:ascii="Tahoma" w:hAnsi="Tahoma" w:cs="Tahoma"/>
          <w:szCs w:val="22"/>
          <w:lang w:val="el-GR"/>
        </w:rPr>
      </w:pPr>
      <w:r w:rsidRPr="0050383A">
        <w:rPr>
          <w:rFonts w:ascii="Tahoma" w:hAnsi="Tahoma" w:cs="Tahoma"/>
          <w:b/>
          <w:szCs w:val="22"/>
          <w:lang w:val="el-GR"/>
        </w:rPr>
        <w:t>2.4.3.1</w:t>
      </w:r>
      <w:r w:rsidRPr="0050383A">
        <w:rPr>
          <w:rFonts w:ascii="Tahoma" w:hAnsi="Tahoma" w:cs="Tahoma"/>
          <w:szCs w:val="22"/>
          <w:lang w:val="el-GR"/>
        </w:rPr>
        <w:t xml:space="preserve"> </w:t>
      </w:r>
      <w:r w:rsidR="00D01D33" w:rsidRPr="0050383A">
        <w:rPr>
          <w:rFonts w:ascii="Tahoma" w:hAnsi="Tahoma" w:cs="Tahoma"/>
          <w:szCs w:val="22"/>
          <w:lang w:val="el-GR"/>
        </w:rPr>
        <w:t>Δικαιολογητικά Συμμετοχής</w:t>
      </w:r>
    </w:p>
    <w:p w14:paraId="358104E3" w14:textId="77777777" w:rsidR="005641E1" w:rsidRPr="0050383A" w:rsidRDefault="005641E1" w:rsidP="005641E1">
      <w:pPr>
        <w:rPr>
          <w:rFonts w:ascii="Tahoma" w:hAnsi="Tahoma" w:cs="Tahoma"/>
          <w:szCs w:val="22"/>
          <w:lang w:val="el-GR"/>
        </w:rPr>
      </w:pPr>
      <w:r w:rsidRPr="0050383A">
        <w:rPr>
          <w:rFonts w:ascii="Tahoma" w:hAnsi="Tahoma" w:cs="Tahoma"/>
          <w:szCs w:val="22"/>
          <w:lang w:val="el-GR"/>
        </w:rPr>
        <w:t xml:space="preserve">Οι προσφέροντες υποβάλλουν :  </w:t>
      </w:r>
    </w:p>
    <w:p w14:paraId="31A54F75" w14:textId="77777777" w:rsidR="005641E1" w:rsidRPr="0050383A" w:rsidRDefault="005641E1" w:rsidP="005641E1">
      <w:pPr>
        <w:rPr>
          <w:rFonts w:ascii="Tahoma" w:hAnsi="Tahoma" w:cs="Tahoma"/>
          <w:szCs w:val="22"/>
          <w:lang w:val="el-GR"/>
        </w:rPr>
      </w:pPr>
      <w:r w:rsidRPr="0050383A">
        <w:rPr>
          <w:rFonts w:ascii="Tahoma" w:hAnsi="Tahoma" w:cs="Tahoma"/>
          <w:b/>
          <w:szCs w:val="22"/>
          <w:lang w:val="el-GR"/>
        </w:rPr>
        <w:t>α)</w:t>
      </w:r>
      <w:r w:rsidRPr="0050383A">
        <w:rPr>
          <w:rFonts w:ascii="Tahoma" w:hAnsi="Tahoma" w:cs="Tahoma"/>
          <w:szCs w:val="22"/>
          <w:lang w:val="el-GR"/>
        </w:rPr>
        <w:t xml:space="preserve"> τυποποιημένο έντυπο υπεύθυνης δήλωσης (Τ.Ε.Υ.Δ.), όπως προβλέπεται στην παρ. 4 του άρθρου 79 του ν. 4412/2016, σύμφωνα με την παράγραφο 2.2.9.1. και το </w:t>
      </w:r>
      <w:r w:rsidR="006C0DB0" w:rsidRPr="0050383A">
        <w:rPr>
          <w:rFonts w:ascii="Tahoma" w:hAnsi="Tahoma" w:cs="Tahoma"/>
          <w:b/>
          <w:szCs w:val="22"/>
          <w:lang w:val="el-GR"/>
        </w:rPr>
        <w:t xml:space="preserve">ΠΑΡΑΡΤΗΜΑ ΙΙΙ –  ΤΥΠΟΠΟΙΗΜΕΝΟ ΈΝΤΥΠΟ ΥΠΕΥΘΥΝΗΣ ΔΗΛΩΣΗΣ (ΤΕΥΔ) </w:t>
      </w:r>
      <w:r w:rsidRPr="0050383A">
        <w:rPr>
          <w:rFonts w:ascii="Tahoma" w:hAnsi="Tahoma" w:cs="Tahoma"/>
          <w:szCs w:val="22"/>
          <w:lang w:val="el-GR"/>
        </w:rPr>
        <w:t xml:space="preserve">της παρούσας διακήρυξης. </w:t>
      </w:r>
    </w:p>
    <w:p w14:paraId="2DE610EC" w14:textId="77777777" w:rsidR="005641E1" w:rsidRPr="0050383A" w:rsidRDefault="005641E1" w:rsidP="005641E1">
      <w:pPr>
        <w:rPr>
          <w:rFonts w:ascii="Tahoma" w:hAnsi="Tahoma" w:cs="Tahoma"/>
          <w:color w:val="FF0000"/>
          <w:szCs w:val="22"/>
          <w:lang w:val="el-GR"/>
        </w:rPr>
      </w:pPr>
      <w:r w:rsidRPr="0050383A">
        <w:rPr>
          <w:rFonts w:ascii="Tahoma" w:hAnsi="Tahoma" w:cs="Tahoma"/>
          <w:b/>
          <w:szCs w:val="22"/>
          <w:lang w:val="el-GR"/>
        </w:rPr>
        <w:t>β)</w:t>
      </w:r>
      <w:r w:rsidRPr="0050383A">
        <w:rPr>
          <w:rFonts w:ascii="Tahoma" w:hAnsi="Tahoma" w:cs="Tahoma"/>
          <w:szCs w:val="22"/>
          <w:lang w:val="el-GR"/>
        </w:rPr>
        <w:t xml:space="preserve"> εγγύηση συμμετοχής, σύμφωνα με τ</w:t>
      </w:r>
      <w:r w:rsidRPr="0050383A">
        <w:rPr>
          <w:rFonts w:ascii="Tahoma" w:hAnsi="Tahoma" w:cs="Tahoma"/>
          <w:szCs w:val="22"/>
          <w:lang w:val="en-US"/>
        </w:rPr>
        <w:t>o</w:t>
      </w:r>
      <w:r w:rsidRPr="0050383A">
        <w:rPr>
          <w:rFonts w:ascii="Tahoma" w:hAnsi="Tahoma" w:cs="Tahoma"/>
          <w:szCs w:val="22"/>
          <w:lang w:val="el-GR"/>
        </w:rPr>
        <w:t xml:space="preserve"> άρθρο 72 του Ν.4412/2016 και τις παραγράφους 2.1.5 και 2.2.2 της παρούσας διακήρυξη</w:t>
      </w:r>
      <w:r w:rsidR="00EA4E48" w:rsidRPr="0050383A">
        <w:rPr>
          <w:rFonts w:ascii="Tahoma" w:hAnsi="Tahoma" w:cs="Tahoma"/>
          <w:szCs w:val="22"/>
          <w:lang w:val="el-GR"/>
        </w:rPr>
        <w:t>ς</w:t>
      </w:r>
      <w:r w:rsidR="007D790F">
        <w:rPr>
          <w:rFonts w:ascii="Tahoma" w:hAnsi="Tahoma" w:cs="Tahoma"/>
          <w:szCs w:val="22"/>
          <w:lang w:val="el-GR"/>
        </w:rPr>
        <w:t>.</w:t>
      </w:r>
    </w:p>
    <w:p w14:paraId="6E240A45" w14:textId="77777777" w:rsidR="00051043"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γ)</w:t>
      </w:r>
      <w:r w:rsidRPr="0050383A">
        <w:rPr>
          <w:rFonts w:ascii="Tahoma" w:hAnsi="Tahoma" w:cs="Tahoma"/>
          <w:szCs w:val="22"/>
          <w:lang w:val="el-GR" w:eastAsia="el-GR"/>
        </w:rPr>
        <w:t xml:space="preserve"> Ο φάκελος «ΔΙΚΑΙΟΛΟΓΗΤΙΚΑ ΣΥΜΜΕΤΟΧΗΣ» που θα υποβάλει κάθε υποψήφιος Ανάδοχος πρέπει να περιέχει τα νομιμοποιητικά στοιχεία του υποψήφιου Αναδόχου σύμφωνα με τα οριζόμενα στην παρούσα.</w:t>
      </w:r>
    </w:p>
    <w:p w14:paraId="77AADF6A" w14:textId="77777777" w:rsidR="00051043" w:rsidRPr="0050383A" w:rsidRDefault="00051043" w:rsidP="007D5C6B">
      <w:pPr>
        <w:suppressAutoHyphens w:val="0"/>
        <w:spacing w:after="0"/>
        <w:rPr>
          <w:rFonts w:ascii="Tahoma" w:hAnsi="Tahoma" w:cs="Tahoma"/>
          <w:szCs w:val="22"/>
          <w:lang w:val="el-GR" w:eastAsia="el-GR"/>
        </w:rPr>
      </w:pPr>
    </w:p>
    <w:p w14:paraId="7149EA81" w14:textId="77777777" w:rsidR="007D5C6B"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δ)</w:t>
      </w:r>
      <w:r w:rsidRPr="0050383A">
        <w:rPr>
          <w:rFonts w:ascii="Tahoma" w:hAnsi="Tahoma" w:cs="Tahoma"/>
          <w:szCs w:val="22"/>
          <w:lang w:val="el-GR" w:eastAsia="el-GR"/>
        </w:rPr>
        <w:t xml:space="preserve"> Ο</w:t>
      </w:r>
      <w:r w:rsidR="007D5C6B" w:rsidRPr="0050383A">
        <w:rPr>
          <w:rFonts w:ascii="Tahoma" w:hAnsi="Tahoma" w:cs="Tahoma"/>
          <w:szCs w:val="22"/>
          <w:lang w:val="el-GR" w:eastAsia="el-GR"/>
        </w:rPr>
        <w:t xml:space="preserve">ι Οικονομικοί Φορείς οφείλουν να καταθέσουν, </w:t>
      </w:r>
      <w:r w:rsidR="007D5C6B" w:rsidRPr="0050383A">
        <w:rPr>
          <w:rFonts w:ascii="Tahoma" w:hAnsi="Tahoma" w:cs="Tahoma"/>
          <w:b/>
          <w:szCs w:val="22"/>
          <w:lang w:val="el-GR" w:eastAsia="el-GR"/>
        </w:rPr>
        <w:t>υποχρεωτικά</w:t>
      </w:r>
      <w:r w:rsidR="007D5C6B" w:rsidRPr="0050383A">
        <w:rPr>
          <w:rFonts w:ascii="Tahoma" w:hAnsi="Tahoma" w:cs="Tahoma"/>
          <w:szCs w:val="22"/>
          <w:lang w:val="el-GR" w:eastAsia="el-GR"/>
        </w:rPr>
        <w:t xml:space="preserve"> μαζί με την Προσφορά τους, τα κατά περίπτωση δικαιολογητικά Συμμετοχής. Επίσης, θα πρέπει να συμπεριλάβουν στο Φάκελο συμπληρωμένους τους παρακάτω πίνακες κατά περίπτωση (σύμφωνα με τη νομική τους μορφή), λαμβάνοντας υπόψη τις ακόλουθες επεξηγήσεις / οδηγίες: </w:t>
      </w:r>
    </w:p>
    <w:p w14:paraId="3BB64096" w14:textId="77777777" w:rsidR="007D5C6B" w:rsidRPr="0050383A" w:rsidRDefault="007D5C6B" w:rsidP="007D5C6B">
      <w:pPr>
        <w:suppressAutoHyphens w:val="0"/>
        <w:spacing w:after="0"/>
        <w:rPr>
          <w:rFonts w:ascii="Tahoma" w:hAnsi="Tahoma" w:cs="Tahoma"/>
          <w:szCs w:val="22"/>
          <w:lang w:val="el-GR" w:eastAsia="el-GR"/>
        </w:rPr>
      </w:pPr>
    </w:p>
    <w:p w14:paraId="59D89FB8"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66743EE4"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149DA3FF"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7EA92814" w14:textId="77777777" w:rsidR="007D5C6B" w:rsidRPr="0050383A" w:rsidRDefault="007D5C6B" w:rsidP="006652CB">
      <w:pPr>
        <w:widowControl w:val="0"/>
        <w:numPr>
          <w:ilvl w:val="0"/>
          <w:numId w:val="11"/>
        </w:numPr>
        <w:suppressAutoHyphens w:val="0"/>
        <w:spacing w:before="120" w:after="0"/>
        <w:rPr>
          <w:rFonts w:ascii="Tahoma" w:hAnsi="Tahoma" w:cs="Tahoma"/>
          <w:szCs w:val="22"/>
          <w:lang w:val="el-GR" w:eastAsia="en-US"/>
        </w:rPr>
      </w:pPr>
      <w:r w:rsidRPr="0050383A">
        <w:rPr>
          <w:rFonts w:ascii="Tahoma" w:hAnsi="Tahoma" w:cs="Tahoma"/>
          <w:szCs w:val="22"/>
          <w:lang w:val="el-GR" w:eastAsia="el-GR"/>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3A737B2E" w14:textId="77777777" w:rsidR="007D5C6B" w:rsidRPr="00D12F60" w:rsidRDefault="007D5C6B" w:rsidP="007D5C6B">
      <w:pPr>
        <w:suppressAutoHyphens w:val="0"/>
        <w:ind w:left="360" w:hanging="360"/>
        <w:rPr>
          <w:rFonts w:ascii="Tahoma" w:hAnsi="Tahoma" w:cs="Tahoma"/>
          <w:szCs w:val="22"/>
          <w:lang w:val="el-GR" w:eastAsia="en-US"/>
        </w:rPr>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82"/>
        <w:gridCol w:w="5679"/>
        <w:gridCol w:w="1048"/>
        <w:gridCol w:w="1113"/>
        <w:gridCol w:w="1310"/>
      </w:tblGrid>
      <w:tr w:rsidR="007D5C6B" w:rsidRPr="00D12F60" w14:paraId="36388CF2" w14:textId="77777777" w:rsidTr="00716B7C">
        <w:trPr>
          <w:trHeight w:val="495"/>
          <w:tblHeader/>
        </w:trPr>
        <w:tc>
          <w:tcPr>
            <w:tcW w:w="285" w:type="pct"/>
            <w:shd w:val="clear" w:color="auto" w:fill="E6E6E6"/>
            <w:tcMar>
              <w:top w:w="20" w:type="dxa"/>
              <w:left w:w="20" w:type="dxa"/>
              <w:bottom w:w="0" w:type="dxa"/>
              <w:right w:w="20" w:type="dxa"/>
            </w:tcMar>
          </w:tcPr>
          <w:p w14:paraId="7B496D8C" w14:textId="77777777" w:rsidR="007D5C6B" w:rsidRPr="00D12F60" w:rsidRDefault="007D5C6B" w:rsidP="007D5C6B">
            <w:pPr>
              <w:suppressAutoHyphens w:val="0"/>
              <w:spacing w:line="360" w:lineRule="auto"/>
              <w:rPr>
                <w:rFonts w:ascii="Tahoma" w:hAnsi="Tahoma" w:cs="Tahoma"/>
                <w:bCs/>
                <w:szCs w:val="22"/>
                <w:lang w:val="el-GR" w:eastAsia="en-US"/>
              </w:rPr>
            </w:pPr>
            <w:r w:rsidRPr="00D12F60">
              <w:rPr>
                <w:rFonts w:ascii="Tahoma" w:hAnsi="Tahoma" w:cs="Tahoma"/>
                <w:bCs/>
                <w:szCs w:val="22"/>
                <w:lang w:val="el-GR" w:eastAsia="en-US"/>
              </w:rPr>
              <w:t>Α/Α</w:t>
            </w:r>
          </w:p>
        </w:tc>
        <w:tc>
          <w:tcPr>
            <w:tcW w:w="2982" w:type="pct"/>
            <w:shd w:val="clear" w:color="auto" w:fill="E6E6E6"/>
            <w:tcMar>
              <w:top w:w="20" w:type="dxa"/>
              <w:left w:w="20" w:type="dxa"/>
              <w:bottom w:w="0" w:type="dxa"/>
              <w:right w:w="20" w:type="dxa"/>
            </w:tcMar>
            <w:vAlign w:val="center"/>
          </w:tcPr>
          <w:p w14:paraId="4AFC8BE5"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ΠΕΡΙΓΡΑΦΗ ΔΙΚΑΙΟΛΟΓΗΤΙΚΟΥ</w:t>
            </w:r>
          </w:p>
        </w:tc>
        <w:tc>
          <w:tcPr>
            <w:tcW w:w="495" w:type="pct"/>
            <w:shd w:val="clear" w:color="auto" w:fill="E6E6E6"/>
            <w:vAlign w:val="center"/>
          </w:tcPr>
          <w:p w14:paraId="558FA9BB" w14:textId="77777777" w:rsidR="007D5C6B" w:rsidRPr="00D12F60" w:rsidRDefault="007D5C6B" w:rsidP="007D5C6B">
            <w:pPr>
              <w:suppressAutoHyphens w:val="0"/>
              <w:spacing w:line="360" w:lineRule="auto"/>
              <w:jc w:val="center"/>
              <w:rPr>
                <w:rFonts w:ascii="Tahoma" w:hAnsi="Tahoma" w:cs="Tahoma"/>
                <w:szCs w:val="22"/>
                <w:lang w:val="el-GR" w:eastAsia="en-US"/>
              </w:rPr>
            </w:pPr>
            <w:r w:rsidRPr="00D12F60">
              <w:rPr>
                <w:rFonts w:ascii="Tahoma" w:hAnsi="Tahoma" w:cs="Tahoma"/>
                <w:szCs w:val="22"/>
                <w:lang w:val="el-GR" w:eastAsia="en-US"/>
              </w:rPr>
              <w:t>ΑΠΑΙΤΗΣΗ</w:t>
            </w:r>
          </w:p>
        </w:tc>
        <w:tc>
          <w:tcPr>
            <w:tcW w:w="546" w:type="pct"/>
            <w:shd w:val="clear" w:color="auto" w:fill="E6E6E6"/>
            <w:vAlign w:val="center"/>
          </w:tcPr>
          <w:p w14:paraId="036F4719"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ΑΠΑΝΤΗΣΗ</w:t>
            </w:r>
          </w:p>
        </w:tc>
        <w:tc>
          <w:tcPr>
            <w:tcW w:w="692" w:type="pct"/>
            <w:shd w:val="clear" w:color="auto" w:fill="E6E6E6"/>
            <w:vAlign w:val="center"/>
          </w:tcPr>
          <w:p w14:paraId="5F074D97"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ΠΑΡΑΠΟΜΠΗ</w:t>
            </w:r>
          </w:p>
        </w:tc>
      </w:tr>
      <w:tr w:rsidR="007D5C6B" w:rsidRPr="00D12F60" w14:paraId="4F21E8AE" w14:textId="77777777" w:rsidTr="00716B7C">
        <w:trPr>
          <w:trHeight w:val="274"/>
        </w:trPr>
        <w:tc>
          <w:tcPr>
            <w:tcW w:w="285" w:type="pct"/>
            <w:shd w:val="clear" w:color="C0C0C0" w:fill="auto"/>
            <w:tcMar>
              <w:top w:w="20" w:type="dxa"/>
              <w:left w:w="20" w:type="dxa"/>
              <w:bottom w:w="0" w:type="dxa"/>
              <w:right w:w="20" w:type="dxa"/>
            </w:tcMar>
          </w:tcPr>
          <w:p w14:paraId="3283F9C1" w14:textId="77777777" w:rsidR="007D5C6B" w:rsidRPr="00D12F60" w:rsidRDefault="007D5C6B" w:rsidP="006652CB">
            <w:pPr>
              <w:numPr>
                <w:ilvl w:val="0"/>
                <w:numId w:val="12"/>
              </w:numPr>
              <w:tabs>
                <w:tab w:val="num" w:pos="473"/>
              </w:tabs>
              <w:suppressAutoHyphens w:val="0"/>
              <w:rPr>
                <w:rFonts w:ascii="Tahoma" w:hAnsi="Tahoma" w:cs="Tahoma"/>
                <w:szCs w:val="22"/>
                <w:lang w:val="el-GR" w:eastAsia="en-US"/>
              </w:rPr>
            </w:pPr>
          </w:p>
        </w:tc>
        <w:tc>
          <w:tcPr>
            <w:tcW w:w="2982" w:type="pct"/>
            <w:shd w:val="clear" w:color="C0C0C0" w:fill="auto"/>
            <w:tcMar>
              <w:top w:w="20" w:type="dxa"/>
              <w:left w:w="20" w:type="dxa"/>
              <w:bottom w:w="0" w:type="dxa"/>
              <w:right w:w="20" w:type="dxa"/>
            </w:tcMar>
            <w:vAlign w:val="center"/>
          </w:tcPr>
          <w:p w14:paraId="0C1132CA" w14:textId="77777777" w:rsidR="007D5C6B" w:rsidRPr="00D12F60" w:rsidRDefault="007D5C6B" w:rsidP="007D5C6B">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eastAsia="en-US"/>
              </w:rPr>
              <w:t xml:space="preserve">Τυποποιημένο Έντυπο Υπεύθυνης Δήλωσης (ΤΕΥΔ). Το ΤΕΥΔ υποβάλλεται συμπληρωμένο ηλεκτρονικά σε μορφή αρχείου </w:t>
            </w:r>
            <w:r w:rsidRPr="00D12F60">
              <w:rPr>
                <w:rFonts w:ascii="Tahoma" w:hAnsi="Tahoma" w:cs="Tahoma"/>
                <w:szCs w:val="22"/>
                <w:lang w:val="en-US" w:eastAsia="en-US"/>
              </w:rPr>
              <w:t>pdf</w:t>
            </w:r>
            <w:r w:rsidRPr="00D12F60">
              <w:rPr>
                <w:rFonts w:ascii="Tahoma" w:hAnsi="Tahoma" w:cs="Tahoma"/>
                <w:szCs w:val="22"/>
                <w:lang w:val="el-GR" w:eastAsia="en-US"/>
              </w:rPr>
              <w:t xml:space="preserve"> και υπογεγραμμένο σύμφωνα με τα </w:t>
            </w:r>
            <w:r w:rsidRPr="00D12F60">
              <w:rPr>
                <w:rFonts w:ascii="Tahoma" w:hAnsi="Tahoma" w:cs="Tahoma"/>
                <w:szCs w:val="22"/>
                <w:lang w:val="el-GR" w:eastAsia="en-US"/>
              </w:rPr>
              <w:lastRenderedPageBreak/>
              <w:t xml:space="preserve">ειδικότερα αναφερόμενα στην παρ. 2.2.9.1. και το </w:t>
            </w:r>
            <w:r w:rsidR="00130CD3" w:rsidRPr="00D12F60">
              <w:rPr>
                <w:rFonts w:ascii="Tahoma" w:hAnsi="Tahoma" w:cs="Tahoma"/>
                <w:b/>
                <w:szCs w:val="22"/>
                <w:lang w:val="el-GR"/>
              </w:rPr>
              <w:t xml:space="preserve"> </w:t>
            </w:r>
            <w:r w:rsidR="00130CD3" w:rsidRPr="009D1902">
              <w:rPr>
                <w:rFonts w:ascii="Tahoma" w:hAnsi="Tahoma" w:cs="Tahoma"/>
                <w:b/>
                <w:szCs w:val="22"/>
                <w:lang w:val="el-GR"/>
              </w:rPr>
              <w:t>ΠΑΡΑΡΤΗΜΑ ΙΙΙ –  ΤΥΠΟΠΟΙΗΜΕΝΟ ΈΝΤΥΠΟ ΥΠΕΥΘΥΝΗΣ ΔΗΛΩΣΗΣ (ΤΕΥΔ)</w:t>
            </w:r>
            <w:r w:rsidR="00130CD3" w:rsidRPr="00D12F60">
              <w:rPr>
                <w:rFonts w:ascii="Tahoma" w:hAnsi="Tahoma" w:cs="Tahoma"/>
                <w:b/>
                <w:szCs w:val="22"/>
                <w:lang w:val="el-GR"/>
              </w:rPr>
              <w:t xml:space="preserve"> </w:t>
            </w:r>
            <w:r w:rsidRPr="00D12F60">
              <w:rPr>
                <w:rFonts w:ascii="Tahoma" w:hAnsi="Tahoma" w:cs="Tahoma"/>
                <w:szCs w:val="22"/>
                <w:lang w:val="el-GR" w:eastAsia="en-US"/>
              </w:rPr>
              <w:t xml:space="preserve"> της παρούσας. </w:t>
            </w:r>
          </w:p>
        </w:tc>
        <w:tc>
          <w:tcPr>
            <w:tcW w:w="495" w:type="pct"/>
            <w:shd w:val="clear" w:color="C0C0C0" w:fill="auto"/>
            <w:vAlign w:val="center"/>
          </w:tcPr>
          <w:p w14:paraId="0AD6226A" w14:textId="77777777" w:rsidR="007D5C6B" w:rsidRPr="00D12F60" w:rsidRDefault="007D5C6B"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lastRenderedPageBreak/>
              <w:t xml:space="preserve">ΝΑΙ </w:t>
            </w:r>
          </w:p>
        </w:tc>
        <w:tc>
          <w:tcPr>
            <w:tcW w:w="546" w:type="pct"/>
            <w:shd w:val="clear" w:color="C0C0C0" w:fill="auto"/>
            <w:vAlign w:val="center"/>
          </w:tcPr>
          <w:p w14:paraId="53F2E45E" w14:textId="77777777" w:rsidR="007D5C6B" w:rsidRPr="00D12F60" w:rsidRDefault="007D5C6B" w:rsidP="007D5C6B">
            <w:pPr>
              <w:suppressAutoHyphens w:val="0"/>
              <w:rPr>
                <w:rFonts w:ascii="Tahoma" w:hAnsi="Tahoma" w:cs="Tahoma"/>
                <w:szCs w:val="22"/>
                <w:lang w:val="el-GR" w:eastAsia="en-US"/>
              </w:rPr>
            </w:pPr>
          </w:p>
        </w:tc>
        <w:tc>
          <w:tcPr>
            <w:tcW w:w="692" w:type="pct"/>
            <w:shd w:val="clear" w:color="C0C0C0" w:fill="auto"/>
            <w:vAlign w:val="center"/>
          </w:tcPr>
          <w:p w14:paraId="282FDC44" w14:textId="77777777" w:rsidR="007D5C6B" w:rsidRPr="00D12F60" w:rsidRDefault="007D5C6B" w:rsidP="007D5C6B">
            <w:pPr>
              <w:suppressAutoHyphens w:val="0"/>
              <w:rPr>
                <w:rFonts w:ascii="Tahoma" w:hAnsi="Tahoma" w:cs="Tahoma"/>
                <w:szCs w:val="22"/>
                <w:lang w:val="el-GR" w:eastAsia="en-US"/>
              </w:rPr>
            </w:pPr>
          </w:p>
        </w:tc>
      </w:tr>
      <w:tr w:rsidR="007D5C6B" w:rsidRPr="00D12F60" w14:paraId="6A1FA78A" w14:textId="77777777" w:rsidTr="00716B7C">
        <w:trPr>
          <w:trHeight w:val="274"/>
        </w:trPr>
        <w:tc>
          <w:tcPr>
            <w:tcW w:w="285" w:type="pct"/>
            <w:shd w:val="clear" w:color="C0C0C0" w:fill="auto"/>
            <w:tcMar>
              <w:top w:w="20" w:type="dxa"/>
              <w:left w:w="20" w:type="dxa"/>
              <w:bottom w:w="0" w:type="dxa"/>
              <w:right w:w="20" w:type="dxa"/>
            </w:tcMar>
          </w:tcPr>
          <w:p w14:paraId="62E83C17" w14:textId="77777777" w:rsidR="007D5C6B" w:rsidRPr="00D12F60" w:rsidRDefault="007D5C6B" w:rsidP="006652CB">
            <w:pPr>
              <w:numPr>
                <w:ilvl w:val="0"/>
                <w:numId w:val="12"/>
              </w:numPr>
              <w:tabs>
                <w:tab w:val="num" w:pos="473"/>
              </w:tabs>
              <w:suppressAutoHyphens w:val="0"/>
              <w:rPr>
                <w:rFonts w:ascii="Tahoma" w:hAnsi="Tahoma" w:cs="Tahoma"/>
                <w:szCs w:val="22"/>
                <w:lang w:val="el-GR" w:eastAsia="en-US"/>
              </w:rPr>
            </w:pPr>
          </w:p>
        </w:tc>
        <w:tc>
          <w:tcPr>
            <w:tcW w:w="2982" w:type="pct"/>
            <w:shd w:val="clear" w:color="C0C0C0" w:fill="auto"/>
            <w:tcMar>
              <w:top w:w="20" w:type="dxa"/>
              <w:left w:w="20" w:type="dxa"/>
              <w:bottom w:w="0" w:type="dxa"/>
              <w:right w:w="20" w:type="dxa"/>
            </w:tcMar>
            <w:vAlign w:val="center"/>
          </w:tcPr>
          <w:p w14:paraId="0256393E" w14:textId="77777777" w:rsidR="007D5C6B" w:rsidRPr="00D12F60" w:rsidRDefault="00BA1FC8" w:rsidP="007D5C6B">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rPr>
              <w:t>Ε</w:t>
            </w:r>
            <w:r w:rsidR="007D5C6B" w:rsidRPr="00D12F60">
              <w:rPr>
                <w:rFonts w:ascii="Tahoma" w:hAnsi="Tahoma" w:cs="Tahoma"/>
                <w:szCs w:val="22"/>
                <w:lang w:val="el-GR"/>
              </w:rPr>
              <w:t>γγύηση συμμετοχής, σύμφωνα με τ</w:t>
            </w:r>
            <w:r w:rsidR="007D5C6B" w:rsidRPr="00D12F60">
              <w:rPr>
                <w:rFonts w:ascii="Tahoma" w:hAnsi="Tahoma" w:cs="Tahoma"/>
                <w:szCs w:val="22"/>
                <w:lang w:val="en-US"/>
              </w:rPr>
              <w:t>o</w:t>
            </w:r>
            <w:r w:rsidR="007D5C6B" w:rsidRPr="00D12F60">
              <w:rPr>
                <w:rFonts w:ascii="Tahoma" w:hAnsi="Tahoma" w:cs="Tahoma"/>
                <w:szCs w:val="22"/>
                <w:lang w:val="el-GR"/>
              </w:rPr>
              <w:t xml:space="preserve"> άρθρο 72 του Ν.4412/2016 και τις παραγράφους 2.1.5 και 2.2.2</w:t>
            </w:r>
            <w:r w:rsidRPr="00D12F60">
              <w:rPr>
                <w:rFonts w:ascii="Tahoma" w:hAnsi="Tahoma" w:cs="Tahoma"/>
                <w:szCs w:val="22"/>
                <w:lang w:val="el-GR"/>
              </w:rPr>
              <w:t xml:space="preserve"> της παρούσας.</w:t>
            </w:r>
          </w:p>
        </w:tc>
        <w:tc>
          <w:tcPr>
            <w:tcW w:w="495" w:type="pct"/>
            <w:shd w:val="clear" w:color="C0C0C0" w:fill="auto"/>
            <w:vAlign w:val="center"/>
          </w:tcPr>
          <w:p w14:paraId="40DEAECE" w14:textId="77777777" w:rsidR="007D5C6B" w:rsidRPr="00D12F60" w:rsidRDefault="00BA1FC8"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t>ΝΑΙ</w:t>
            </w:r>
          </w:p>
        </w:tc>
        <w:tc>
          <w:tcPr>
            <w:tcW w:w="546" w:type="pct"/>
            <w:shd w:val="clear" w:color="C0C0C0" w:fill="auto"/>
            <w:vAlign w:val="center"/>
          </w:tcPr>
          <w:p w14:paraId="39E4DFEB" w14:textId="77777777" w:rsidR="007D5C6B" w:rsidRPr="00D12F60" w:rsidRDefault="007D5C6B" w:rsidP="007D5C6B">
            <w:pPr>
              <w:suppressAutoHyphens w:val="0"/>
              <w:rPr>
                <w:rFonts w:ascii="Tahoma" w:hAnsi="Tahoma" w:cs="Tahoma"/>
                <w:szCs w:val="22"/>
                <w:lang w:val="el-GR" w:eastAsia="en-US"/>
              </w:rPr>
            </w:pPr>
          </w:p>
        </w:tc>
        <w:tc>
          <w:tcPr>
            <w:tcW w:w="692" w:type="pct"/>
            <w:shd w:val="clear" w:color="C0C0C0" w:fill="auto"/>
            <w:vAlign w:val="center"/>
          </w:tcPr>
          <w:p w14:paraId="1C6F0501" w14:textId="77777777" w:rsidR="007D5C6B" w:rsidRPr="00D12F60" w:rsidRDefault="007D5C6B" w:rsidP="007D5C6B">
            <w:pPr>
              <w:suppressAutoHyphens w:val="0"/>
              <w:rPr>
                <w:rFonts w:ascii="Tahoma" w:hAnsi="Tahoma" w:cs="Tahoma"/>
                <w:szCs w:val="22"/>
                <w:lang w:val="el-GR" w:eastAsia="en-US"/>
              </w:rPr>
            </w:pPr>
          </w:p>
        </w:tc>
      </w:tr>
    </w:tbl>
    <w:p w14:paraId="5B6B5177" w14:textId="77777777" w:rsidR="00130CD3" w:rsidRPr="00D12F60" w:rsidRDefault="00130CD3" w:rsidP="007D5C6B">
      <w:pPr>
        <w:suppressAutoHyphens w:val="0"/>
        <w:rPr>
          <w:rFonts w:ascii="Tahoma" w:hAnsi="Tahoma" w:cs="Tahoma"/>
          <w:szCs w:val="22"/>
          <w:lang w:val="el-GR" w:eastAsia="en-US"/>
        </w:rPr>
      </w:pPr>
    </w:p>
    <w:p w14:paraId="3F21377E" w14:textId="77777777" w:rsidR="00D01D33" w:rsidRPr="00D12F60" w:rsidRDefault="00D41FD6">
      <w:pPr>
        <w:rPr>
          <w:rFonts w:ascii="Tahoma" w:hAnsi="Tahoma" w:cs="Tahoma"/>
          <w:b/>
          <w:bCs/>
          <w:szCs w:val="22"/>
          <w:lang w:val="el-GR"/>
        </w:rPr>
      </w:pPr>
      <w:r w:rsidRPr="00D12F60">
        <w:rPr>
          <w:rFonts w:ascii="Tahoma" w:hAnsi="Tahoma" w:cs="Tahoma"/>
          <w:b/>
          <w:bCs/>
          <w:szCs w:val="22"/>
          <w:lang w:val="el-GR"/>
        </w:rPr>
        <w:t>2.4.3.2</w:t>
      </w:r>
      <w:r w:rsidR="00D01D33" w:rsidRPr="00D12F60">
        <w:rPr>
          <w:rFonts w:ascii="Tahoma" w:hAnsi="Tahoma" w:cs="Tahoma"/>
          <w:b/>
          <w:bCs/>
          <w:szCs w:val="22"/>
          <w:lang w:val="el-GR"/>
        </w:rPr>
        <w:t xml:space="preserve"> </w:t>
      </w:r>
      <w:r w:rsidR="00D01D33" w:rsidRPr="00D12F60">
        <w:rPr>
          <w:rFonts w:ascii="Tahoma" w:hAnsi="Tahoma" w:cs="Tahoma"/>
          <w:b/>
          <w:szCs w:val="22"/>
          <w:lang w:val="el-GR" w:eastAsia="en-US"/>
        </w:rPr>
        <w:t>Τεχνική Προσφορά</w:t>
      </w:r>
      <w:r w:rsidRPr="00D12F60">
        <w:rPr>
          <w:rFonts w:ascii="Tahoma" w:hAnsi="Tahoma" w:cs="Tahoma"/>
          <w:b/>
          <w:bCs/>
          <w:szCs w:val="22"/>
          <w:lang w:val="el-GR"/>
        </w:rPr>
        <w:t xml:space="preserve"> </w:t>
      </w:r>
    </w:p>
    <w:p w14:paraId="785AC0E0"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Ο φάκελος «ΤΕΧΝΙΚΗ ΠΡΟΣΦΟΡΑ» που θα υποβάλει ο υποψήφιος Ανάδοχος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331395" w:rsidRPr="00D12F60" w14:paraId="36563B51" w14:textId="77777777" w:rsidTr="00716B7C">
        <w:trPr>
          <w:cantSplit/>
          <w:tblHeader/>
          <w:jc w:val="center"/>
        </w:trPr>
        <w:tc>
          <w:tcPr>
            <w:tcW w:w="329" w:type="pct"/>
            <w:shd w:val="clear" w:color="auto" w:fill="CCCCCC"/>
            <w:vAlign w:val="center"/>
          </w:tcPr>
          <w:p w14:paraId="4CA644FD"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21B1823E"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31DE4051"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331395" w:rsidRPr="00D12F60" w14:paraId="2D8CCF9F" w14:textId="77777777" w:rsidTr="00716B7C">
        <w:trPr>
          <w:jc w:val="center"/>
        </w:trPr>
        <w:tc>
          <w:tcPr>
            <w:tcW w:w="329" w:type="pct"/>
            <w:shd w:val="clear" w:color="auto" w:fill="auto"/>
            <w:vAlign w:val="center"/>
          </w:tcPr>
          <w:p w14:paraId="252E6EBD"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015B1A1D"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1F0568A9" w14:textId="77777777" w:rsidR="00331395" w:rsidRPr="009D1902" w:rsidRDefault="00331395" w:rsidP="00331395">
            <w:pPr>
              <w:numPr>
                <w:ilvl w:val="12"/>
                <w:numId w:val="0"/>
              </w:numPr>
              <w:suppressAutoHyphens w:val="0"/>
              <w:jc w:val="center"/>
              <w:rPr>
                <w:rFonts w:ascii="Tahoma" w:hAnsi="Tahoma" w:cs="Tahoma"/>
                <w:szCs w:val="22"/>
                <w:lang w:val="el-GR" w:eastAsia="en-US"/>
              </w:rPr>
            </w:pPr>
            <w:r w:rsidRPr="009D1902">
              <w:rPr>
                <w:rFonts w:ascii="Tahoma" w:hAnsi="Tahoma" w:cs="Tahoma"/>
                <w:szCs w:val="22"/>
                <w:lang w:val="el-GR" w:eastAsia="en-US"/>
              </w:rPr>
              <w:t>ΠΑΡΑΡΤΗΜΑ Ι</w:t>
            </w:r>
          </w:p>
        </w:tc>
      </w:tr>
      <w:tr w:rsidR="00331395" w:rsidRPr="00D12F60" w14:paraId="276F6C93" w14:textId="77777777" w:rsidTr="00716B7C">
        <w:trPr>
          <w:jc w:val="center"/>
        </w:trPr>
        <w:tc>
          <w:tcPr>
            <w:tcW w:w="329" w:type="pct"/>
            <w:shd w:val="clear" w:color="auto" w:fill="auto"/>
            <w:vAlign w:val="center"/>
          </w:tcPr>
          <w:p w14:paraId="0E05DCE5"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11F7FC06"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718C1E33" w14:textId="77777777" w:rsidR="00331395" w:rsidRPr="009D1902" w:rsidRDefault="00331395" w:rsidP="00331395">
            <w:pPr>
              <w:numPr>
                <w:ilvl w:val="12"/>
                <w:numId w:val="0"/>
              </w:numPr>
              <w:suppressAutoHyphens w:val="0"/>
              <w:jc w:val="center"/>
              <w:rPr>
                <w:rFonts w:ascii="Tahoma" w:hAnsi="Tahoma" w:cs="Tahoma"/>
                <w:szCs w:val="22"/>
                <w:lang w:val="el-GR" w:eastAsia="en-US"/>
              </w:rPr>
            </w:pPr>
            <w:r w:rsidRPr="009D1902">
              <w:rPr>
                <w:rFonts w:ascii="Tahoma" w:hAnsi="Tahoma" w:cs="Tahoma"/>
                <w:szCs w:val="22"/>
                <w:lang w:val="el-GR" w:eastAsia="en-US"/>
              </w:rPr>
              <w:t>ΠΑΡΑΡΤΗΜΑ Ι</w:t>
            </w:r>
          </w:p>
        </w:tc>
      </w:tr>
      <w:tr w:rsidR="00331395" w:rsidRPr="00D12F60" w14:paraId="492B6877" w14:textId="77777777" w:rsidTr="00716B7C">
        <w:trPr>
          <w:jc w:val="center"/>
        </w:trPr>
        <w:tc>
          <w:tcPr>
            <w:tcW w:w="329" w:type="pct"/>
            <w:shd w:val="clear" w:color="auto" w:fill="auto"/>
            <w:vAlign w:val="center"/>
          </w:tcPr>
          <w:p w14:paraId="78A4FDC5"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6CA85B82"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 xml:space="preserve">Πίνακες Συμμόρφωσης </w:t>
            </w:r>
          </w:p>
        </w:tc>
        <w:tc>
          <w:tcPr>
            <w:tcW w:w="1201" w:type="pct"/>
            <w:shd w:val="clear" w:color="auto" w:fill="auto"/>
            <w:vAlign w:val="center"/>
          </w:tcPr>
          <w:p w14:paraId="11CB8EA1" w14:textId="77777777" w:rsidR="00331395" w:rsidRPr="009D1902" w:rsidRDefault="00331395" w:rsidP="00130CD3">
            <w:pPr>
              <w:numPr>
                <w:ilvl w:val="12"/>
                <w:numId w:val="0"/>
              </w:numPr>
              <w:suppressAutoHyphens w:val="0"/>
              <w:jc w:val="center"/>
              <w:rPr>
                <w:rFonts w:ascii="Tahoma" w:hAnsi="Tahoma" w:cs="Tahoma"/>
                <w:szCs w:val="22"/>
                <w:lang w:val="el-GR" w:eastAsia="en-US"/>
              </w:rPr>
            </w:pPr>
            <w:r w:rsidRPr="009D1902">
              <w:rPr>
                <w:rFonts w:ascii="Tahoma" w:hAnsi="Tahoma" w:cs="Tahoma"/>
                <w:szCs w:val="22"/>
                <w:lang w:val="el-GR" w:eastAsia="en-US"/>
              </w:rPr>
              <w:t xml:space="preserve">ΠΑΡΑΡΤΗΜΑ </w:t>
            </w:r>
            <w:r w:rsidR="00130CD3" w:rsidRPr="009D1902">
              <w:rPr>
                <w:rFonts w:ascii="Tahoma" w:hAnsi="Tahoma" w:cs="Tahoma"/>
                <w:szCs w:val="22"/>
                <w:lang w:val="el-GR" w:eastAsia="en-US"/>
              </w:rPr>
              <w:t>ΙΙ</w:t>
            </w:r>
          </w:p>
        </w:tc>
      </w:tr>
    </w:tbl>
    <w:p w14:paraId="21537CFE" w14:textId="77777777" w:rsidR="00331395" w:rsidRPr="00D12F60" w:rsidRDefault="00331395" w:rsidP="00331395">
      <w:pPr>
        <w:suppressAutoHyphens w:val="0"/>
        <w:rPr>
          <w:rFonts w:ascii="Tahoma" w:hAnsi="Tahoma" w:cs="Tahoma"/>
          <w:szCs w:val="22"/>
          <w:lang w:val="el-GR" w:eastAsia="en-US"/>
        </w:rPr>
      </w:pPr>
    </w:p>
    <w:p w14:paraId="1AEED4FF"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Επίσης ο φάκελος «ΤΕΧΝΙΚΗ ΠΡΟΣΦΟΡΑ» πρέπει να περιέχει:</w:t>
      </w:r>
    </w:p>
    <w:p w14:paraId="576E015E"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32375EF9" w14:textId="77777777" w:rsidR="00212885" w:rsidRDefault="00212885" w:rsidP="00212885">
      <w:pPr>
        <w:suppressAutoHyphens w:val="0"/>
        <w:rPr>
          <w:rFonts w:ascii="Tahoma" w:hAnsi="Tahoma" w:cs="Tahoma"/>
          <w:strike/>
          <w:szCs w:val="22"/>
          <w:lang w:val="el-GR" w:eastAsia="en-US"/>
        </w:rPr>
      </w:pPr>
    </w:p>
    <w:p w14:paraId="1143388C" w14:textId="77777777" w:rsidR="00D41FD6" w:rsidRPr="00212885" w:rsidRDefault="00D41FD6" w:rsidP="00212885">
      <w:pPr>
        <w:suppressAutoHyphens w:val="0"/>
        <w:rPr>
          <w:rFonts w:ascii="Tahoma" w:hAnsi="Tahoma" w:cs="Tahoma"/>
          <w:szCs w:val="22"/>
          <w:lang w:val="el-GR"/>
        </w:rPr>
      </w:pPr>
      <w:r w:rsidRPr="00212885">
        <w:rPr>
          <w:rFonts w:ascii="Tahoma" w:hAnsi="Tahoma" w:cs="Tahoma"/>
          <w:szCs w:val="22"/>
          <w:lang w:val="el-GR"/>
        </w:rPr>
        <w:t>2.4.4</w:t>
      </w:r>
      <w:r w:rsidRPr="00212885">
        <w:rPr>
          <w:rFonts w:ascii="Tahoma" w:hAnsi="Tahoma" w:cs="Tahoma"/>
          <w:szCs w:val="22"/>
          <w:lang w:val="el-GR"/>
        </w:rPr>
        <w:tab/>
        <w:t>Περιεχόμενα Φακέλου «Οικονομική Προσφορά» / Τρόπος σύνταξης και υποβολής οικονομικών προσφορών</w:t>
      </w:r>
    </w:p>
    <w:p w14:paraId="5ADD0E47" w14:textId="77777777" w:rsidR="00A172C4" w:rsidRPr="009D1902" w:rsidRDefault="00A172C4" w:rsidP="00A172C4">
      <w:pPr>
        <w:rPr>
          <w:rFonts w:ascii="Tahoma" w:hAnsi="Tahoma" w:cs="Tahoma"/>
          <w:szCs w:val="22"/>
          <w:lang w:val="el-GR"/>
        </w:rPr>
      </w:pPr>
      <w:r w:rsidRPr="00D12F60">
        <w:rPr>
          <w:rFonts w:ascii="Tahoma" w:hAnsi="Tahoma" w:cs="Tahoma"/>
          <w:szCs w:val="22"/>
          <w:lang w:val="el-GR"/>
        </w:rPr>
        <w:t xml:space="preserve">Ο φάκελος «ΟΙΚΟΝΟΜΙΚΗ ΠΡΟΣΦΟΡΑ» τον οποίο θα υποβάλει ο υποψήφιος Ανάδοχος πρέπει να περιέχει συμπληρωμένο </w:t>
      </w:r>
      <w:r w:rsidR="00331395" w:rsidRPr="00D12F60">
        <w:rPr>
          <w:rFonts w:ascii="Tahoma" w:hAnsi="Tahoma" w:cs="Tahoma"/>
          <w:szCs w:val="22"/>
          <w:lang w:val="el-GR"/>
        </w:rPr>
        <w:t>τον Πίνακα</w:t>
      </w:r>
      <w:r w:rsidRPr="00D12F60">
        <w:rPr>
          <w:rFonts w:ascii="Tahoma" w:hAnsi="Tahoma" w:cs="Tahoma"/>
          <w:szCs w:val="22"/>
          <w:lang w:val="el-GR"/>
        </w:rPr>
        <w:t xml:space="preserve"> Οικονομικής Προσφοράς </w:t>
      </w:r>
      <w:r w:rsidR="00331395" w:rsidRPr="00D12F60">
        <w:rPr>
          <w:rFonts w:ascii="Tahoma" w:hAnsi="Tahoma" w:cs="Tahoma"/>
          <w:szCs w:val="22"/>
          <w:lang w:val="el-GR"/>
        </w:rPr>
        <w:t xml:space="preserve"> </w:t>
      </w:r>
      <w:r w:rsidR="00331395" w:rsidRPr="009D1902">
        <w:rPr>
          <w:rFonts w:ascii="Tahoma" w:hAnsi="Tahoma" w:cs="Tahoma"/>
          <w:szCs w:val="22"/>
          <w:lang w:val="el-GR"/>
        </w:rPr>
        <w:t xml:space="preserve">σύμφωνα με το </w:t>
      </w:r>
      <w:r w:rsidR="00331CEB" w:rsidRPr="009D1902">
        <w:rPr>
          <w:rFonts w:ascii="Tahoma" w:hAnsi="Tahoma" w:cs="Tahoma"/>
          <w:b/>
          <w:szCs w:val="22"/>
          <w:lang w:val="el-GR"/>
        </w:rPr>
        <w:t xml:space="preserve">ΠΑΡΑΡΤΗΜΑ VΙ –  ΥΠΟΔΕΙΓΜΑ ΟΙΚΟΝΟΜΙΚΗΣ  ΠΡΟΣΦΟΡΑΣ </w:t>
      </w:r>
      <w:r w:rsidR="00331395" w:rsidRPr="009D1902">
        <w:rPr>
          <w:rFonts w:ascii="Tahoma" w:hAnsi="Tahoma" w:cs="Tahoma"/>
          <w:szCs w:val="22"/>
          <w:lang w:val="el-GR"/>
        </w:rPr>
        <w:t>της παρούσας.</w:t>
      </w:r>
    </w:p>
    <w:p w14:paraId="6D799534" w14:textId="77777777" w:rsidR="00A172C4" w:rsidRPr="00D12F60" w:rsidRDefault="00A172C4" w:rsidP="00A172C4">
      <w:pPr>
        <w:rPr>
          <w:rFonts w:ascii="Tahoma" w:hAnsi="Tahoma" w:cs="Tahoma"/>
          <w:szCs w:val="22"/>
          <w:lang w:val="el-GR"/>
        </w:rPr>
      </w:pPr>
      <w:r w:rsidRPr="009D1902">
        <w:rPr>
          <w:rFonts w:ascii="Tahoma" w:hAnsi="Tahoma" w:cs="Tahoma"/>
          <w:szCs w:val="22"/>
          <w:lang w:val="el-GR"/>
        </w:rPr>
        <w:t xml:space="preserve">Η προσφερόμενη τιμή πρέπει να προκύπτει με σαφήνεια </w:t>
      </w:r>
      <w:r w:rsidR="00AB6AD8" w:rsidRPr="009D1902">
        <w:rPr>
          <w:rFonts w:ascii="Tahoma" w:hAnsi="Tahoma" w:cs="Tahoma"/>
          <w:szCs w:val="22"/>
          <w:lang w:val="el-GR"/>
        </w:rPr>
        <w:t xml:space="preserve">και </w:t>
      </w:r>
      <w:r w:rsidRPr="009D1902">
        <w:rPr>
          <w:rFonts w:ascii="Tahoma" w:hAnsi="Tahoma" w:cs="Tahoma"/>
          <w:szCs w:val="22"/>
          <w:lang w:val="el-GR"/>
        </w:rPr>
        <w:t>να είναι σύμφωνη</w:t>
      </w:r>
      <w:r w:rsidRPr="00D12F60">
        <w:rPr>
          <w:rFonts w:ascii="Tahoma" w:hAnsi="Tahoma" w:cs="Tahoma"/>
          <w:szCs w:val="22"/>
          <w:lang w:val="el-GR"/>
        </w:rPr>
        <w:t xml:space="preserve"> με το σύνολο των απα</w:t>
      </w:r>
      <w:r w:rsidR="00AB6AD8" w:rsidRPr="00D12F60">
        <w:rPr>
          <w:rFonts w:ascii="Tahoma" w:hAnsi="Tahoma" w:cs="Tahoma"/>
          <w:szCs w:val="22"/>
          <w:lang w:val="el-GR"/>
        </w:rPr>
        <w:t>ιτήσεων της παρούσας διακήρυξης</w:t>
      </w:r>
      <w:r w:rsidRPr="00D12F60">
        <w:rPr>
          <w:rFonts w:ascii="Tahoma" w:hAnsi="Tahoma" w:cs="Tahoma"/>
          <w:szCs w:val="22"/>
          <w:lang w:val="el-GR"/>
        </w:rPr>
        <w:t>.</w:t>
      </w:r>
      <w:r w:rsidR="001017B8" w:rsidRPr="00D12F60">
        <w:rPr>
          <w:rFonts w:ascii="Tahoma" w:hAnsi="Tahoma" w:cs="Tahoma"/>
          <w:szCs w:val="22"/>
          <w:lang w:val="el-GR"/>
        </w:rPr>
        <w:t xml:space="preserve"> </w:t>
      </w:r>
    </w:p>
    <w:p w14:paraId="6C5DDCCE"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67ECC0D9"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Η τιμή χωρίς ΦΠΑ θα λαμβάνεται για τη σύγκριση των προσφορών.</w:t>
      </w:r>
    </w:p>
    <w:p w14:paraId="00AF21F9"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59B6F877" w14:textId="77777777" w:rsidR="00AB6AD8" w:rsidRPr="00D12F60" w:rsidRDefault="00AB6AD8" w:rsidP="00A172C4">
      <w:pPr>
        <w:rPr>
          <w:rFonts w:ascii="Tahoma" w:hAnsi="Tahoma" w:cs="Tahoma"/>
          <w:szCs w:val="22"/>
          <w:lang w:val="el-GR"/>
        </w:rPr>
      </w:pPr>
      <w:r w:rsidRPr="00D12F60">
        <w:rPr>
          <w:rFonts w:ascii="Tahoma" w:hAnsi="Tahoma" w:cs="Tahoma"/>
          <w:szCs w:val="22"/>
          <w:lang w:val="el-GR"/>
        </w:rPr>
        <w:t>Η τιμή δίδεται σε ΕΥΡΩ και σε περίπτωση λογιστικής ασυμφωνίας μεταξύ της τιμής μονάδας και της συνολικής τιμής, υπερισχύει η τιμή μονάδας.</w:t>
      </w:r>
    </w:p>
    <w:p w14:paraId="5B66D11C" w14:textId="77777777" w:rsidR="00A172C4" w:rsidRPr="00D12F60" w:rsidRDefault="00A172C4" w:rsidP="00A172C4">
      <w:pPr>
        <w:rPr>
          <w:rStyle w:val="WW-FootnoteReference9"/>
          <w:rFonts w:ascii="Tahoma" w:hAnsi="Tahoma" w:cs="Tahoma"/>
          <w:szCs w:val="22"/>
          <w:lang w:val="el-GR" w:eastAsia="el-GR"/>
        </w:rPr>
      </w:pPr>
      <w:r w:rsidRPr="00D12F60">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12F60">
        <w:rPr>
          <w:rStyle w:val="WW-FootnoteReference9"/>
          <w:rFonts w:ascii="Tahoma" w:hAnsi="Tahoma" w:cs="Tahoma"/>
          <w:szCs w:val="22"/>
          <w:lang w:val="el-GR" w:eastAsia="el-GR"/>
        </w:rPr>
        <w:t>.</w:t>
      </w:r>
    </w:p>
    <w:p w14:paraId="12710959"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lastRenderedPageBreak/>
        <w:t>Οι υπέρ τρίτων κρατήσεις υπόκεινται στο εκάστοτε ισχύον αναλογικό τέλος χαρτοσήμου 3% και στην επ’ αυτού εισφορά υπέρ ΟΓΑ 20%.</w:t>
      </w:r>
    </w:p>
    <w:p w14:paraId="15805D92" w14:textId="77777777" w:rsidR="00AB6AD8" w:rsidRPr="00D12F60" w:rsidRDefault="00A172C4" w:rsidP="00A172C4">
      <w:pPr>
        <w:rPr>
          <w:rFonts w:ascii="Tahoma" w:hAnsi="Tahoma" w:cs="Tahoma"/>
          <w:szCs w:val="22"/>
          <w:lang w:val="el-GR"/>
        </w:rPr>
      </w:pPr>
      <w:r w:rsidRPr="00D12F60">
        <w:rPr>
          <w:rFonts w:ascii="Tahoma" w:hAnsi="Tahoma" w:cs="Tahoma"/>
          <w:szCs w:val="22"/>
          <w:lang w:val="el-GR"/>
        </w:rPr>
        <w:t>Οι προσφερόμενες τιμές είναι σταθερές καθ’ όλη τη διάρκεια της σύμβ</w:t>
      </w:r>
      <w:r w:rsidR="00AB6AD8" w:rsidRPr="00D12F60">
        <w:rPr>
          <w:rFonts w:ascii="Tahoma" w:hAnsi="Tahoma" w:cs="Tahoma"/>
          <w:szCs w:val="22"/>
          <w:lang w:val="el-GR"/>
        </w:rPr>
        <w:t>ασης και δεν αναπροσαρμόζονται, κατά τη διάρκεια ισχύος της Προσφοράς. Σε περίπτωση που ζητηθεί παράταση της διάρκειας της Προσφοράς, οι υποψήφιοι Οικονομικοί Φορείς δεν δικαιούνται, κατά τη γνωστοποίηση της συγκατάθεσής τους για την παράταση αυτή, να υποβάλλουν νέους πίνακες τιμών ή να τους τροποποιήσουν.</w:t>
      </w:r>
    </w:p>
    <w:p w14:paraId="78927364" w14:textId="77777777" w:rsidR="0038538B" w:rsidRPr="004C2ECD" w:rsidRDefault="00A172C4" w:rsidP="00A172C4">
      <w:pPr>
        <w:rPr>
          <w:rFonts w:ascii="Tahoma" w:hAnsi="Tahoma" w:cs="Tahoma"/>
          <w:b/>
          <w:szCs w:val="22"/>
          <w:lang w:val="el-GR"/>
        </w:rPr>
      </w:pPr>
      <w:r w:rsidRPr="004C2ECD">
        <w:rPr>
          <w:rFonts w:ascii="Tahoma" w:hAnsi="Tahoma" w:cs="Tahoma"/>
          <w:b/>
          <w:szCs w:val="22"/>
          <w:lang w:val="el-GR"/>
        </w:rPr>
        <w:t xml:space="preserve">Ως απαράδεκτες θα απορρίπτονται προσφορές στις οποίες: </w:t>
      </w:r>
    </w:p>
    <w:p w14:paraId="2561BCDD" w14:textId="77777777" w:rsidR="0038538B" w:rsidRPr="00D12F60" w:rsidRDefault="00A172C4" w:rsidP="00A172C4">
      <w:pPr>
        <w:rPr>
          <w:rFonts w:ascii="Tahoma" w:hAnsi="Tahoma" w:cs="Tahoma"/>
          <w:szCs w:val="22"/>
          <w:lang w:val="el-GR"/>
        </w:rPr>
      </w:pPr>
      <w:r w:rsidRPr="00160148">
        <w:rPr>
          <w:rFonts w:ascii="Tahoma" w:hAnsi="Tahoma" w:cs="Tahoma"/>
          <w:b/>
          <w:szCs w:val="22"/>
          <w:lang w:val="el-GR"/>
        </w:rPr>
        <w:t>α)</w:t>
      </w:r>
      <w:r w:rsidRPr="00D12F60">
        <w:rPr>
          <w:rFonts w:ascii="Tahoma" w:hAnsi="Tahoma" w:cs="Tahoma"/>
          <w:szCs w:val="22"/>
          <w:lang w:val="el-GR"/>
        </w:rPr>
        <w:t xml:space="preserve"> δεν δίνεται τιμή σε ΕΥΡΩ ή </w:t>
      </w:r>
      <w:proofErr w:type="spellStart"/>
      <w:r w:rsidR="00AB6AD8" w:rsidRPr="00D12F60">
        <w:rPr>
          <w:rFonts w:ascii="Tahoma" w:hAnsi="Tahoma" w:cs="Tahoma"/>
          <w:szCs w:val="22"/>
          <w:lang w:val="el-GR"/>
        </w:rPr>
        <w:t>ή</w:t>
      </w:r>
      <w:proofErr w:type="spellEnd"/>
      <w:r w:rsidR="00AB6AD8" w:rsidRPr="00D12F60">
        <w:rPr>
          <w:rFonts w:ascii="Tahoma" w:hAnsi="Tahoma" w:cs="Tahoma"/>
          <w:szCs w:val="22"/>
          <w:lang w:val="el-GR"/>
        </w:rPr>
        <w:t xml:space="preserve"> δίδει τιμή σε συνάλλαγμα ή με ρήτρα συναλλάγματος </w:t>
      </w:r>
    </w:p>
    <w:p w14:paraId="319735BD" w14:textId="77777777" w:rsidR="0038538B" w:rsidRPr="00D12F60" w:rsidRDefault="00A172C4" w:rsidP="00A172C4">
      <w:pPr>
        <w:rPr>
          <w:rFonts w:ascii="Tahoma" w:hAnsi="Tahoma" w:cs="Tahoma"/>
          <w:szCs w:val="22"/>
          <w:lang w:val="el-GR"/>
        </w:rPr>
      </w:pPr>
      <w:r w:rsidRPr="00160148">
        <w:rPr>
          <w:rFonts w:ascii="Tahoma" w:hAnsi="Tahoma" w:cs="Tahoma"/>
          <w:b/>
          <w:szCs w:val="22"/>
          <w:lang w:val="el-GR"/>
        </w:rPr>
        <w:t>β)</w:t>
      </w:r>
      <w:r w:rsidRPr="00D12F60">
        <w:rPr>
          <w:rFonts w:ascii="Tahoma" w:hAnsi="Tahoma" w:cs="Tahoma"/>
          <w:szCs w:val="22"/>
          <w:lang w:val="el-GR"/>
        </w:rPr>
        <w:t xml:space="preserve"> δεν προκύπτει με σαφήνεια η προσφερόμενη τιμή, με την επιφύλαξη της παρ. 4 του άρθρου 102 του ν. 4412/2016 και </w:t>
      </w:r>
    </w:p>
    <w:p w14:paraId="10F56A21" w14:textId="77777777" w:rsidR="00A172C4" w:rsidRPr="00D12F60" w:rsidRDefault="00A172C4" w:rsidP="00A172C4">
      <w:pPr>
        <w:rPr>
          <w:rFonts w:ascii="Tahoma" w:hAnsi="Tahoma" w:cs="Tahoma"/>
          <w:szCs w:val="22"/>
          <w:lang w:val="el-GR"/>
        </w:rPr>
      </w:pPr>
      <w:r w:rsidRPr="00160148">
        <w:rPr>
          <w:rFonts w:ascii="Tahoma" w:hAnsi="Tahoma" w:cs="Tahoma"/>
          <w:b/>
          <w:szCs w:val="22"/>
          <w:lang w:val="el-GR"/>
        </w:rPr>
        <w:t>γ)</w:t>
      </w:r>
      <w:r w:rsidRPr="00D12F60">
        <w:rPr>
          <w:rFonts w:ascii="Tahoma" w:hAnsi="Tahoma" w:cs="Tahoma"/>
          <w:szCs w:val="22"/>
          <w:lang w:val="el-GR"/>
        </w:rPr>
        <w:t xml:space="preserve"> η τιμή υπερβαίνει τον προϋπολογισμό της σύμβασης ή/και δεν είναι σύμφωνη με τις απαιτήσεις </w:t>
      </w:r>
      <w:r w:rsidR="0038538B" w:rsidRPr="00D12F60">
        <w:rPr>
          <w:rFonts w:ascii="Tahoma" w:hAnsi="Tahoma" w:cs="Tahoma"/>
          <w:szCs w:val="22"/>
          <w:lang w:val="el-GR"/>
        </w:rPr>
        <w:t>της</w:t>
      </w:r>
      <w:r w:rsidRPr="00D12F60">
        <w:rPr>
          <w:rFonts w:ascii="Tahoma" w:hAnsi="Tahoma" w:cs="Tahoma"/>
          <w:szCs w:val="22"/>
          <w:lang w:val="el-GR"/>
        </w:rPr>
        <w:t xml:space="preserve"> παρούσα</w:t>
      </w:r>
      <w:r w:rsidR="0038538B" w:rsidRPr="00D12F60">
        <w:rPr>
          <w:rFonts w:ascii="Tahoma" w:hAnsi="Tahoma" w:cs="Tahoma"/>
          <w:szCs w:val="22"/>
          <w:lang w:val="el-GR"/>
        </w:rPr>
        <w:t>ς παραγρά</w:t>
      </w:r>
      <w:r w:rsidRPr="00D12F60">
        <w:rPr>
          <w:rFonts w:ascii="Tahoma" w:hAnsi="Tahoma" w:cs="Tahoma"/>
          <w:szCs w:val="22"/>
          <w:lang w:val="el-GR"/>
        </w:rPr>
        <w:t>φο</w:t>
      </w:r>
      <w:r w:rsidR="0038538B" w:rsidRPr="00D12F60">
        <w:rPr>
          <w:rFonts w:ascii="Tahoma" w:hAnsi="Tahoma" w:cs="Tahoma"/>
          <w:szCs w:val="22"/>
          <w:lang w:val="el-GR"/>
        </w:rPr>
        <w:t xml:space="preserve">υ και </w:t>
      </w:r>
      <w:r w:rsidRPr="00D12F60">
        <w:rPr>
          <w:rFonts w:ascii="Tahoma" w:hAnsi="Tahoma" w:cs="Tahoma"/>
          <w:szCs w:val="22"/>
          <w:lang w:val="el-GR"/>
        </w:rPr>
        <w:t xml:space="preserve">το </w:t>
      </w:r>
      <w:r w:rsidR="00331CEB" w:rsidRPr="00D12F60">
        <w:rPr>
          <w:rFonts w:ascii="Tahoma" w:hAnsi="Tahoma" w:cs="Tahoma"/>
          <w:szCs w:val="22"/>
          <w:lang w:val="el-GR"/>
        </w:rPr>
        <w:t xml:space="preserve">ΠΑΡΑΡΤΗΜΑ VΙ –  ΥΠΟΔΕΙΓΜΑ ΟΙΚΟΝΟΜΙΚΗΣ  ΠΡΟΣΦΟΡΑΣ </w:t>
      </w:r>
      <w:r w:rsidRPr="00D12F60">
        <w:rPr>
          <w:rFonts w:ascii="Tahoma" w:hAnsi="Tahoma" w:cs="Tahoma"/>
          <w:szCs w:val="22"/>
          <w:lang w:val="el-GR"/>
        </w:rPr>
        <w:t xml:space="preserve">της διακήρυξης. </w:t>
      </w:r>
    </w:p>
    <w:p w14:paraId="31F53EFE"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 </w:t>
      </w:r>
    </w:p>
    <w:p w14:paraId="287E694C" w14:textId="77777777" w:rsidR="00D41FD6" w:rsidRPr="00D12F60" w:rsidRDefault="00D41FD6">
      <w:pPr>
        <w:pStyle w:val="3"/>
        <w:ind w:left="0" w:firstLine="0"/>
        <w:rPr>
          <w:rFonts w:ascii="Tahoma" w:hAnsi="Tahoma" w:cs="Tahoma"/>
          <w:szCs w:val="22"/>
          <w:lang w:val="el-GR"/>
        </w:rPr>
      </w:pPr>
      <w:bookmarkStart w:id="65" w:name="_Toc59117937"/>
      <w:r w:rsidRPr="00D12F60">
        <w:rPr>
          <w:rFonts w:ascii="Tahoma" w:hAnsi="Tahoma" w:cs="Tahoma"/>
          <w:szCs w:val="22"/>
          <w:lang w:val="el-GR"/>
        </w:rPr>
        <w:t>2.4.5</w:t>
      </w:r>
      <w:r w:rsidRPr="00D12F60">
        <w:rPr>
          <w:rFonts w:ascii="Tahoma" w:hAnsi="Tahoma" w:cs="Tahoma"/>
          <w:szCs w:val="22"/>
          <w:lang w:val="el-GR"/>
        </w:rPr>
        <w:tab/>
        <w:t>Χρόνος ισχύος των προσφορών</w:t>
      </w:r>
      <w:bookmarkEnd w:id="65"/>
      <w:r w:rsidRPr="00D12F60">
        <w:rPr>
          <w:rFonts w:ascii="Tahoma" w:hAnsi="Tahoma" w:cs="Tahoma"/>
          <w:szCs w:val="22"/>
          <w:lang w:val="el-GR"/>
        </w:rPr>
        <w:t xml:space="preserve">  </w:t>
      </w:r>
    </w:p>
    <w:p w14:paraId="149A45FB"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Οι Προσφορές ισχύουν και δεσμεύουν τους υποψήφιους οικονομικούς </w:t>
      </w:r>
      <w:r w:rsidRPr="007D790F">
        <w:rPr>
          <w:rFonts w:ascii="Tahoma" w:hAnsi="Tahoma" w:cs="Tahoma"/>
          <w:szCs w:val="22"/>
          <w:lang w:val="el-GR" w:eastAsia="en-US"/>
        </w:rPr>
        <w:t xml:space="preserve">φορείς για </w:t>
      </w:r>
      <w:r w:rsidR="007D790F" w:rsidRPr="007D790F">
        <w:rPr>
          <w:rFonts w:ascii="Tahoma" w:hAnsi="Tahoma" w:cs="Tahoma"/>
          <w:b/>
          <w:szCs w:val="22"/>
          <w:lang w:val="el-GR" w:eastAsia="en-US"/>
        </w:rPr>
        <w:t>έξι</w:t>
      </w:r>
      <w:r w:rsidRPr="007D790F">
        <w:rPr>
          <w:rFonts w:ascii="Tahoma" w:hAnsi="Tahoma" w:cs="Tahoma"/>
          <w:szCs w:val="22"/>
          <w:lang w:val="el-GR" w:eastAsia="en-US"/>
        </w:rPr>
        <w:t xml:space="preserve"> </w:t>
      </w:r>
      <w:r w:rsidRPr="007D790F">
        <w:rPr>
          <w:rFonts w:ascii="Tahoma" w:hAnsi="Tahoma" w:cs="Tahoma"/>
          <w:b/>
          <w:szCs w:val="22"/>
          <w:lang w:val="el-GR" w:eastAsia="en-US"/>
        </w:rPr>
        <w:t>μήνες</w:t>
      </w:r>
      <w:r w:rsidRPr="007D790F">
        <w:rPr>
          <w:rFonts w:ascii="Tahoma" w:hAnsi="Tahoma" w:cs="Tahoma"/>
          <w:szCs w:val="22"/>
          <w:lang w:val="el-GR" w:eastAsia="en-US"/>
        </w:rPr>
        <w:t xml:space="preserve"> </w:t>
      </w:r>
      <w:r w:rsidRPr="007D790F">
        <w:rPr>
          <w:rFonts w:ascii="Tahoma" w:hAnsi="Tahoma" w:cs="Tahoma"/>
          <w:b/>
          <w:szCs w:val="22"/>
          <w:lang w:val="el-GR" w:eastAsia="en-US"/>
        </w:rPr>
        <w:t>(</w:t>
      </w:r>
      <w:r w:rsidR="007D790F" w:rsidRPr="007D790F">
        <w:rPr>
          <w:rFonts w:ascii="Tahoma" w:hAnsi="Tahoma" w:cs="Tahoma"/>
          <w:b/>
          <w:szCs w:val="22"/>
          <w:lang w:val="el-GR" w:eastAsia="en-US"/>
        </w:rPr>
        <w:t>6</w:t>
      </w:r>
      <w:r w:rsidRPr="007D790F">
        <w:rPr>
          <w:rFonts w:ascii="Tahoma" w:hAnsi="Tahoma" w:cs="Tahoma"/>
          <w:b/>
          <w:szCs w:val="22"/>
          <w:lang w:val="el-GR" w:eastAsia="en-US"/>
        </w:rPr>
        <w:t>)</w:t>
      </w:r>
      <w:r w:rsidRPr="007D790F">
        <w:rPr>
          <w:rFonts w:ascii="Tahoma" w:hAnsi="Tahoma" w:cs="Tahoma"/>
          <w:szCs w:val="22"/>
          <w:lang w:val="el-GR" w:eastAsia="en-US"/>
        </w:rPr>
        <w:t xml:space="preserve"> μήνες από την επόμενη της Διενέργειας της διαδικασίας ανάθεσης σύμφωνα με τα αναφερόμενα στην παράγραφο 4 Άρθρο 97 του Ν. 4412/8-8-2016 (ΦΕΚ Α 147/8-08-2016).</w:t>
      </w:r>
      <w:r w:rsidRPr="00D12F60">
        <w:rPr>
          <w:rFonts w:ascii="Tahoma" w:hAnsi="Tahoma" w:cs="Tahoma"/>
          <w:szCs w:val="22"/>
          <w:lang w:val="el-GR" w:eastAsia="en-US"/>
        </w:rPr>
        <w:t xml:space="preserve"> </w:t>
      </w:r>
    </w:p>
    <w:p w14:paraId="7D7B5897"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Προσφορές που ορίζουν χρόνο ισχύος μικρότερο </w:t>
      </w:r>
      <w:r w:rsidRPr="007D790F">
        <w:rPr>
          <w:rFonts w:ascii="Tahoma" w:hAnsi="Tahoma" w:cs="Tahoma"/>
          <w:szCs w:val="22"/>
          <w:lang w:val="el-GR" w:eastAsia="en-US"/>
        </w:rPr>
        <w:t xml:space="preserve">των </w:t>
      </w:r>
      <w:r w:rsidR="007D790F" w:rsidRPr="007D790F">
        <w:rPr>
          <w:rFonts w:ascii="Tahoma" w:hAnsi="Tahoma" w:cs="Tahoma"/>
          <w:b/>
          <w:szCs w:val="22"/>
          <w:lang w:val="el-GR" w:eastAsia="en-US"/>
        </w:rPr>
        <w:t xml:space="preserve">έξι </w:t>
      </w:r>
      <w:r w:rsidR="000E12A2" w:rsidRPr="007D790F">
        <w:rPr>
          <w:rFonts w:ascii="Tahoma" w:hAnsi="Tahoma" w:cs="Tahoma"/>
          <w:b/>
          <w:szCs w:val="22"/>
          <w:lang w:val="el-GR" w:eastAsia="en-US"/>
        </w:rPr>
        <w:t>(</w:t>
      </w:r>
      <w:r w:rsidR="007D790F" w:rsidRPr="007D790F">
        <w:rPr>
          <w:rFonts w:ascii="Tahoma" w:hAnsi="Tahoma" w:cs="Tahoma"/>
          <w:b/>
          <w:szCs w:val="22"/>
          <w:lang w:val="el-GR" w:eastAsia="en-US"/>
        </w:rPr>
        <w:t>6</w:t>
      </w:r>
      <w:r w:rsidR="000E12A2" w:rsidRPr="007D790F">
        <w:rPr>
          <w:rFonts w:ascii="Tahoma" w:hAnsi="Tahoma" w:cs="Tahoma"/>
          <w:b/>
          <w:szCs w:val="22"/>
          <w:lang w:val="el-GR" w:eastAsia="en-US"/>
        </w:rPr>
        <w:t xml:space="preserve">) </w:t>
      </w:r>
      <w:r w:rsidRPr="007D790F">
        <w:rPr>
          <w:rFonts w:ascii="Tahoma" w:hAnsi="Tahoma" w:cs="Tahoma"/>
          <w:b/>
          <w:szCs w:val="22"/>
          <w:lang w:val="el-GR" w:eastAsia="en-US"/>
        </w:rPr>
        <w:t>μηνών</w:t>
      </w:r>
      <w:r w:rsidRPr="007D790F">
        <w:rPr>
          <w:rFonts w:ascii="Tahoma" w:hAnsi="Tahoma" w:cs="Tahoma"/>
          <w:szCs w:val="22"/>
          <w:lang w:val="el-GR" w:eastAsia="en-US"/>
        </w:rPr>
        <w:t xml:space="preserve"> απορρίπτονται</w:t>
      </w:r>
      <w:r w:rsidRPr="00D12F60">
        <w:rPr>
          <w:rFonts w:ascii="Tahoma" w:hAnsi="Tahoma" w:cs="Tahoma"/>
          <w:szCs w:val="22"/>
          <w:lang w:val="el-GR" w:eastAsia="en-US"/>
        </w:rPr>
        <w:t xml:space="preserve"> ως απαράδεκτες.</w:t>
      </w:r>
    </w:p>
    <w:p w14:paraId="000291B8"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D12F60">
        <w:rPr>
          <w:rFonts w:ascii="Tahoma" w:hAnsi="Tahoma" w:cs="Tahoma"/>
          <w:szCs w:val="22"/>
          <w:lang w:val="el-GR" w:eastAsia="en-US"/>
        </w:rPr>
        <w:t>παρέτειναν</w:t>
      </w:r>
      <w:proofErr w:type="spellEnd"/>
      <w:r w:rsidRPr="00D12F60">
        <w:rPr>
          <w:rFonts w:ascii="Tahoma" w:hAnsi="Tahoma" w:cs="Tahoma"/>
          <w:szCs w:val="22"/>
          <w:lang w:val="el-GR" w:eastAsia="en-US"/>
        </w:rPr>
        <w:t xml:space="preserve"> τις προσφορές τους και αποκλείονται οι λοιποί οικονομικοί φορείς.</w:t>
      </w:r>
    </w:p>
    <w:p w14:paraId="7D9CF2DE"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color w:val="000000"/>
          <w:szCs w:val="22"/>
          <w:lang w:val="el-GR" w:eastAsia="en-US"/>
        </w:rPr>
        <w:t>Σε περίπτωση που ο Προσφέρων αποσύρει την Προσφορά του κατά τα διάρκεια ισχύος αυτής, καταπίπτει η εγγύηση συμμετοχής τους (άρθρο 72 Ν. 4412/2016).</w:t>
      </w:r>
    </w:p>
    <w:p w14:paraId="091E233E"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643AB4D9" w14:textId="77777777" w:rsidR="00D41FD6" w:rsidRPr="00D12F60" w:rsidRDefault="00D41FD6">
      <w:pPr>
        <w:pStyle w:val="3"/>
        <w:ind w:left="0" w:firstLine="0"/>
        <w:rPr>
          <w:rFonts w:ascii="Tahoma" w:hAnsi="Tahoma" w:cs="Tahoma"/>
          <w:szCs w:val="22"/>
          <w:lang w:val="el-GR"/>
        </w:rPr>
      </w:pPr>
      <w:bookmarkStart w:id="66" w:name="_Toc59117938"/>
      <w:r w:rsidRPr="00D12F60">
        <w:rPr>
          <w:rFonts w:ascii="Tahoma" w:hAnsi="Tahoma" w:cs="Tahoma"/>
          <w:szCs w:val="22"/>
          <w:lang w:val="el-GR"/>
        </w:rPr>
        <w:t>2.4.6</w:t>
      </w:r>
      <w:r w:rsidRPr="00D12F60">
        <w:rPr>
          <w:rFonts w:ascii="Tahoma" w:hAnsi="Tahoma" w:cs="Tahoma"/>
          <w:szCs w:val="22"/>
          <w:lang w:val="el-GR"/>
        </w:rPr>
        <w:tab/>
        <w:t>Λόγοι απόρριψης προσφορών</w:t>
      </w:r>
      <w:bookmarkEnd w:id="66"/>
    </w:p>
    <w:p w14:paraId="3B38D2EE" w14:textId="77777777" w:rsidR="00D41FD6" w:rsidRPr="00D12F60" w:rsidRDefault="00D41FD6">
      <w:pPr>
        <w:rPr>
          <w:rFonts w:ascii="Tahoma" w:hAnsi="Tahoma" w:cs="Tahoma"/>
          <w:szCs w:val="22"/>
          <w:lang w:val="el-GR"/>
        </w:rPr>
      </w:pPr>
      <w:r w:rsidRPr="00D12F60">
        <w:rPr>
          <w:rFonts w:ascii="Tahoma" w:hAnsi="Tahoma" w:cs="Tahoma"/>
          <w:szCs w:val="22"/>
          <w:lang w:val="en-US"/>
        </w:rPr>
        <w:t>H</w:t>
      </w:r>
      <w:r w:rsidRPr="00D12F60">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0E00D619"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η οποία δεν υποβάλλεται εμπρόθεσμα, με τον τρόπο και με το περιεχόμενο που ορίζεται πιο πάνω και συγκεκριμένα</w:t>
      </w:r>
      <w:r w:rsidR="00275584" w:rsidRPr="00D12F60">
        <w:rPr>
          <w:rFonts w:ascii="Tahoma" w:hAnsi="Tahoma" w:cs="Tahoma"/>
          <w:szCs w:val="22"/>
          <w:lang w:val="el-GR"/>
        </w:rPr>
        <w:t xml:space="preserve"> δεν είναι σύμφωνη με </w:t>
      </w:r>
      <w:r w:rsidRPr="00D12F60">
        <w:rPr>
          <w:rFonts w:ascii="Tahoma" w:hAnsi="Tahoma" w:cs="Tahoma"/>
          <w:szCs w:val="22"/>
          <w:lang w:val="el-GR"/>
        </w:rPr>
        <w:t xml:space="preserve">τις παραγράφους 2.4.1 (Γενικοί όροι υποβολής προσφορών), 2.4.2. (Χρόνος και τρόπος υποβολής προσφορών), 2.4.3. (Περιεχόμενο φακέλων δικαιολογητικών </w:t>
      </w:r>
      <w:r w:rsidRPr="00D12F60">
        <w:rPr>
          <w:rFonts w:ascii="Tahoma" w:hAnsi="Tahoma" w:cs="Tahoma"/>
          <w:szCs w:val="22"/>
          <w:lang w:val="el-GR"/>
        </w:rPr>
        <w:lastRenderedPageBreak/>
        <w:t>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14:paraId="51222432"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25D364F6"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39D50031"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η οποία είναι εναλλακτική προσφορά</w:t>
      </w:r>
      <w:r w:rsidRPr="00D12F60">
        <w:rPr>
          <w:rFonts w:ascii="Tahoma" w:hAnsi="Tahoma" w:cs="Tahoma"/>
          <w:i/>
          <w:iCs/>
          <w:szCs w:val="22"/>
          <w:lang w:val="el-GR"/>
        </w:rPr>
        <w:t>,</w:t>
      </w:r>
    </w:p>
    <w:p w14:paraId="3B7534F0"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η οποία υποβάλλεται από έναν προσφέροντα που έχει υποβάλλ</w:t>
      </w:r>
      <w:r w:rsidR="00AF343B" w:rsidRPr="00D12F60">
        <w:rPr>
          <w:rFonts w:ascii="Tahoma" w:hAnsi="Tahoma" w:cs="Tahoma"/>
          <w:szCs w:val="22"/>
          <w:lang w:val="el-GR"/>
        </w:rPr>
        <w:t>ει δύο ή περισσότερες προσφορές.</w:t>
      </w:r>
      <w:r w:rsidRPr="00D12F60">
        <w:rPr>
          <w:rFonts w:ascii="Tahoma" w:hAnsi="Tahoma" w:cs="Tahoma"/>
          <w:szCs w:val="22"/>
          <w:lang w:val="el-GR"/>
        </w:rPr>
        <w:t xml:space="preserve"> Ο περιορισμός αυτός ισχύει, υπό τους όρους της παραγράφου 2.2.3.4 περ.</w:t>
      </w:r>
      <w:r w:rsidR="00193B77" w:rsidRPr="00D12F60">
        <w:rPr>
          <w:rFonts w:ascii="Tahoma" w:hAnsi="Tahoma" w:cs="Tahoma"/>
          <w:szCs w:val="22"/>
          <w:lang w:val="el-GR"/>
        </w:rPr>
        <w:t xml:space="preserve"> </w:t>
      </w:r>
      <w:r w:rsidRPr="00D12F60">
        <w:rPr>
          <w:rFonts w:ascii="Tahoma" w:hAnsi="Tahoma" w:cs="Tahoma"/>
          <w:szCs w:val="22"/>
          <w:lang w:val="el-GR"/>
        </w:rPr>
        <w:t>γ</w:t>
      </w:r>
      <w:r w:rsidR="00193B77" w:rsidRPr="00D12F60">
        <w:rPr>
          <w:rFonts w:ascii="Tahoma" w:hAnsi="Tahoma" w:cs="Tahoma"/>
          <w:szCs w:val="22"/>
          <w:lang w:val="el-GR"/>
        </w:rPr>
        <w:t>΄</w:t>
      </w:r>
      <w:r w:rsidRPr="00D12F60">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1A7CAC90"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η οποία </w:t>
      </w:r>
      <w:r w:rsidR="008D3284" w:rsidRPr="00D12F60">
        <w:rPr>
          <w:rFonts w:ascii="Tahoma" w:hAnsi="Tahoma" w:cs="Tahoma"/>
          <w:szCs w:val="22"/>
          <w:lang w:val="el-GR"/>
        </w:rPr>
        <w:t xml:space="preserve">τελεί </w:t>
      </w:r>
      <w:r w:rsidRPr="00D12F60">
        <w:rPr>
          <w:rFonts w:ascii="Tahoma" w:hAnsi="Tahoma" w:cs="Tahoma"/>
          <w:szCs w:val="22"/>
          <w:lang w:val="el-GR"/>
        </w:rPr>
        <w:t>υπό αίρεση,</w:t>
      </w:r>
    </w:p>
    <w:p w14:paraId="3BF4CDD4"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η οποία θέτει όρο αναπροσαρμογής, </w:t>
      </w:r>
    </w:p>
    <w:p w14:paraId="39891CBA"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5C1FD5D3" w14:textId="77777777" w:rsidR="00D41FD6" w:rsidRPr="00D12F60" w:rsidRDefault="00D41FD6">
      <w:pPr>
        <w:rPr>
          <w:rFonts w:ascii="Tahoma" w:hAnsi="Tahoma" w:cs="Tahoma"/>
          <w:szCs w:val="22"/>
          <w:lang w:val="el-GR"/>
        </w:rPr>
      </w:pPr>
    </w:p>
    <w:p w14:paraId="4C5AD9B7" w14:textId="77777777" w:rsidR="00D41FD6" w:rsidRPr="00D12F60" w:rsidRDefault="00D41FD6">
      <w:pPr>
        <w:pStyle w:val="1"/>
        <w:tabs>
          <w:tab w:val="left" w:pos="567"/>
        </w:tabs>
        <w:rPr>
          <w:rFonts w:ascii="Tahoma" w:hAnsi="Tahoma" w:cs="Tahoma"/>
          <w:color w:val="auto"/>
          <w:sz w:val="22"/>
          <w:szCs w:val="22"/>
          <w:lang w:val="el-GR"/>
        </w:rPr>
      </w:pPr>
      <w:bookmarkStart w:id="67" w:name="_Toc59117939"/>
      <w:r w:rsidRPr="00D12F60">
        <w:rPr>
          <w:rFonts w:ascii="Tahoma" w:hAnsi="Tahoma" w:cs="Tahoma"/>
          <w:sz w:val="22"/>
          <w:szCs w:val="22"/>
          <w:lang w:val="el-GR"/>
        </w:rPr>
        <w:lastRenderedPageBreak/>
        <w:t>3.</w:t>
      </w:r>
      <w:r w:rsidRPr="00D12F60">
        <w:rPr>
          <w:rFonts w:ascii="Tahoma" w:hAnsi="Tahoma" w:cs="Tahoma"/>
          <w:sz w:val="22"/>
          <w:szCs w:val="22"/>
          <w:lang w:val="el-GR"/>
        </w:rPr>
        <w:tab/>
        <w:t>ΔΙΕΝΕΡΓΕΙΑ ΔΙΑΔΙΚΑΣΙΑΣ - ΑΞΙΟΛΟΓΗΣΗ ΠΡΟΣΦΟΡΩΝ</w:t>
      </w:r>
      <w:bookmarkEnd w:id="67"/>
      <w:r w:rsidRPr="00D12F60">
        <w:rPr>
          <w:rFonts w:ascii="Tahoma" w:hAnsi="Tahoma" w:cs="Tahoma"/>
          <w:color w:val="auto"/>
          <w:sz w:val="22"/>
          <w:szCs w:val="22"/>
          <w:lang w:val="el-GR"/>
        </w:rPr>
        <w:t xml:space="preserve">  </w:t>
      </w:r>
    </w:p>
    <w:p w14:paraId="545F280E" w14:textId="77777777" w:rsidR="00D41FD6" w:rsidRPr="00D12F60" w:rsidRDefault="00D41FD6">
      <w:pPr>
        <w:pStyle w:val="20"/>
        <w:ind w:left="0" w:firstLine="0"/>
        <w:rPr>
          <w:rFonts w:ascii="Tahoma" w:hAnsi="Tahoma" w:cs="Tahoma"/>
          <w:sz w:val="22"/>
          <w:lang w:val="el-GR"/>
        </w:rPr>
      </w:pPr>
      <w:bookmarkStart w:id="68" w:name="_Toc59117940"/>
      <w:r w:rsidRPr="00D12F60">
        <w:rPr>
          <w:rFonts w:ascii="Tahoma" w:hAnsi="Tahoma" w:cs="Tahoma"/>
          <w:sz w:val="22"/>
          <w:lang w:val="el-GR"/>
        </w:rPr>
        <w:t>3.1</w:t>
      </w:r>
      <w:r w:rsidRPr="00D12F60">
        <w:rPr>
          <w:rFonts w:ascii="Tahoma" w:hAnsi="Tahoma" w:cs="Tahoma"/>
          <w:sz w:val="22"/>
          <w:lang w:val="el-GR"/>
        </w:rPr>
        <w:tab/>
        <w:t>Αποσφράγιση και αξιολόγηση προσφορών</w:t>
      </w:r>
      <w:bookmarkEnd w:id="68"/>
      <w:r w:rsidRPr="00D12F60">
        <w:rPr>
          <w:rFonts w:ascii="Tahoma" w:hAnsi="Tahoma" w:cs="Tahoma"/>
          <w:sz w:val="22"/>
          <w:lang w:val="el-GR"/>
        </w:rPr>
        <w:t xml:space="preserve"> </w:t>
      </w:r>
    </w:p>
    <w:p w14:paraId="61909479" w14:textId="77777777" w:rsidR="00646557" w:rsidRPr="00D12F60" w:rsidRDefault="0064655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αξιολόγηση θα γίνει με κριτήριο ανάθεσης την πλέον συμφέρουσα από οικονομική άποψη προσφορά με βάση την τιμή μόνο. </w:t>
      </w:r>
    </w:p>
    <w:p w14:paraId="029CDBAC" w14:textId="77777777" w:rsidR="00453BC7"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αναθέτουσα αρχή με απόφασή της ορίζει αρμόδια επιτροπή για την αποσφράγιση και αξιολόγηση των προσφορών του διαγωνισμού (άρθρο 221 και 221 Α. Ν. 4412/2016,).</w:t>
      </w:r>
    </w:p>
    <w:p w14:paraId="56A416AC" w14:textId="1AC984F6" w:rsidR="00ED4B60"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αποσφράγιση των προσφορών γίνεται δημόσια από την αρμόδια </w:t>
      </w:r>
      <w:r w:rsidRPr="00CC2997">
        <w:rPr>
          <w:rFonts w:ascii="Tahoma" w:hAnsi="Tahoma" w:cs="Tahoma"/>
          <w:szCs w:val="22"/>
          <w:lang w:val="el-GR" w:eastAsia="en-US"/>
        </w:rPr>
        <w:t>Επιτροπή την καταληκτική ημερομηνία</w:t>
      </w:r>
      <w:r w:rsidR="001B5763">
        <w:rPr>
          <w:rFonts w:ascii="Tahoma" w:hAnsi="Tahoma" w:cs="Tahoma"/>
          <w:szCs w:val="22"/>
          <w:lang w:val="el-GR" w:eastAsia="en-US"/>
        </w:rPr>
        <w:t xml:space="preserve"> των προσφορών, ήτοι </w:t>
      </w:r>
      <w:r w:rsidR="001B5763" w:rsidRPr="002270E2">
        <w:rPr>
          <w:rFonts w:ascii="Tahoma" w:hAnsi="Tahoma" w:cs="Tahoma"/>
          <w:szCs w:val="22"/>
          <w:lang w:val="el-GR" w:eastAsia="en-US"/>
        </w:rPr>
        <w:t xml:space="preserve">στις </w:t>
      </w:r>
      <w:r w:rsidR="00636711" w:rsidRPr="00636711">
        <w:rPr>
          <w:rFonts w:ascii="Tahoma" w:hAnsi="Tahoma" w:cs="Tahoma"/>
          <w:b/>
          <w:szCs w:val="22"/>
          <w:lang w:val="el-GR" w:eastAsia="en-US"/>
        </w:rPr>
        <w:t>29</w:t>
      </w:r>
      <w:r w:rsidR="001B5763" w:rsidRPr="00636711">
        <w:rPr>
          <w:rFonts w:ascii="Tahoma" w:hAnsi="Tahoma" w:cs="Tahoma"/>
          <w:b/>
          <w:szCs w:val="22"/>
          <w:lang w:val="el-GR" w:eastAsia="en-US"/>
        </w:rPr>
        <w:t>-</w:t>
      </w:r>
      <w:r w:rsidR="00636711" w:rsidRPr="00636711">
        <w:rPr>
          <w:rFonts w:ascii="Tahoma" w:hAnsi="Tahoma" w:cs="Tahoma"/>
          <w:b/>
          <w:szCs w:val="22"/>
          <w:lang w:val="el-GR" w:eastAsia="en-US"/>
        </w:rPr>
        <w:t>12</w:t>
      </w:r>
      <w:r w:rsidR="001B5763" w:rsidRPr="00636711">
        <w:rPr>
          <w:rFonts w:ascii="Tahoma" w:hAnsi="Tahoma" w:cs="Tahoma"/>
          <w:b/>
          <w:szCs w:val="22"/>
          <w:lang w:val="el-GR" w:eastAsia="en-US"/>
        </w:rPr>
        <w:t>-2020</w:t>
      </w:r>
      <w:r w:rsidRPr="002270E2">
        <w:rPr>
          <w:rFonts w:ascii="Tahoma" w:hAnsi="Tahoma" w:cs="Tahoma"/>
          <w:b/>
          <w:szCs w:val="22"/>
          <w:lang w:val="el-GR" w:eastAsia="en-US"/>
        </w:rPr>
        <w:t xml:space="preserve"> και ώρα</w:t>
      </w:r>
      <w:r w:rsidR="001B5763" w:rsidRPr="002270E2">
        <w:rPr>
          <w:rFonts w:ascii="Tahoma" w:hAnsi="Tahoma" w:cs="Tahoma"/>
          <w:b/>
          <w:szCs w:val="22"/>
          <w:lang w:val="el-GR" w:eastAsia="en-US"/>
        </w:rPr>
        <w:t xml:space="preserve"> </w:t>
      </w:r>
      <w:r w:rsidR="00636711" w:rsidRPr="00636711">
        <w:rPr>
          <w:rFonts w:ascii="Tahoma" w:hAnsi="Tahoma" w:cs="Tahoma"/>
          <w:b/>
          <w:szCs w:val="22"/>
          <w:lang w:val="el-GR" w:eastAsia="en-US"/>
        </w:rPr>
        <w:t>14</w:t>
      </w:r>
      <w:r w:rsidR="001B5763" w:rsidRPr="00636711">
        <w:rPr>
          <w:rFonts w:ascii="Tahoma" w:hAnsi="Tahoma" w:cs="Tahoma"/>
          <w:b/>
          <w:szCs w:val="22"/>
          <w:lang w:val="el-GR" w:eastAsia="en-US"/>
        </w:rPr>
        <w:t>:</w:t>
      </w:r>
      <w:r w:rsidR="00636711" w:rsidRPr="00636711">
        <w:rPr>
          <w:rFonts w:ascii="Tahoma" w:hAnsi="Tahoma" w:cs="Tahoma"/>
          <w:b/>
          <w:szCs w:val="22"/>
          <w:lang w:val="el-GR" w:eastAsia="en-US"/>
        </w:rPr>
        <w:t>00</w:t>
      </w:r>
      <w:r w:rsidRPr="002270E2">
        <w:rPr>
          <w:rFonts w:ascii="Tahoma" w:hAnsi="Tahoma" w:cs="Tahoma"/>
          <w:szCs w:val="22"/>
          <w:lang w:val="el-GR" w:eastAsia="en-US"/>
        </w:rPr>
        <w:t xml:space="preserve"> στα</w:t>
      </w:r>
      <w:r w:rsidRPr="00CC2997">
        <w:rPr>
          <w:rFonts w:ascii="Tahoma" w:hAnsi="Tahoma" w:cs="Tahoma"/>
          <w:szCs w:val="22"/>
          <w:lang w:val="el-GR" w:eastAsia="en-US"/>
        </w:rPr>
        <w:t xml:space="preserve"> γραφεία της </w:t>
      </w:r>
      <w:proofErr w:type="spellStart"/>
      <w:r w:rsidRPr="00CC2997">
        <w:rPr>
          <w:rFonts w:ascii="Tahoma" w:hAnsi="Tahoma" w:cs="Tahoma"/>
          <w:szCs w:val="22"/>
          <w:lang w:val="el-GR" w:eastAsia="en-US"/>
        </w:rPr>
        <w:t>ΚτΠ</w:t>
      </w:r>
      <w:proofErr w:type="spellEnd"/>
      <w:r w:rsidRPr="00CC2997">
        <w:rPr>
          <w:rFonts w:ascii="Tahoma" w:hAnsi="Tahoma" w:cs="Tahoma"/>
          <w:szCs w:val="22"/>
          <w:lang w:val="el-GR" w:eastAsia="en-US"/>
        </w:rPr>
        <w:t xml:space="preserve"> Α.Ε. (Χανδρή 3 και Κύπρου, 18346, Μοσχάτο), παρουσία των προσφερόντων ή των νομίμως εξουσιοδοτημένων</w:t>
      </w:r>
      <w:r w:rsidRPr="00D12F60">
        <w:rPr>
          <w:rFonts w:ascii="Tahoma" w:hAnsi="Tahoma" w:cs="Tahoma"/>
          <w:szCs w:val="22"/>
          <w:lang w:val="el-GR" w:eastAsia="en-US"/>
        </w:rPr>
        <w:t xml:space="preserve"> εκπροσώπων τους.</w:t>
      </w:r>
    </w:p>
    <w:p w14:paraId="70069F5F"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Ειδικότερα :</w:t>
      </w:r>
    </w:p>
    <w:p w14:paraId="491CFD04" w14:textId="77777777" w:rsidR="002020B8" w:rsidRPr="00D12F60" w:rsidRDefault="002020B8" w:rsidP="006652CB">
      <w:pPr>
        <w:numPr>
          <w:ilvl w:val="0"/>
          <w:numId w:val="16"/>
        </w:numPr>
        <w:suppressAutoHyphens w:val="0"/>
        <w:spacing w:line="276" w:lineRule="auto"/>
        <w:ind w:left="426" w:hanging="284"/>
        <w:rPr>
          <w:rFonts w:ascii="Tahoma" w:hAnsi="Tahoma" w:cs="Tahoma"/>
          <w:szCs w:val="22"/>
          <w:lang w:val="el-GR" w:eastAsia="en-US"/>
        </w:rPr>
      </w:pPr>
      <w:r w:rsidRPr="00D12F60">
        <w:rPr>
          <w:rFonts w:ascii="Tahoma" w:hAnsi="Tahoma" w:cs="Tahoma"/>
          <w:szCs w:val="22"/>
          <w:u w:val="single"/>
          <w:lang w:val="el-GR" w:eastAsia="en-US"/>
        </w:rPr>
        <w:t>Διαδικασία αποσφράγισης και αξιολόγησης σε δύο στάδια (αρ. 100 του Ν 4412/2016) :</w:t>
      </w:r>
    </w:p>
    <w:p w14:paraId="782365E1"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14:paraId="01086A5E"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3AE554EA"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μόνο στην αναθέτουσα αρχή, προκειμένου η τελευταία να ορίσει την ημερομηνία και ώρα αποσφράγισης του (υπό) φακέλου των οικονομικών προσφορών.</w:t>
      </w:r>
    </w:p>
    <w:p w14:paraId="0AF77AC4"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 Μετά την ολοκλήρωση της αξιολόγησης, σύμφωνα με τα ανωτέρω, αποσφραγίζονται, κατά την ημερομηνία και ώρα που ορίζεται στην ειδική πρόσκληση, σε δημόσια συνεδρίαση οι  φάκελοι όλων των υποβληθεισών οικονομικών προσφορών.</w:t>
      </w:r>
    </w:p>
    <w:p w14:paraId="532D6367"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στην αναθέτουσα αρχή  προς έγκριση.</w:t>
      </w:r>
    </w:p>
    <w:p w14:paraId="0F4B5B16" w14:textId="77777777" w:rsidR="00453BC7" w:rsidRPr="00D12F60" w:rsidRDefault="00BE0788" w:rsidP="00453BC7">
      <w:pPr>
        <w:suppressAutoHyphens w:val="0"/>
        <w:spacing w:line="276" w:lineRule="auto"/>
        <w:rPr>
          <w:rFonts w:ascii="Tahoma" w:hAnsi="Tahoma" w:cs="Tahoma"/>
          <w:b/>
          <w:szCs w:val="22"/>
          <w:lang w:val="el-GR" w:eastAsia="en-US"/>
        </w:rPr>
      </w:pPr>
      <w:r w:rsidRPr="00D12F60">
        <w:rPr>
          <w:rFonts w:ascii="Tahoma" w:hAnsi="Tahoma" w:cs="Tahoma"/>
          <w:b/>
          <w:szCs w:val="22"/>
          <w:lang w:val="el-GR" w:eastAsia="en-US"/>
        </w:rPr>
        <w:t>Η</w:t>
      </w:r>
      <w:r w:rsidR="00453BC7" w:rsidRPr="00D12F60">
        <w:rPr>
          <w:rFonts w:ascii="Tahoma" w:hAnsi="Tahoma" w:cs="Tahoma"/>
          <w:b/>
          <w:szCs w:val="22"/>
          <w:lang w:val="el-GR" w:eastAsia="en-US"/>
        </w:rPr>
        <w:t xml:space="preserve"> αποσφράγιση δύναται να πραγματοποιηθεί κατά την κρίση της επιτροπής σε μια δημόσια συνεδρίαση (ενός σταδίου)</w:t>
      </w:r>
      <w:r w:rsidR="002020B8" w:rsidRPr="00D12F60">
        <w:rPr>
          <w:rFonts w:ascii="Tahoma" w:hAnsi="Tahoma" w:cs="Tahoma"/>
          <w:b/>
          <w:szCs w:val="22"/>
          <w:lang w:val="el-GR" w:eastAsia="en-US"/>
        </w:rPr>
        <w:t xml:space="preserve"> (αρ. 117 του Ν 4412/2016</w:t>
      </w:r>
      <w:r w:rsidR="00C21A37" w:rsidRPr="00D12F60">
        <w:rPr>
          <w:rFonts w:ascii="Tahoma" w:hAnsi="Tahoma" w:cs="Tahoma"/>
          <w:b/>
          <w:szCs w:val="22"/>
          <w:lang w:val="el-GR" w:eastAsia="en-US"/>
        </w:rPr>
        <w:t>)</w:t>
      </w:r>
      <w:r w:rsidR="00453BC7" w:rsidRPr="00D12F60">
        <w:rPr>
          <w:rFonts w:ascii="Tahoma" w:hAnsi="Tahoma" w:cs="Tahoma"/>
          <w:b/>
          <w:szCs w:val="22"/>
          <w:lang w:val="el-GR" w:eastAsia="en-US"/>
        </w:rPr>
        <w:t>,</w:t>
      </w:r>
      <w:r w:rsidRPr="00D12F60">
        <w:rPr>
          <w:rFonts w:ascii="Tahoma" w:hAnsi="Tahoma" w:cs="Tahoma"/>
          <w:b/>
          <w:szCs w:val="22"/>
          <w:lang w:val="el-GR" w:eastAsia="en-US"/>
        </w:rPr>
        <w:t xml:space="preserve"> </w:t>
      </w:r>
      <w:r w:rsidR="00453BC7" w:rsidRPr="00D12F60">
        <w:rPr>
          <w:rFonts w:ascii="Tahoma" w:hAnsi="Tahoma" w:cs="Tahoma"/>
          <w:b/>
          <w:szCs w:val="22"/>
          <w:lang w:val="el-GR" w:eastAsia="en-US"/>
        </w:rPr>
        <w:t>όπως περιγράφεται στη συνέχεια :</w:t>
      </w:r>
    </w:p>
    <w:p w14:paraId="58F20759" w14:textId="77777777" w:rsidR="00A353BB" w:rsidRPr="00D12F60" w:rsidRDefault="00A353BB" w:rsidP="006652CB">
      <w:pPr>
        <w:numPr>
          <w:ilvl w:val="0"/>
          <w:numId w:val="16"/>
        </w:numPr>
        <w:suppressAutoHyphens w:val="0"/>
        <w:spacing w:line="276" w:lineRule="auto"/>
        <w:ind w:left="426" w:hanging="284"/>
        <w:rPr>
          <w:rFonts w:ascii="Tahoma" w:hAnsi="Tahoma" w:cs="Tahoma"/>
          <w:szCs w:val="22"/>
          <w:u w:val="single"/>
          <w:lang w:val="el-GR" w:eastAsia="en-US"/>
        </w:rPr>
      </w:pPr>
      <w:r w:rsidRPr="00D12F60">
        <w:rPr>
          <w:rFonts w:ascii="Tahoma" w:hAnsi="Tahoma" w:cs="Tahoma"/>
          <w:szCs w:val="22"/>
          <w:u w:val="single"/>
          <w:lang w:val="el-GR" w:eastAsia="en-US"/>
        </w:rPr>
        <w:t>Διαδικασία αποσφράγισης και αξιολόγησης σε ένα στάδιο:</w:t>
      </w:r>
    </w:p>
    <w:p w14:paraId="5810CF8D" w14:textId="77777777" w:rsidR="00A353BB" w:rsidRPr="00D12F60" w:rsidRDefault="00A353BB" w:rsidP="00C21A37">
      <w:pPr>
        <w:suppressAutoHyphens w:val="0"/>
        <w:rPr>
          <w:rFonts w:ascii="Tahoma" w:hAnsi="Tahoma" w:cs="Tahoma"/>
          <w:szCs w:val="22"/>
          <w:lang w:val="el-GR" w:eastAsia="en-US"/>
        </w:rPr>
      </w:pPr>
      <w:r w:rsidRPr="00D12F60">
        <w:rPr>
          <w:rFonts w:ascii="Tahoma" w:hAnsi="Tahoma" w:cs="Tahoma"/>
          <w:szCs w:val="22"/>
          <w:lang w:val="el-GR" w:eastAsia="en-US"/>
        </w:rPr>
        <w:t>Αποσφραγίζεται ο κυρίως φάκελος προσφοράς, ο (υπό)φάκελος «ΔΙΚΑΙΟΛΟΓΗΤΙΚΑ ΣΥΜΜΕΤΟΧΗΣ-ΤΕΧΝΙΚΗ ΠΡΟΣΦΟΡΑ» και ο  (υπό)</w:t>
      </w:r>
      <w:r w:rsidR="00D01792">
        <w:rPr>
          <w:rFonts w:ascii="Tahoma" w:hAnsi="Tahoma" w:cs="Tahoma"/>
          <w:szCs w:val="22"/>
          <w:lang w:val="el-GR" w:eastAsia="en-US"/>
        </w:rPr>
        <w:t xml:space="preserve"> </w:t>
      </w:r>
      <w:r w:rsidRPr="00D12F60">
        <w:rPr>
          <w:rFonts w:ascii="Tahoma" w:hAnsi="Tahoma" w:cs="Tahoma"/>
          <w:szCs w:val="22"/>
          <w:lang w:val="el-GR" w:eastAsia="en-US"/>
        </w:rPr>
        <w:t xml:space="preserve">φάκελος «ΟΙΚΟΝΟΜΙΚΗ ΠΡΟΣΦΟΡΑ», μονογράφονται δε και σφραγίζονται από την αρμόδια Επιτροπή όλα τα πρωτότυπα στοιχεία αυτών κατά φύλλο ή γίνεται </w:t>
      </w:r>
      <w:r w:rsidRPr="00D12F60">
        <w:rPr>
          <w:rFonts w:ascii="Tahoma" w:hAnsi="Tahoma" w:cs="Tahoma"/>
          <w:szCs w:val="22"/>
          <w:lang w:val="el-GR" w:eastAsia="en-US"/>
        </w:rPr>
        <w:lastRenderedPageBreak/>
        <w:t>διάτρηση αυτών με την ειδική διατρητική μηχανή της Αναθέτουσας Αρχής (εκτός των τεχνικών φυλλαδίων).</w:t>
      </w:r>
    </w:p>
    <w:p w14:paraId="17F7357B"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καταχωρεί όσους υπέβαλαν προσφορές, καθώς και τα υποβληθέντα αυτών δικαιολο</w:t>
      </w:r>
      <w:r w:rsidRPr="00D12F60">
        <w:rPr>
          <w:rFonts w:ascii="Tahoma" w:hAnsi="Tahoma" w:cs="Tahoma"/>
          <w:szCs w:val="22"/>
          <w:lang w:val="el-GR" w:eastAsia="en-US"/>
        </w:rPr>
        <w:softHyphen/>
        <w:t>γητικά και τα αποτελέσματα του ελέγχου αυτών σε πρα</w:t>
      </w:r>
      <w:r w:rsidRPr="00D12F60">
        <w:rPr>
          <w:rFonts w:ascii="Tahoma" w:hAnsi="Tahoma" w:cs="Tahoma"/>
          <w:szCs w:val="22"/>
          <w:lang w:val="el-GR" w:eastAsia="en-US"/>
        </w:rPr>
        <w:softHyphen/>
        <w:t xml:space="preserve">κτικό. </w:t>
      </w:r>
    </w:p>
    <w:p w14:paraId="01CB80AF"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Στη συνέχεια η αρμόδια επιτροπή προβαίνει στην αξιολόγηση των δικαιολογητικών συμμετοχής και εν συνεχεία στην αξιολόγηση των τεχνικών προσφορών, των οποίων οι προσφορές κρίθηκαν αποδεκτές ως προς τα δικαιολογητικά συμμετοχής, σύμφωνα με τους όρους της διακήρυξης και καταγράφει σε πρακτικό της τεκμηριωμένα την απόρριψη των προσφορών που δεν γίνονται αποδεκτές και την αποδοχή των προσφορών που κρίνονται αποδεκτές. </w:t>
      </w:r>
    </w:p>
    <w:p w14:paraId="77147A9C" w14:textId="77777777" w:rsidR="00C40E2B" w:rsidRPr="00D12F60" w:rsidRDefault="00A353BB"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Εν συνεχεία, η αρμόδια επιτροπή, ελέγχει τις οικονομικές προσφορές που κρίθηκαν αποδεκτές ως προς τα δικαιολογητικά συμμετοχής και τις τεχνικές προσφορές, καταγράφει σε πρακτικό της πίνακα τιμών και σειράς κατάταξης των προσφορών και γνωμοδοτεί για τον προσωρινό ανάδοχο</w:t>
      </w:r>
      <w:bookmarkStart w:id="69" w:name="msgfield"/>
      <w:bookmarkStart w:id="70" w:name="preformat"/>
      <w:bookmarkEnd w:id="69"/>
      <w:bookmarkEnd w:id="70"/>
      <w:r w:rsidRPr="00D12F60">
        <w:rPr>
          <w:rFonts w:ascii="Tahoma" w:hAnsi="Tahoma" w:cs="Tahoma"/>
          <w:szCs w:val="22"/>
          <w:lang w:val="el-GR" w:eastAsia="en-US"/>
        </w:rPr>
        <w:t xml:space="preserve"> και υποβάλει το πρακτικό της στην Αναθέτουσα Αρχή. </w:t>
      </w:r>
    </w:p>
    <w:p w14:paraId="67B0A5FD" w14:textId="77777777" w:rsidR="00646557" w:rsidRPr="00D12F60" w:rsidRDefault="00646557" w:rsidP="0064655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κατάταξη των προσφορών θα γίνει κατά φθίνουσα σειρά και επικρατέστερη είναι η Προσφορά με τη χαμηλότερη τιμή.</w:t>
      </w:r>
    </w:p>
    <w:p w14:paraId="7EDCBA4A" w14:textId="77777777" w:rsidR="00453BC7" w:rsidRPr="00D12F60" w:rsidRDefault="00453BC7"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υποβάλλει το/τα Πρακτικό/ά της στο αρμόδι</w:t>
      </w:r>
      <w:r w:rsidR="00BE0788" w:rsidRPr="00D12F60">
        <w:rPr>
          <w:rFonts w:ascii="Tahoma" w:hAnsi="Tahoma" w:cs="Tahoma"/>
          <w:szCs w:val="22"/>
          <w:lang w:val="el-GR" w:eastAsia="en-US"/>
        </w:rPr>
        <w:t>ο όργανο της Αναθέτουσας Αρχής.</w:t>
      </w:r>
    </w:p>
    <w:p w14:paraId="74E3B1D9"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D12F60">
        <w:rPr>
          <w:rFonts w:ascii="Tahoma" w:hAnsi="Tahoma" w:cs="Tahoma"/>
          <w:szCs w:val="22"/>
          <w:lang w:val="el-GR" w:eastAsia="en-US"/>
        </w:rPr>
        <w:t>Συνδιαγωνιζόμενους</w:t>
      </w:r>
      <w:proofErr w:type="spellEnd"/>
      <w:r w:rsidRPr="00D12F60">
        <w:rPr>
          <w:rFonts w:ascii="Tahoma" w:hAnsi="Tahoma" w:cs="Tahoma"/>
          <w:szCs w:val="22"/>
          <w:lang w:val="el-GR" w:eastAsia="en-US"/>
        </w:rPr>
        <w:t xml:space="preserve">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D12F60">
        <w:rPr>
          <w:rFonts w:ascii="Tahoma" w:hAnsi="Tahoma" w:cs="Tahoma"/>
          <w:szCs w:val="22"/>
          <w:lang w:val="el-GR" w:eastAsia="en-US"/>
        </w:rPr>
        <w:t>Συνδιαγωνιζόμενοι</w:t>
      </w:r>
      <w:proofErr w:type="spellEnd"/>
      <w:r w:rsidRPr="00D12F60">
        <w:rPr>
          <w:rFonts w:ascii="Tahoma" w:hAnsi="Tahoma" w:cs="Tahoma"/>
          <w:szCs w:val="22"/>
          <w:lang w:val="el-GR" w:eastAsia="en-US"/>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5E2AD388" w14:textId="77777777" w:rsidR="00453BC7" w:rsidRPr="00D12F60" w:rsidRDefault="00453BC7" w:rsidP="00453BC7">
      <w:pPr>
        <w:suppressAutoHyphens w:val="0"/>
        <w:rPr>
          <w:rFonts w:ascii="Tahoma" w:hAnsi="Tahoma" w:cs="Tahoma"/>
          <w:szCs w:val="22"/>
          <w:u w:val="single"/>
          <w:lang w:val="el-GR" w:eastAsia="en-US"/>
        </w:rPr>
      </w:pPr>
      <w:r w:rsidRPr="00D12F60">
        <w:rPr>
          <w:rFonts w:ascii="Tahoma" w:hAnsi="Tahoma" w:cs="Tahoma"/>
          <w:szCs w:val="22"/>
          <w:u w:val="single"/>
          <w:lang w:val="el-GR" w:eastAsia="en-US"/>
        </w:rPr>
        <w:t>Σημείωση:</w:t>
      </w:r>
    </w:p>
    <w:p w14:paraId="2C01F26E"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Η αρμόδια Επιτροπή ελέγχει τα μέσα (</w:t>
      </w:r>
      <w:proofErr w:type="spellStart"/>
      <w:r w:rsidRPr="00D12F60">
        <w:rPr>
          <w:rFonts w:ascii="Tahoma" w:hAnsi="Tahoma" w:cs="Tahoma"/>
          <w:szCs w:val="22"/>
          <w:lang w:val="el-GR" w:eastAsia="en-US"/>
        </w:rPr>
        <w:t>cds</w:t>
      </w:r>
      <w:proofErr w:type="spellEnd"/>
      <w:r w:rsidRPr="00D12F60">
        <w:rPr>
          <w:rFonts w:ascii="Tahoma" w:hAnsi="Tahoma" w:cs="Tahoma"/>
          <w:szCs w:val="22"/>
          <w:lang w:val="el-GR" w:eastAsia="en-US"/>
        </w:rPr>
        <w:t>) που περιέχουν τα ηλεκτρονικά αρχεία των Τεχνικών και των Οικονομικών Προσφορών αναφορικά με:</w:t>
      </w:r>
    </w:p>
    <w:p w14:paraId="61BE409F"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 xml:space="preserve">το κατά πόσον είναι αναγνώσιμα και μη </w:t>
      </w:r>
      <w:proofErr w:type="spellStart"/>
      <w:r w:rsidRPr="00D12F60">
        <w:rPr>
          <w:rFonts w:ascii="Tahoma" w:hAnsi="Tahoma" w:cs="Tahoma"/>
          <w:szCs w:val="22"/>
          <w:lang w:val="el-GR" w:eastAsia="en-US"/>
        </w:rPr>
        <w:t>επανεγγράψιμα</w:t>
      </w:r>
      <w:proofErr w:type="spellEnd"/>
    </w:p>
    <w:p w14:paraId="5AC20BB8"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οποιαδήποτε άλλη παράλειψη που υποπέσει στην αντίληψή της.</w:t>
      </w:r>
    </w:p>
    <w:p w14:paraId="61488AA0"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Σε περίπτωση που παρουσιαστεί πρόβλημα σε κάποιο μέσο (</w:t>
      </w:r>
      <w:proofErr w:type="spellStart"/>
      <w:r w:rsidRPr="00D12F60">
        <w:rPr>
          <w:rFonts w:ascii="Tahoma" w:hAnsi="Tahoma" w:cs="Tahoma"/>
          <w:szCs w:val="22"/>
          <w:lang w:val="el-GR" w:eastAsia="en-US"/>
        </w:rPr>
        <w:t>cd</w:t>
      </w:r>
      <w:proofErr w:type="spellEnd"/>
      <w:r w:rsidRPr="00D12F60">
        <w:rPr>
          <w:rFonts w:ascii="Tahoma" w:hAnsi="Tahoma" w:cs="Tahoma"/>
          <w:szCs w:val="22"/>
          <w:lang w:val="el-GR" w:eastAsia="en-US"/>
        </w:rPr>
        <w:t xml:space="preserve">)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D12F60">
        <w:rPr>
          <w:rFonts w:ascii="Tahoma" w:hAnsi="Tahoma" w:cs="Tahoma"/>
          <w:b/>
          <w:szCs w:val="22"/>
          <w:lang w:val="el-GR" w:eastAsia="en-US"/>
        </w:rPr>
        <w:t>δύο (2) ημερών</w:t>
      </w:r>
      <w:r w:rsidRPr="00D12F60">
        <w:rPr>
          <w:rFonts w:ascii="Tahoma" w:hAnsi="Tahoma" w:cs="Tahoma"/>
          <w:szCs w:val="22"/>
          <w:lang w:val="el-GR" w:eastAsia="en-US"/>
        </w:rPr>
        <w:t>.</w:t>
      </w:r>
    </w:p>
    <w:p w14:paraId="36FB14D6" w14:textId="77777777" w:rsidR="00453BC7" w:rsidRPr="00D12F60" w:rsidRDefault="00453BC7" w:rsidP="00453BC7">
      <w:pPr>
        <w:textAlignment w:val="baseline"/>
        <w:rPr>
          <w:rFonts w:ascii="Tahoma" w:hAnsi="Tahoma" w:cs="Tahoma"/>
          <w:szCs w:val="22"/>
          <w:lang w:val="el-GR" w:eastAsia="en-US"/>
        </w:rPr>
      </w:pPr>
      <w:r w:rsidRPr="00D12F60">
        <w:rPr>
          <w:rFonts w:ascii="Tahoma" w:hAnsi="Tahoma" w:cs="Tahoma"/>
          <w:szCs w:val="22"/>
          <w:lang w:val="el-GR" w:eastAsia="en-US"/>
        </w:rPr>
        <w:t>Σε περίπτωση σύγκρουσης CD και έγγραφης προσφοράς, υπερισχύει η έγγραφη προσφορά</w:t>
      </w:r>
    </w:p>
    <w:p w14:paraId="595B211E"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181271C3"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16A314F8" w14:textId="77777777" w:rsidR="00C40E2B" w:rsidRPr="00D12F60" w:rsidRDefault="00C40E2B" w:rsidP="00C40E2B">
      <w:pPr>
        <w:textAlignment w:val="baseline"/>
        <w:rPr>
          <w:rFonts w:ascii="Tahoma" w:hAnsi="Tahoma" w:cs="Tahoma"/>
          <w:b/>
          <w:szCs w:val="22"/>
          <w:lang w:val="el-GR" w:eastAsia="en-US"/>
        </w:rPr>
      </w:pPr>
      <w:r w:rsidRPr="00D12F60">
        <w:rPr>
          <w:rFonts w:ascii="Tahoma" w:hAnsi="Tahoma" w:cs="Tahoma"/>
          <w:b/>
          <w:szCs w:val="22"/>
          <w:lang w:val="el-GR" w:eastAsia="en-US"/>
        </w:rPr>
        <w:lastRenderedPageBreak/>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ηλεκτρονικού ταχυδρομείου, μαζί με αντίγραφο των αντιστοίχων πρακτικών της διαδικασίας ελέγχου και αξιολόγησης των προσφορών των ως άνω σταδίων. </w:t>
      </w:r>
    </w:p>
    <w:p w14:paraId="09681A61" w14:textId="77777777" w:rsidR="00813BBE" w:rsidRPr="00D12F60" w:rsidRDefault="00C40E2B">
      <w:pPr>
        <w:textAlignment w:val="baseline"/>
        <w:rPr>
          <w:rFonts w:ascii="Tahoma" w:hAnsi="Tahoma" w:cs="Tahoma"/>
          <w:szCs w:val="22"/>
          <w:lang w:val="el-GR" w:eastAsia="en-US"/>
        </w:rPr>
      </w:pPr>
      <w:r w:rsidRPr="00D12F60">
        <w:rPr>
          <w:rFonts w:ascii="Tahoma" w:hAnsi="Tahoma" w:cs="Tahoma"/>
          <w:szCs w:val="22"/>
          <w:lang w:val="el-GR" w:eastAsia="en-US"/>
        </w:rPr>
        <w:t xml:space="preserve">Κατά της εν λόγω απόφασης χωρεί ένσταση σύμφωνα με τα οριζόμενα στο </w:t>
      </w:r>
      <w:r w:rsidRPr="00D12F60">
        <w:rPr>
          <w:rFonts w:ascii="Tahoma" w:hAnsi="Tahoma" w:cs="Tahoma"/>
          <w:b/>
          <w:szCs w:val="22"/>
          <w:lang w:val="el-GR" w:eastAsia="en-US"/>
        </w:rPr>
        <w:t>άρθρο 3.4 της παρούσας</w:t>
      </w:r>
      <w:r w:rsidRPr="00D12F60">
        <w:rPr>
          <w:rFonts w:ascii="Tahoma" w:hAnsi="Tahoma" w:cs="Tahoma"/>
          <w:szCs w:val="22"/>
          <w:lang w:val="el-GR" w:eastAsia="en-US"/>
        </w:rPr>
        <w:t>.</w:t>
      </w:r>
    </w:p>
    <w:p w14:paraId="79C8BC1F" w14:textId="77777777" w:rsidR="00D41FD6" w:rsidRPr="00D12F60" w:rsidRDefault="00D41FD6">
      <w:pPr>
        <w:pStyle w:val="20"/>
        <w:ind w:left="0" w:firstLine="0"/>
        <w:rPr>
          <w:rFonts w:ascii="Tahoma" w:hAnsi="Tahoma" w:cs="Tahoma"/>
          <w:sz w:val="22"/>
          <w:lang w:val="el-GR"/>
        </w:rPr>
      </w:pPr>
      <w:bookmarkStart w:id="71" w:name="__RefHeading___Toc491950129"/>
      <w:bookmarkStart w:id="72" w:name="_Toc59117941"/>
      <w:bookmarkEnd w:id="71"/>
      <w:r w:rsidRPr="00D12F60">
        <w:rPr>
          <w:rFonts w:ascii="Tahoma" w:hAnsi="Tahoma" w:cs="Tahoma"/>
          <w:sz w:val="22"/>
          <w:lang w:val="el-GR"/>
        </w:rPr>
        <w:t>3.2</w:t>
      </w:r>
      <w:r w:rsidRPr="00D12F60">
        <w:rPr>
          <w:rFonts w:ascii="Tahoma" w:hAnsi="Tahoma" w:cs="Tahoma"/>
          <w:sz w:val="22"/>
          <w:lang w:val="el-GR"/>
        </w:rPr>
        <w:tab/>
        <w:t>Πρόσκληση υποβολής δικαιολογητικών προσωρινού αναδόχου - Δικαιολογητικά προσωρινού αναδόχου</w:t>
      </w:r>
      <w:r w:rsidR="00781945" w:rsidRPr="00D12F60">
        <w:rPr>
          <w:rFonts w:ascii="Tahoma" w:hAnsi="Tahoma" w:cs="Tahoma"/>
          <w:sz w:val="22"/>
          <w:lang w:val="el-GR"/>
        </w:rPr>
        <w:t xml:space="preserve"> - Κατακύρωση</w:t>
      </w:r>
      <w:bookmarkEnd w:id="72"/>
    </w:p>
    <w:p w14:paraId="24E5FD01" w14:textId="77777777" w:rsidR="00D41FD6" w:rsidRPr="00D12F60" w:rsidRDefault="00D41FD6" w:rsidP="001A4668">
      <w:pPr>
        <w:rPr>
          <w:rFonts w:ascii="Tahoma" w:hAnsi="Tahoma" w:cs="Tahoma"/>
          <w:szCs w:val="22"/>
          <w:lang w:val="el-GR"/>
        </w:rPr>
      </w:pPr>
      <w:r w:rsidRPr="00D12F60">
        <w:rPr>
          <w:rFonts w:ascii="Tahoma" w:hAnsi="Tahoma" w:cs="Tahoma"/>
          <w:szCs w:val="22"/>
          <w:lang w:val="el-GR"/>
        </w:rPr>
        <w:t>Μετά την αξιολόγηση των προσφορών, η αναθέτουσα αρχ</w:t>
      </w:r>
      <w:r w:rsidR="00716B7C" w:rsidRPr="00D12F60">
        <w:rPr>
          <w:rFonts w:ascii="Tahoma" w:hAnsi="Tahoma" w:cs="Tahoma"/>
          <w:szCs w:val="22"/>
          <w:lang w:val="el-GR"/>
        </w:rPr>
        <w:t xml:space="preserve">ή αποστέλλει σχετική </w:t>
      </w:r>
      <w:r w:rsidR="00B04919" w:rsidRPr="00D12F60">
        <w:rPr>
          <w:rFonts w:ascii="Tahoma" w:hAnsi="Tahoma" w:cs="Tahoma"/>
          <w:szCs w:val="22"/>
          <w:lang w:val="el-GR"/>
        </w:rPr>
        <w:t xml:space="preserve">πρόσκληση </w:t>
      </w:r>
      <w:r w:rsidRPr="00D12F60">
        <w:rPr>
          <w:rFonts w:ascii="Tahoma" w:hAnsi="Tahoma" w:cs="Tahoma"/>
          <w:szCs w:val="22"/>
          <w:lang w:val="el-GR"/>
        </w:rPr>
        <w:t>στον προσφέροντα, στον οποίο πρόκειται να γίνει η κατακύρωση («προσωρινό ανάδοχο»), και τον καλεί να υποβάλει εντός προθεσμίας</w:t>
      </w:r>
      <w:r w:rsidR="003A217E" w:rsidRPr="00D12F60">
        <w:rPr>
          <w:rFonts w:ascii="Tahoma" w:hAnsi="Tahoma" w:cs="Tahoma"/>
          <w:szCs w:val="22"/>
          <w:lang w:val="el-GR"/>
        </w:rPr>
        <w:t xml:space="preserve"> </w:t>
      </w:r>
      <w:r w:rsidR="008E31A1" w:rsidRPr="00D12F60">
        <w:rPr>
          <w:rFonts w:ascii="Tahoma" w:hAnsi="Tahoma" w:cs="Tahoma"/>
          <w:b/>
          <w:szCs w:val="22"/>
          <w:lang w:val="el-GR"/>
        </w:rPr>
        <w:t>δέκα</w:t>
      </w:r>
      <w:r w:rsidRPr="00D12F60">
        <w:rPr>
          <w:rFonts w:ascii="Tahoma" w:hAnsi="Tahoma" w:cs="Tahoma"/>
          <w:b/>
          <w:szCs w:val="22"/>
          <w:lang w:val="el-GR"/>
        </w:rPr>
        <w:t xml:space="preserve"> (</w:t>
      </w:r>
      <w:r w:rsidR="008E31A1" w:rsidRPr="00D12F60">
        <w:rPr>
          <w:rFonts w:ascii="Tahoma" w:hAnsi="Tahoma" w:cs="Tahoma"/>
          <w:b/>
          <w:szCs w:val="22"/>
          <w:lang w:val="el-GR"/>
        </w:rPr>
        <w:t>1</w:t>
      </w:r>
      <w:r w:rsidR="003A217E" w:rsidRPr="00D12F60">
        <w:rPr>
          <w:rFonts w:ascii="Tahoma" w:hAnsi="Tahoma" w:cs="Tahoma"/>
          <w:b/>
          <w:szCs w:val="22"/>
          <w:lang w:val="el-GR"/>
        </w:rPr>
        <w:t>0</w:t>
      </w:r>
      <w:r w:rsidRPr="00D12F60">
        <w:rPr>
          <w:rFonts w:ascii="Tahoma" w:hAnsi="Tahoma" w:cs="Tahoma"/>
          <w:b/>
          <w:szCs w:val="22"/>
          <w:lang w:val="el-GR"/>
        </w:rPr>
        <w:t>) ημερών</w:t>
      </w:r>
      <w:r w:rsidRPr="00D12F60">
        <w:rPr>
          <w:rFonts w:ascii="Tahoma" w:hAnsi="Tahoma" w:cs="Tahoma"/>
          <w:szCs w:val="22"/>
          <w:lang w:val="el-GR"/>
        </w:rPr>
        <w:t xml:space="preserve"> απ</w:t>
      </w:r>
      <w:r w:rsidR="00231AC3" w:rsidRPr="00D12F60">
        <w:rPr>
          <w:rFonts w:ascii="Tahoma" w:hAnsi="Tahoma" w:cs="Tahoma"/>
          <w:szCs w:val="22"/>
          <w:lang w:val="el-GR"/>
        </w:rPr>
        <w:t xml:space="preserve">ό την κοινοποίηση της σχετικής </w:t>
      </w:r>
      <w:r w:rsidRPr="00D12F60">
        <w:rPr>
          <w:rFonts w:ascii="Tahoma" w:hAnsi="Tahoma" w:cs="Tahoma"/>
          <w:szCs w:val="22"/>
          <w:lang w:val="el-GR"/>
        </w:rPr>
        <w:t>ειδοποίησης σε αυτόν</w:t>
      </w:r>
      <w:r w:rsidR="006B591B" w:rsidRPr="00D12F60">
        <w:rPr>
          <w:rFonts w:ascii="Tahoma" w:hAnsi="Tahoma" w:cs="Tahoma"/>
          <w:szCs w:val="22"/>
          <w:lang w:val="el-GR"/>
        </w:rPr>
        <w:t xml:space="preserve"> τον φάκελο </w:t>
      </w:r>
      <w:r w:rsidR="006B591B" w:rsidRPr="00D12F60">
        <w:rPr>
          <w:rFonts w:ascii="Tahoma" w:hAnsi="Tahoma" w:cs="Tahoma"/>
          <w:b/>
          <w:szCs w:val="22"/>
          <w:lang w:val="el-GR"/>
        </w:rPr>
        <w:t xml:space="preserve">«ΔΙΚΑΙΟΛΟΓΗΤΙΚΑ ΚΑΤΑΚΥΡΩΣΗΣ», </w:t>
      </w:r>
      <w:r w:rsidR="006B591B" w:rsidRPr="00D12F60">
        <w:rPr>
          <w:rFonts w:ascii="Tahoma" w:hAnsi="Tahoma" w:cs="Tahoma"/>
          <w:szCs w:val="22"/>
          <w:lang w:val="el-GR"/>
        </w:rPr>
        <w:t xml:space="preserve">στον οποίο εσωκλείονται </w:t>
      </w:r>
      <w:r w:rsidRPr="00D12F60">
        <w:rPr>
          <w:rFonts w:ascii="Tahoma" w:hAnsi="Tahoma" w:cs="Tahoma"/>
          <w:szCs w:val="22"/>
          <w:lang w:val="el-GR"/>
        </w:rPr>
        <w:t>τα αποδεικτικά έγ</w:t>
      </w:r>
      <w:r w:rsidR="00901853" w:rsidRPr="00D12F60">
        <w:rPr>
          <w:rFonts w:ascii="Tahoma" w:hAnsi="Tahoma" w:cs="Tahoma"/>
          <w:szCs w:val="22"/>
          <w:lang w:val="el-GR"/>
        </w:rPr>
        <w:t xml:space="preserve">γραφα όλων των δικαιολογητικών </w:t>
      </w:r>
      <w:r w:rsidRPr="00D12F60">
        <w:rPr>
          <w:rFonts w:ascii="Tahoma" w:hAnsi="Tahoma" w:cs="Tahoma"/>
          <w:szCs w:val="22"/>
          <w:lang w:val="el-GR"/>
        </w:rPr>
        <w:t>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627E010" w14:textId="77777777" w:rsidR="00A32B66" w:rsidRPr="00D12F60" w:rsidRDefault="00A32B66" w:rsidP="001A4668">
      <w:pPr>
        <w:rPr>
          <w:rFonts w:ascii="Tahoma" w:hAnsi="Tahoma" w:cs="Tahoma"/>
          <w:szCs w:val="22"/>
          <w:lang w:val="el-GR"/>
        </w:rPr>
      </w:pPr>
      <w:r w:rsidRPr="00D12F60">
        <w:rPr>
          <w:rFonts w:ascii="Tahoma" w:hAnsi="Tahoma" w:cs="Tahoma"/>
          <w:szCs w:val="22"/>
          <w:lang w:val="el-GR"/>
        </w:rPr>
        <w:t>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14:paraId="62CB9157" w14:textId="77777777" w:rsidR="00FC0B86" w:rsidRPr="00D12F60" w:rsidRDefault="00D41FD6" w:rsidP="001A4668">
      <w:pPr>
        <w:rPr>
          <w:rFonts w:ascii="Tahoma" w:hAnsi="Tahoma" w:cs="Tahoma"/>
          <w:szCs w:val="22"/>
          <w:lang w:val="el-GR"/>
        </w:rPr>
      </w:pPr>
      <w:r w:rsidRPr="00D12F60">
        <w:rPr>
          <w:rFonts w:ascii="Tahoma" w:hAnsi="Tahoma" w:cs="Tahoma"/>
          <w:szCs w:val="22"/>
          <w:lang w:val="el-GR"/>
        </w:rPr>
        <w:t xml:space="preserve">Τα εν λόγω δικαιολογητικά, υποβάλλονται από τον προσφέροντα («προσωρινό ανάδοχο»), </w:t>
      </w:r>
      <w:r w:rsidR="008C108E" w:rsidRPr="00D12F60">
        <w:rPr>
          <w:rFonts w:ascii="Tahoma" w:hAnsi="Tahoma" w:cs="Tahoma"/>
          <w:szCs w:val="22"/>
          <w:lang w:val="el-GR"/>
        </w:rPr>
        <w:t xml:space="preserve">στην </w:t>
      </w:r>
      <w:r w:rsidR="006B591B" w:rsidRPr="00D12F60">
        <w:rPr>
          <w:rFonts w:ascii="Tahoma" w:hAnsi="Tahoma" w:cs="Tahoma"/>
          <w:szCs w:val="22"/>
          <w:lang w:val="el-GR"/>
        </w:rPr>
        <w:t>έδρα της αναθέτουσας αρχής Χανδρή 3, Μοσχάτο, ΤΚ 183 46, ισόγειο</w:t>
      </w:r>
      <w:r w:rsidR="008C108E" w:rsidRPr="00D12F60">
        <w:rPr>
          <w:rFonts w:ascii="Tahoma" w:hAnsi="Tahoma" w:cs="Tahoma"/>
          <w:szCs w:val="22"/>
          <w:lang w:val="el-GR"/>
        </w:rPr>
        <w:t xml:space="preserve">, σε ενιαίο σφραγισμένο φάκελο </w:t>
      </w:r>
      <w:r w:rsidR="00901853" w:rsidRPr="00D12F60">
        <w:rPr>
          <w:rFonts w:ascii="Tahoma" w:hAnsi="Tahoma" w:cs="Tahoma"/>
          <w:szCs w:val="22"/>
          <w:lang w:val="el-GR"/>
        </w:rPr>
        <w:t>στον</w:t>
      </w:r>
      <w:r w:rsidR="008C108E" w:rsidRPr="00D12F60">
        <w:rPr>
          <w:rFonts w:ascii="Tahoma" w:hAnsi="Tahoma" w:cs="Tahoma"/>
          <w:szCs w:val="22"/>
          <w:lang w:val="el-GR"/>
        </w:rPr>
        <w:t xml:space="preserve"> οποίο θα αναγράφονται ευκρινώς, τα εξής : </w:t>
      </w:r>
    </w:p>
    <w:p w14:paraId="3693940B" w14:textId="77777777" w:rsidR="00901853" w:rsidRPr="00D12F60" w:rsidRDefault="00901853" w:rsidP="001A4668">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8C108E" w:rsidRPr="00D678F0" w14:paraId="4D96FB22" w14:textId="77777777" w:rsidTr="00901853">
        <w:trPr>
          <w:trHeight w:hRule="exact" w:val="601"/>
          <w:jc w:val="center"/>
        </w:trPr>
        <w:tc>
          <w:tcPr>
            <w:tcW w:w="7937" w:type="dxa"/>
            <w:shd w:val="clear" w:color="auto" w:fill="auto"/>
          </w:tcPr>
          <w:p w14:paraId="56A330E1" w14:textId="77777777" w:rsidR="008C108E" w:rsidRPr="00D12F60" w:rsidRDefault="008C108E" w:rsidP="001A4668">
            <w:pPr>
              <w:jc w:val="center"/>
              <w:rPr>
                <w:rFonts w:ascii="Tahoma" w:eastAsia="Calibri" w:hAnsi="Tahoma" w:cs="Tahoma"/>
                <w:b/>
                <w:bCs/>
                <w:szCs w:val="22"/>
                <w:lang w:val="el-GR"/>
              </w:rPr>
            </w:pPr>
            <w:r w:rsidRPr="00D12F60">
              <w:rPr>
                <w:rFonts w:ascii="Tahoma" w:eastAsia="Calibri" w:hAnsi="Tahoma" w:cs="Tahoma"/>
                <w:b/>
                <w:szCs w:val="22"/>
                <w:lang w:val="el-GR"/>
              </w:rPr>
              <w:t xml:space="preserve">ΣΤΟΙΧΕΙΑ ΤΟΥ ΠΡΟΣΩΡΙΝΟΥ ΑΝΑΔΟΧΟΥ </w:t>
            </w:r>
            <w:r w:rsidRPr="00D12F60">
              <w:rPr>
                <w:rFonts w:ascii="Tahoma" w:eastAsia="Calibri" w:hAnsi="Tahoma" w:cs="Tahoma"/>
                <w:b/>
                <w:i/>
                <w:szCs w:val="22"/>
                <w:lang w:val="el-GR"/>
              </w:rPr>
              <w:t xml:space="preserve">(Επωνυμία, </w:t>
            </w:r>
            <w:proofErr w:type="spellStart"/>
            <w:r w:rsidRPr="00D12F60">
              <w:rPr>
                <w:rFonts w:ascii="Tahoma" w:eastAsia="Calibri" w:hAnsi="Tahoma" w:cs="Tahoma"/>
                <w:b/>
                <w:i/>
                <w:szCs w:val="22"/>
                <w:lang w:val="el-GR"/>
              </w:rPr>
              <w:t>δ.τ</w:t>
            </w:r>
            <w:proofErr w:type="spellEnd"/>
            <w:r w:rsidRPr="00D12F60">
              <w:rPr>
                <w:rFonts w:ascii="Tahoma" w:eastAsia="Calibri" w:hAnsi="Tahoma" w:cs="Tahoma"/>
                <w:b/>
                <w:i/>
                <w:szCs w:val="22"/>
                <w:lang w:val="el-GR"/>
              </w:rPr>
              <w:t>., Διεύθυνση,</w:t>
            </w:r>
            <w:r w:rsidR="00901853" w:rsidRPr="00D12F60">
              <w:rPr>
                <w:rFonts w:ascii="Tahoma" w:eastAsia="Calibri" w:hAnsi="Tahoma" w:cs="Tahoma"/>
                <w:b/>
                <w:i/>
                <w:szCs w:val="22"/>
                <w:lang w:val="en-US"/>
              </w:rPr>
              <w:t>email</w:t>
            </w:r>
            <w:r w:rsidR="00A154E9">
              <w:rPr>
                <w:rFonts w:ascii="Tahoma" w:eastAsia="Calibri" w:hAnsi="Tahoma" w:cs="Tahoma"/>
                <w:b/>
                <w:i/>
                <w:szCs w:val="22"/>
                <w:lang w:val="el-GR"/>
              </w:rPr>
              <w:t>,</w:t>
            </w:r>
            <w:r w:rsidRPr="00D12F60">
              <w:rPr>
                <w:rFonts w:ascii="Tahoma" w:eastAsia="Calibri" w:hAnsi="Tahoma" w:cs="Tahoma"/>
                <w:b/>
                <w:i/>
                <w:szCs w:val="22"/>
                <w:lang w:val="el-GR"/>
              </w:rPr>
              <w:t>Τηλέφωνο)</w:t>
            </w:r>
          </w:p>
        </w:tc>
      </w:tr>
      <w:tr w:rsidR="008C108E" w:rsidRPr="00D12F60" w14:paraId="6B8EA124" w14:textId="77777777" w:rsidTr="00901853">
        <w:trPr>
          <w:trHeight w:hRule="exact" w:val="581"/>
          <w:jc w:val="center"/>
        </w:trPr>
        <w:tc>
          <w:tcPr>
            <w:tcW w:w="7937" w:type="dxa"/>
            <w:shd w:val="clear" w:color="auto" w:fill="auto"/>
          </w:tcPr>
          <w:p w14:paraId="342D278F"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ΔΙΚΑΙΟΛΟΓΗΤΙΚΑ ΚΑΤΑΚΥΡΩΣΗΣ ΓΙΑ ΣΥΝΟΠΤΙΚΟ ΔΙΑΓΩΝΙΣΜΟ</w:t>
            </w:r>
          </w:p>
          <w:p w14:paraId="43537B7B" w14:textId="77777777" w:rsidR="00901853" w:rsidRPr="00D12F60" w:rsidRDefault="00901853" w:rsidP="001A4668">
            <w:pPr>
              <w:jc w:val="center"/>
              <w:rPr>
                <w:rFonts w:ascii="Tahoma" w:eastAsia="Calibri" w:hAnsi="Tahoma" w:cs="Tahoma"/>
                <w:b/>
                <w:szCs w:val="22"/>
                <w:lang w:val="el-GR"/>
              </w:rPr>
            </w:pPr>
          </w:p>
          <w:p w14:paraId="74B4F20D" w14:textId="77777777" w:rsidR="00901853" w:rsidRPr="00D12F60" w:rsidRDefault="00901853" w:rsidP="001A4668">
            <w:pPr>
              <w:jc w:val="center"/>
              <w:rPr>
                <w:rFonts w:ascii="Tahoma" w:eastAsia="Calibri" w:hAnsi="Tahoma" w:cs="Tahoma"/>
                <w:b/>
                <w:szCs w:val="22"/>
                <w:lang w:val="el-GR"/>
              </w:rPr>
            </w:pPr>
          </w:p>
          <w:p w14:paraId="5CB6CACA" w14:textId="77777777" w:rsidR="00901853" w:rsidRPr="00D12F60" w:rsidRDefault="00901853" w:rsidP="001A4668">
            <w:pPr>
              <w:jc w:val="center"/>
              <w:rPr>
                <w:rFonts w:ascii="Tahoma" w:eastAsia="Calibri" w:hAnsi="Tahoma" w:cs="Tahoma"/>
                <w:b/>
                <w:bCs/>
                <w:szCs w:val="22"/>
                <w:lang w:val="el-GR"/>
              </w:rPr>
            </w:pPr>
          </w:p>
        </w:tc>
      </w:tr>
      <w:tr w:rsidR="008C108E" w:rsidRPr="00D678F0" w14:paraId="3165D75A" w14:textId="77777777" w:rsidTr="00901853">
        <w:trPr>
          <w:trHeight w:hRule="exact" w:val="845"/>
          <w:jc w:val="center"/>
        </w:trPr>
        <w:tc>
          <w:tcPr>
            <w:tcW w:w="7937" w:type="dxa"/>
            <w:shd w:val="clear" w:color="auto" w:fill="auto"/>
          </w:tcPr>
          <w:p w14:paraId="59C8C249" w14:textId="77777777" w:rsidR="00D50F77" w:rsidRPr="00C83B9C" w:rsidRDefault="008C108E" w:rsidP="00D50F77">
            <w:pPr>
              <w:spacing w:after="0"/>
              <w:jc w:val="center"/>
              <w:rPr>
                <w:rFonts w:ascii="Tahoma" w:eastAsia="Calibri" w:hAnsi="Tahoma" w:cs="Tahoma"/>
                <w:b/>
                <w:bCs/>
                <w:sz w:val="18"/>
                <w:szCs w:val="18"/>
                <w:lang w:val="el-GR"/>
              </w:rPr>
            </w:pPr>
            <w:r w:rsidRPr="00C83B9C">
              <w:rPr>
                <w:rFonts w:ascii="Tahoma" w:eastAsia="Calibri" w:hAnsi="Tahoma" w:cs="Tahoma"/>
                <w:b/>
                <w:bCs/>
                <w:sz w:val="18"/>
                <w:szCs w:val="18"/>
                <w:lang w:val="el-GR"/>
              </w:rPr>
              <w:t xml:space="preserve">ΠΕΡΙΓΡΑΦΗ : </w:t>
            </w:r>
          </w:p>
          <w:p w14:paraId="05D24D0E" w14:textId="0D7C0DB3" w:rsidR="00F4337B" w:rsidRPr="00C83B9C" w:rsidRDefault="00527F76" w:rsidP="00D50F77">
            <w:pPr>
              <w:spacing w:after="0"/>
              <w:jc w:val="center"/>
              <w:rPr>
                <w:rFonts w:ascii="Tahoma" w:hAnsi="Tahoma" w:cs="Tahoma"/>
                <w:b/>
                <w:sz w:val="18"/>
                <w:szCs w:val="18"/>
                <w:lang w:val="el-GR" w:eastAsia="en-US"/>
              </w:rPr>
            </w:pPr>
            <w:r w:rsidRPr="00527F76">
              <w:rPr>
                <w:rFonts w:ascii="Tahoma" w:hAnsi="Tahoma" w:cs="Tahoma"/>
                <w:b/>
                <w:sz w:val="18"/>
                <w:szCs w:val="18"/>
                <w:lang w:val="el-GR" w:eastAsia="en-US"/>
              </w:rPr>
              <w:t xml:space="preserve">«Παροχή υπηρεσιών λογιστικής Υποστήριξης και  Λειτουργίας του πληροφοριακού συστήματος επιχειρησιακού σχεδιασμού των οικονομικών εφαρμογών </w:t>
            </w:r>
            <w:r w:rsidR="0042361D" w:rsidRPr="0042361D">
              <w:rPr>
                <w:rFonts w:ascii="Tahoma" w:hAnsi="Tahoma" w:cs="Tahoma"/>
                <w:b/>
                <w:sz w:val="18"/>
                <w:szCs w:val="18"/>
                <w:lang w:val="el-GR" w:eastAsia="en-US"/>
              </w:rPr>
              <w:t>“</w:t>
            </w:r>
            <w:r w:rsidRPr="00527F76">
              <w:rPr>
                <w:rFonts w:ascii="Tahoma" w:hAnsi="Tahoma" w:cs="Tahoma"/>
                <w:b/>
                <w:sz w:val="18"/>
                <w:szCs w:val="18"/>
                <w:lang w:val="el-GR" w:eastAsia="en-US"/>
              </w:rPr>
              <w:t>εφαρμογή «Q-</w:t>
            </w:r>
            <w:proofErr w:type="spellStart"/>
            <w:r w:rsidRPr="00527F76">
              <w:rPr>
                <w:rFonts w:ascii="Tahoma" w:hAnsi="Tahoma" w:cs="Tahoma"/>
                <w:b/>
                <w:sz w:val="18"/>
                <w:szCs w:val="18"/>
                <w:lang w:val="el-GR" w:eastAsia="en-US"/>
              </w:rPr>
              <w:t>Prime</w:t>
            </w:r>
            <w:proofErr w:type="spellEnd"/>
            <w:r w:rsidRPr="00527F76">
              <w:rPr>
                <w:rFonts w:ascii="Tahoma" w:hAnsi="Tahoma" w:cs="Tahoma"/>
                <w:b/>
                <w:sz w:val="18"/>
                <w:szCs w:val="18"/>
                <w:lang w:val="el-GR" w:eastAsia="en-US"/>
              </w:rPr>
              <w:t>»</w:t>
            </w:r>
            <w:r w:rsidR="0042361D" w:rsidRPr="0042361D">
              <w:rPr>
                <w:rFonts w:ascii="Tahoma" w:hAnsi="Tahoma" w:cs="Tahoma"/>
                <w:b/>
                <w:sz w:val="18"/>
                <w:szCs w:val="18"/>
                <w:lang w:val="el-GR" w:eastAsia="en-US"/>
              </w:rPr>
              <w:t>”</w:t>
            </w:r>
            <w:r w:rsidRPr="00527F76">
              <w:rPr>
                <w:rFonts w:ascii="Tahoma" w:hAnsi="Tahoma" w:cs="Tahoma"/>
                <w:b/>
                <w:sz w:val="18"/>
                <w:szCs w:val="18"/>
                <w:lang w:val="el-GR" w:eastAsia="en-US"/>
              </w:rPr>
              <w:t xml:space="preserve"> της </w:t>
            </w:r>
            <w:proofErr w:type="spellStart"/>
            <w:r w:rsidRPr="00527F76">
              <w:rPr>
                <w:rFonts w:ascii="Tahoma" w:hAnsi="Tahoma" w:cs="Tahoma"/>
                <w:b/>
                <w:sz w:val="18"/>
                <w:szCs w:val="18"/>
                <w:lang w:val="el-GR" w:eastAsia="en-US"/>
              </w:rPr>
              <w:t>ΚτΠ</w:t>
            </w:r>
            <w:proofErr w:type="spellEnd"/>
            <w:r w:rsidRPr="00527F76">
              <w:rPr>
                <w:rFonts w:ascii="Tahoma" w:hAnsi="Tahoma" w:cs="Tahoma"/>
                <w:b/>
                <w:sz w:val="18"/>
                <w:szCs w:val="18"/>
                <w:lang w:val="el-GR" w:eastAsia="en-US"/>
              </w:rPr>
              <w:t xml:space="preserve"> Α.Ε.»</w:t>
            </w:r>
          </w:p>
          <w:p w14:paraId="6FE2C017" w14:textId="77777777" w:rsidR="00D0115C" w:rsidRDefault="00D0115C" w:rsidP="001A4668">
            <w:pPr>
              <w:jc w:val="center"/>
              <w:rPr>
                <w:rFonts w:ascii="Tahoma" w:hAnsi="Tahoma" w:cs="Tahoma"/>
                <w:b/>
                <w:sz w:val="20"/>
                <w:szCs w:val="20"/>
                <w:lang w:val="el-GR" w:eastAsia="en-US"/>
              </w:rPr>
            </w:pPr>
          </w:p>
          <w:p w14:paraId="68F0206C" w14:textId="77777777" w:rsidR="00D0115C" w:rsidRDefault="00D0115C" w:rsidP="001A4668">
            <w:pPr>
              <w:jc w:val="center"/>
              <w:rPr>
                <w:rFonts w:ascii="Tahoma" w:eastAsia="Calibri" w:hAnsi="Tahoma" w:cs="Tahoma"/>
                <w:b/>
                <w:bCs/>
                <w:sz w:val="20"/>
                <w:szCs w:val="20"/>
                <w:lang w:val="el-GR" w:eastAsia="en-US"/>
              </w:rPr>
            </w:pPr>
          </w:p>
          <w:p w14:paraId="5F18C8FE" w14:textId="77777777" w:rsidR="00D0115C" w:rsidRPr="00D12F60" w:rsidRDefault="00D0115C" w:rsidP="001A4668">
            <w:pPr>
              <w:jc w:val="center"/>
              <w:rPr>
                <w:rFonts w:ascii="Tahoma" w:eastAsia="Calibri" w:hAnsi="Tahoma" w:cs="Tahoma"/>
                <w:b/>
                <w:bCs/>
                <w:szCs w:val="22"/>
                <w:lang w:val="el-GR"/>
              </w:rPr>
            </w:pPr>
          </w:p>
          <w:p w14:paraId="54E3987B" w14:textId="77777777" w:rsidR="00901853" w:rsidRPr="00D12F60" w:rsidRDefault="00901853" w:rsidP="001A4668">
            <w:pPr>
              <w:jc w:val="center"/>
              <w:rPr>
                <w:rFonts w:ascii="Tahoma" w:eastAsia="Calibri" w:hAnsi="Tahoma" w:cs="Tahoma"/>
                <w:b/>
                <w:bCs/>
                <w:szCs w:val="22"/>
                <w:lang w:val="el-GR"/>
              </w:rPr>
            </w:pPr>
          </w:p>
          <w:p w14:paraId="3A5D8937" w14:textId="77777777" w:rsidR="008C108E" w:rsidRPr="00D12F60" w:rsidRDefault="008C108E" w:rsidP="001A4668">
            <w:pPr>
              <w:jc w:val="center"/>
              <w:rPr>
                <w:rFonts w:ascii="Tahoma" w:eastAsia="Calibri" w:hAnsi="Tahoma" w:cs="Tahoma"/>
                <w:b/>
                <w:bCs/>
                <w:szCs w:val="22"/>
                <w:lang w:val="el-GR"/>
              </w:rPr>
            </w:pPr>
          </w:p>
        </w:tc>
      </w:tr>
      <w:tr w:rsidR="008C108E" w:rsidRPr="00D678F0" w14:paraId="3B6FC5BD" w14:textId="77777777" w:rsidTr="006B591B">
        <w:trPr>
          <w:trHeight w:hRule="exact" w:val="340"/>
          <w:jc w:val="center"/>
        </w:trPr>
        <w:tc>
          <w:tcPr>
            <w:tcW w:w="7937" w:type="dxa"/>
            <w:shd w:val="clear" w:color="auto" w:fill="auto"/>
          </w:tcPr>
          <w:p w14:paraId="2B035F67" w14:textId="77777777" w:rsidR="008C108E" w:rsidRPr="00D12F60" w:rsidRDefault="006B591B" w:rsidP="001A4668">
            <w:pPr>
              <w:jc w:val="center"/>
              <w:rPr>
                <w:rFonts w:ascii="Tahoma" w:eastAsia="Calibri" w:hAnsi="Tahoma" w:cs="Tahoma"/>
                <w:b/>
                <w:bCs/>
                <w:szCs w:val="22"/>
                <w:lang w:val="el-GR"/>
              </w:rPr>
            </w:pPr>
            <w:r w:rsidRPr="00D12F60">
              <w:rPr>
                <w:rFonts w:ascii="Tahoma" w:eastAsia="Calibri" w:hAnsi="Tahoma" w:cs="Tahoma"/>
                <w:b/>
                <w:szCs w:val="22"/>
                <w:lang w:val="el-GR"/>
              </w:rPr>
              <w:t>ΑΝΑΘΕΤΟΥΣΑ ΑΡΧΗ: «ΚΟΙΝΩΝΙΑ ΤΗΣ ΠΛΗΡΟΦΟΡΙΑΣ Α.Ε»</w:t>
            </w:r>
          </w:p>
        </w:tc>
      </w:tr>
      <w:tr w:rsidR="008C108E" w:rsidRPr="00D678F0" w14:paraId="2A668740" w14:textId="77777777" w:rsidTr="00901853">
        <w:trPr>
          <w:trHeight w:hRule="exact" w:val="649"/>
          <w:jc w:val="center"/>
        </w:trPr>
        <w:tc>
          <w:tcPr>
            <w:tcW w:w="7937" w:type="dxa"/>
            <w:shd w:val="clear" w:color="auto" w:fill="auto"/>
          </w:tcPr>
          <w:p w14:paraId="4A01BCE6" w14:textId="77777777" w:rsidR="00901853" w:rsidRPr="00D12F60" w:rsidRDefault="00901853" w:rsidP="001A4668">
            <w:pPr>
              <w:jc w:val="center"/>
              <w:rPr>
                <w:rFonts w:ascii="Tahoma" w:eastAsia="Calibri" w:hAnsi="Tahoma" w:cs="Tahoma"/>
                <w:b/>
                <w:szCs w:val="22"/>
                <w:lang w:val="el-GR"/>
              </w:rPr>
            </w:pPr>
          </w:p>
          <w:p w14:paraId="3FB8AA35"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Ένδειξη:  «ΝΑ ΜΗΝ ΑΝΟΙΧΤΕΙ ΑΠΟ ΤΗΝ ΥΠΗΡΕΣΙΑ»</w:t>
            </w:r>
          </w:p>
        </w:tc>
      </w:tr>
    </w:tbl>
    <w:p w14:paraId="3A5F6D7B" w14:textId="77777777" w:rsidR="008C108E" w:rsidRPr="00D12F60" w:rsidRDefault="008C108E" w:rsidP="001A4668">
      <w:pPr>
        <w:jc w:val="center"/>
        <w:rPr>
          <w:rFonts w:ascii="Tahoma" w:hAnsi="Tahoma" w:cs="Tahoma"/>
          <w:szCs w:val="22"/>
          <w:lang w:val="el-GR"/>
        </w:rPr>
      </w:pPr>
    </w:p>
    <w:p w14:paraId="79F7C93E" w14:textId="77777777" w:rsidR="006B591B" w:rsidRPr="00D12F60" w:rsidRDefault="006B591B" w:rsidP="001A4668">
      <w:pPr>
        <w:suppressAutoHyphens w:val="0"/>
        <w:spacing w:after="0"/>
        <w:rPr>
          <w:rFonts w:ascii="Tahoma" w:hAnsi="Tahoma" w:cs="Tahoma"/>
          <w:color w:val="000000"/>
          <w:szCs w:val="22"/>
          <w:lang w:val="el-GR" w:eastAsia="el-GR"/>
        </w:rPr>
      </w:pPr>
      <w:r w:rsidRPr="00D12F60">
        <w:rPr>
          <w:rFonts w:ascii="Tahoma" w:hAnsi="Tahoma" w:cs="Tahoma"/>
          <w:color w:val="000000"/>
          <w:szCs w:val="22"/>
          <w:lang w:val="el-GR" w:eastAsia="el-GR"/>
        </w:rPr>
        <w:t>Σε ημερομηνία που θα κα</w:t>
      </w:r>
      <w:r w:rsidR="00C12225" w:rsidRPr="00D12F60">
        <w:rPr>
          <w:rFonts w:ascii="Tahoma" w:hAnsi="Tahoma" w:cs="Tahoma"/>
          <w:color w:val="000000"/>
          <w:szCs w:val="22"/>
          <w:lang w:val="el-GR" w:eastAsia="el-GR"/>
        </w:rPr>
        <w:t>θορίζεται από την αναθέτουσα αρχή</w:t>
      </w:r>
      <w:r w:rsidRPr="00D12F60">
        <w:rPr>
          <w:rFonts w:ascii="Tahoma" w:hAnsi="Tahoma" w:cs="Tahoma"/>
          <w:color w:val="000000"/>
          <w:szCs w:val="22"/>
          <w:lang w:val="el-GR" w:eastAsia="el-GR"/>
        </w:rPr>
        <w:t xml:space="preserve">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proofErr w:type="spellStart"/>
      <w:r w:rsidRPr="00D12F60">
        <w:rPr>
          <w:rFonts w:ascii="Tahoma" w:hAnsi="Tahoma" w:cs="Tahoma"/>
          <w:bCs/>
          <w:color w:val="000000"/>
          <w:szCs w:val="22"/>
          <w:lang w:val="el-GR" w:eastAsia="el-GR"/>
        </w:rPr>
        <w:t>ΚτΠ</w:t>
      </w:r>
      <w:proofErr w:type="spellEnd"/>
      <w:r w:rsidRPr="00D12F60">
        <w:rPr>
          <w:rFonts w:ascii="Tahoma" w:hAnsi="Tahoma" w:cs="Tahoma"/>
          <w:bCs/>
          <w:color w:val="000000"/>
          <w:szCs w:val="22"/>
          <w:lang w:val="el-GR" w:eastAsia="el-GR"/>
        </w:rPr>
        <w:t xml:space="preserve"> Α.Ε.</w:t>
      </w:r>
    </w:p>
    <w:p w14:paraId="31F04D41"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color w:val="000000"/>
          <w:szCs w:val="22"/>
          <w:lang w:val="el-GR" w:eastAsia="el-GR"/>
        </w:rPr>
        <w:t xml:space="preserve">Η αρμόδια Επιτροπή ελέγχει τα Δικαιολογητικά Κατακύρωσης και εισηγείται στο αρμόδιο όργανο της </w:t>
      </w:r>
      <w:proofErr w:type="spellStart"/>
      <w:r w:rsidRPr="00D12F60">
        <w:rPr>
          <w:rFonts w:ascii="Tahoma" w:hAnsi="Tahoma" w:cs="Tahoma"/>
          <w:bCs/>
          <w:color w:val="000000"/>
          <w:szCs w:val="22"/>
          <w:lang w:val="el-GR" w:eastAsia="el-GR"/>
        </w:rPr>
        <w:t>ΚτΠ</w:t>
      </w:r>
      <w:proofErr w:type="spellEnd"/>
      <w:r w:rsidRPr="00D12F60">
        <w:rPr>
          <w:rFonts w:ascii="Tahoma" w:hAnsi="Tahoma" w:cs="Tahoma"/>
          <w:bCs/>
          <w:color w:val="000000"/>
          <w:szCs w:val="22"/>
          <w:lang w:val="el-GR" w:eastAsia="el-GR"/>
        </w:rPr>
        <w:t xml:space="preserve"> Α.Ε.</w:t>
      </w:r>
      <w:r w:rsidRPr="00D12F60">
        <w:rPr>
          <w:rFonts w:ascii="Tahoma" w:hAnsi="Tahoma" w:cs="Tahoma"/>
          <w:color w:val="000000"/>
          <w:szCs w:val="22"/>
          <w:lang w:val="el-GR" w:eastAsia="el-GR"/>
        </w:rPr>
        <w:t xml:space="preserve">, το οποίο αποφαίνεται με σχετική του απόφαση και με μέριμνά του γνωστοποιείται στους υποψήφιους Αναδόχους η απόφασή του. </w:t>
      </w:r>
      <w:r w:rsidRPr="00D12F60">
        <w:rPr>
          <w:rFonts w:ascii="Tahoma" w:hAnsi="Tahoma" w:cs="Tahoma"/>
          <w:szCs w:val="22"/>
          <w:lang w:val="el-GR" w:eastAsia="el-GR"/>
        </w:rPr>
        <w:t>Στη διαδικασία αυτή καλούνται να παραστούν εφόσον το επιθυμούν οι προσφέροντες στο διαγωνισμό.</w:t>
      </w:r>
    </w:p>
    <w:p w14:paraId="6AD088A8"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lastRenderedPageBreak/>
        <w:t xml:space="preserve">Αν δεν προσκομισθούν τα παραπάνω δικαιολογητικά ή υπάρχουν ελλείψεις σε αυτά που </w:t>
      </w:r>
      <w:proofErr w:type="spellStart"/>
      <w:r w:rsidRPr="00D12F60">
        <w:rPr>
          <w:rFonts w:ascii="Tahoma" w:hAnsi="Tahoma" w:cs="Tahoma"/>
          <w:szCs w:val="22"/>
          <w:lang w:val="el-GR" w:eastAsia="en-US"/>
        </w:rPr>
        <w:t>υπoβλήθηκαν</w:t>
      </w:r>
      <w:proofErr w:type="spellEnd"/>
      <w:r w:rsidRPr="00D12F60">
        <w:rPr>
          <w:rFonts w:ascii="Tahoma" w:hAnsi="Tahoma" w:cs="Tahoma"/>
          <w:szCs w:val="22"/>
          <w:lang w:val="el-GR" w:eastAsia="en-US"/>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D12F60">
        <w:rPr>
          <w:rFonts w:ascii="Tahoma" w:hAnsi="Tahoma" w:cs="Tahoma"/>
          <w:szCs w:val="22"/>
          <w:lang w:val="el-GR" w:eastAsia="en-US"/>
        </w:rPr>
        <w:t>κατ</w:t>
      </w:r>
      <w:proofErr w:type="spellEnd"/>
      <w:r w:rsidRPr="00D12F60">
        <w:rPr>
          <w:rFonts w:ascii="Tahoma" w:hAnsi="Tahoma" w:cs="Tahoma"/>
          <w:szCs w:val="22"/>
          <w:lang w:val="el-GR" w:eastAsia="en-US"/>
        </w:rPr>
        <w:t>΄ εφαρμογή της διάταξης του άρθρου 79 παράγραφος 5 εδάφιο α΄</w:t>
      </w:r>
      <w:r w:rsidR="00C12225" w:rsidRPr="00D12F60">
        <w:rPr>
          <w:rFonts w:ascii="Tahoma" w:hAnsi="Tahoma" w:cs="Tahoma"/>
          <w:szCs w:val="22"/>
          <w:lang w:val="el-GR" w:eastAsia="en-US"/>
        </w:rPr>
        <w:t xml:space="preserve"> του Ν 4412/2016</w:t>
      </w:r>
      <w:r w:rsidRPr="00D12F60">
        <w:rPr>
          <w:rFonts w:ascii="Tahoma" w:hAnsi="Tahoma" w:cs="Tahoma"/>
          <w:szCs w:val="22"/>
          <w:lang w:val="el-GR" w:eastAsia="en-US"/>
        </w:rPr>
        <w:t>, τηρουμένων των αρχών της ίσης μεταχείρισης και της διαφάνειας.</w:t>
      </w:r>
    </w:p>
    <w:p w14:paraId="5D179143" w14:textId="77777777" w:rsidR="00695C33" w:rsidRPr="00D12F60" w:rsidRDefault="00695C33" w:rsidP="001A4668">
      <w:pPr>
        <w:suppressAutoHyphens w:val="0"/>
        <w:spacing w:after="0"/>
        <w:rPr>
          <w:rFonts w:ascii="Tahoma" w:hAnsi="Tahoma" w:cs="Tahoma"/>
          <w:szCs w:val="22"/>
          <w:lang w:val="el-GR" w:eastAsia="en-US"/>
        </w:rPr>
      </w:pPr>
    </w:p>
    <w:p w14:paraId="6C2C9778"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Η διαδικασία ελέγχου των παραπάνω δικαιολογητικών ολοκληρώνεται με:</w:t>
      </w:r>
    </w:p>
    <w:p w14:paraId="05BBD886" w14:textId="77777777" w:rsidR="006B591B" w:rsidRPr="00D12F60" w:rsidRDefault="006B591B" w:rsidP="006652CB">
      <w:pPr>
        <w:numPr>
          <w:ilvl w:val="0"/>
          <w:numId w:val="17"/>
        </w:numPr>
        <w:suppressAutoHyphens w:val="0"/>
        <w:spacing w:after="0"/>
        <w:rPr>
          <w:rFonts w:ascii="Tahoma" w:hAnsi="Tahoma" w:cs="Tahoma"/>
          <w:szCs w:val="22"/>
          <w:lang w:val="el-GR" w:eastAsia="en-US"/>
        </w:rPr>
      </w:pPr>
      <w:r w:rsidRPr="00D12F60">
        <w:rPr>
          <w:rFonts w:ascii="Tahoma" w:hAnsi="Tahoma" w:cs="Tahoma"/>
          <w:szCs w:val="22"/>
          <w:lang w:val="el-GR" w:eastAsia="en-US"/>
        </w:rPr>
        <w:t>τη σύνταξη πρακτικού από το αρμόδιο γνωμοδοτικό όργανο,</w:t>
      </w:r>
      <w:r w:rsidR="00695C33" w:rsidRPr="00D12F60">
        <w:rPr>
          <w:rFonts w:ascii="Tahoma" w:hAnsi="Tahoma" w:cs="Tahoma"/>
          <w:szCs w:val="22"/>
          <w:lang w:val="el-GR" w:eastAsia="en-US"/>
        </w:rPr>
        <w:t xml:space="preserve"> </w:t>
      </w:r>
      <w:r w:rsidRPr="00D12F60">
        <w:rPr>
          <w:rFonts w:ascii="Tahoma" w:hAnsi="Tahoma" w:cs="Tahoma"/>
          <w:szCs w:val="22"/>
          <w:lang w:val="el-GR" w:eastAsia="en-US"/>
        </w:rPr>
        <w:t>στο οποίο αναγράφεται η τυχόν συμπλήρωση δικαιολογητικών σύμφωνα με τα παραπάνω αναφερόμενα και</w:t>
      </w:r>
    </w:p>
    <w:p w14:paraId="126E3EF6" w14:textId="77777777" w:rsidR="006B591B" w:rsidRPr="00D12F60" w:rsidRDefault="006B591B" w:rsidP="006652CB">
      <w:pPr>
        <w:numPr>
          <w:ilvl w:val="0"/>
          <w:numId w:val="17"/>
        </w:numPr>
        <w:suppressAutoHyphens w:val="0"/>
        <w:spacing w:after="0"/>
        <w:rPr>
          <w:rFonts w:ascii="Tahoma" w:hAnsi="Tahoma" w:cs="Tahoma"/>
          <w:szCs w:val="22"/>
          <w:lang w:val="el-GR" w:eastAsia="el-GR"/>
        </w:rPr>
      </w:pPr>
      <w:r w:rsidRPr="00D12F60">
        <w:rPr>
          <w:rFonts w:ascii="Tahoma" w:hAnsi="Tahoma" w:cs="Tahoma"/>
          <w:szCs w:val="22"/>
          <w:lang w:val="el-GR" w:eastAsia="en-US"/>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2A721246"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Αν επέλθουν μεταβολές στις προϋποθέσεις τις οποίες οι προσφέροντες είχαν δηλώσει ότι πλη</w:t>
      </w:r>
      <w:r w:rsidR="000805A4" w:rsidRPr="00D12F60">
        <w:rPr>
          <w:rFonts w:ascii="Tahoma" w:hAnsi="Tahoma" w:cs="Tahoma"/>
          <w:szCs w:val="22"/>
          <w:lang w:val="el-GR" w:eastAsia="en-US"/>
        </w:rPr>
        <w:t>ρούν</w:t>
      </w:r>
      <w:r w:rsidRPr="00D12F60">
        <w:rPr>
          <w:rFonts w:ascii="Tahoma" w:hAnsi="Tahoma" w:cs="Tahoma"/>
          <w:szCs w:val="22"/>
          <w:lang w:val="el-GR" w:eastAsia="en-US"/>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του άρθρου 80 του Ν. 4412/2016.</w:t>
      </w:r>
    </w:p>
    <w:p w14:paraId="7533D607" w14:textId="77777777" w:rsidR="000805A4"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 xml:space="preserve">Σε περίπτωση έγκαιρης και προσήκουσας ενημέρωσης της αναθέτουσας αρχής για </w:t>
      </w:r>
      <w:proofErr w:type="spellStart"/>
      <w:r w:rsidRPr="00D12F60">
        <w:rPr>
          <w:rFonts w:ascii="Tahoma" w:hAnsi="Tahoma" w:cs="Tahoma"/>
          <w:szCs w:val="22"/>
          <w:lang w:val="el-GR" w:eastAsia="en-US"/>
        </w:rPr>
        <w:t>οψιγενείς</w:t>
      </w:r>
      <w:proofErr w:type="spellEnd"/>
      <w:r w:rsidRPr="00D12F60">
        <w:rPr>
          <w:rFonts w:ascii="Tahoma" w:hAnsi="Tahoma" w:cs="Tahoma"/>
          <w:szCs w:val="22"/>
          <w:lang w:val="el-GR" w:eastAsia="en-US"/>
        </w:rPr>
        <w:t xml:space="preserve"> μεταβολές κατά την έννοια της προηγούμενης παραγράφου που επήλθαν στο πρόσωπο του προσωρινού αναδόχου, δεν καταπίπτει υπέρ της αναθέτουσας αρχής η εγγύηση συμμετοχής του, που είχε προσκομισθεί. Σε αντίθετη περίπτωση, καταπίπτει υπέρ της αναθέτουσας αρχής η εγγύηση συμμετοχής του προσωρινού αναδόχου, που είχε προσκομισθεί, σύμφωνα με την παρ. 1 του άρθρου 72 του Ν. 4412/2016.</w:t>
      </w:r>
    </w:p>
    <w:p w14:paraId="60A6B923" w14:textId="77777777" w:rsidR="00D41FD6" w:rsidRPr="00D12F60" w:rsidRDefault="00D41FD6" w:rsidP="001A4668">
      <w:pPr>
        <w:suppressAutoHyphens w:val="0"/>
        <w:spacing w:after="0"/>
        <w:rPr>
          <w:rFonts w:ascii="Tahoma" w:hAnsi="Tahoma" w:cs="Tahoma"/>
          <w:szCs w:val="22"/>
          <w:lang w:val="el-GR"/>
        </w:rPr>
      </w:pPr>
    </w:p>
    <w:p w14:paraId="77195172"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1568B89"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i)  κατά τον έλεγχο των παραπάνω δικαιολογητικών διαπιστωθεί ότι τα στοιχεία που δηλώθηκαν με το Τ.Ε.Υ.Δ., είναι ψευδή ή ανακριβή, ή </w:t>
      </w:r>
    </w:p>
    <w:p w14:paraId="1033C9D5" w14:textId="77777777" w:rsidR="00D41FD6" w:rsidRPr="00D12F60" w:rsidRDefault="00D41FD6" w:rsidP="001A4668">
      <w:pPr>
        <w:rPr>
          <w:rFonts w:ascii="Tahoma" w:hAnsi="Tahoma" w:cs="Tahoma"/>
          <w:szCs w:val="22"/>
          <w:lang w:val="el-GR" w:eastAsia="en-US"/>
        </w:rPr>
      </w:pPr>
      <w:proofErr w:type="spellStart"/>
      <w:r w:rsidRPr="00D12F60">
        <w:rPr>
          <w:rFonts w:ascii="Tahoma" w:hAnsi="Tahoma" w:cs="Tahoma"/>
          <w:szCs w:val="22"/>
          <w:lang w:val="el-GR" w:eastAsia="en-US"/>
        </w:rPr>
        <w:t>ii</w:t>
      </w:r>
      <w:proofErr w:type="spellEnd"/>
      <w:r w:rsidRPr="00D12F60">
        <w:rPr>
          <w:rFonts w:ascii="Tahoma" w:hAnsi="Tahoma" w:cs="Tahoma"/>
          <w:szCs w:val="22"/>
          <w:lang w:val="el-GR" w:eastAsia="en-US"/>
        </w:rPr>
        <w:t xml:space="preserve">)  δεν υποβληθούν στο προκαθορισμένο χρονικό διάστημα τα απαιτούμενα πρωτότυπα ή αντίγραφα των παραπάνω δικαιολογητικών ή </w:t>
      </w:r>
    </w:p>
    <w:p w14:paraId="2DD2B9A9" w14:textId="77777777" w:rsidR="00D41FD6" w:rsidRPr="00D12F60" w:rsidRDefault="00D41FD6" w:rsidP="001A4668">
      <w:pPr>
        <w:rPr>
          <w:rFonts w:ascii="Tahoma" w:hAnsi="Tahoma" w:cs="Tahoma"/>
          <w:szCs w:val="22"/>
          <w:lang w:val="el-GR" w:eastAsia="en-US"/>
        </w:rPr>
      </w:pPr>
      <w:proofErr w:type="spellStart"/>
      <w:r w:rsidRPr="00D12F60">
        <w:rPr>
          <w:rFonts w:ascii="Tahoma" w:hAnsi="Tahoma" w:cs="Tahoma"/>
          <w:szCs w:val="22"/>
          <w:lang w:val="el-GR" w:eastAsia="en-US"/>
        </w:rPr>
        <w:t>iii</w:t>
      </w:r>
      <w:proofErr w:type="spellEnd"/>
      <w:r w:rsidRPr="00D12F60">
        <w:rPr>
          <w:rFonts w:ascii="Tahoma" w:hAnsi="Tahoma" w:cs="Tahoma"/>
          <w:szCs w:val="22"/>
          <w:lang w:val="el-GR" w:eastAsia="en-US"/>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14:paraId="0829549A"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2.2.4 -2.2.8 της παρούσας διακήρυξης, η διαδικασία ματαιώνεται. </w:t>
      </w:r>
    </w:p>
    <w:p w14:paraId="349F4102" w14:textId="77777777" w:rsidR="003A217E"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Η διαδικασία ελέγχου των παραπάνω δικαιολογητικών ολοκληρώνεται </w:t>
      </w:r>
      <w:r w:rsidR="002C2191" w:rsidRPr="00D12F60">
        <w:rPr>
          <w:rFonts w:ascii="Tahoma" w:hAnsi="Tahoma" w:cs="Tahoma"/>
          <w:szCs w:val="22"/>
          <w:lang w:val="el-GR" w:eastAsia="en-US"/>
        </w:rPr>
        <w:t xml:space="preserve">εντός δύο εργασίμων ημερών </w:t>
      </w:r>
      <w:r w:rsidRPr="00D12F60">
        <w:rPr>
          <w:rFonts w:ascii="Tahoma" w:hAnsi="Tahoma" w:cs="Tahoma"/>
          <w:szCs w:val="22"/>
          <w:lang w:val="el-GR" w:eastAsia="en-US"/>
        </w:rPr>
        <w:t xml:space="preserve">με τη σύνταξη πρακτικού </w:t>
      </w:r>
      <w:r w:rsidR="003807ED" w:rsidRPr="00D12F60">
        <w:rPr>
          <w:rFonts w:ascii="Tahoma" w:hAnsi="Tahoma" w:cs="Tahoma"/>
          <w:szCs w:val="22"/>
          <w:lang w:val="el-GR" w:eastAsia="en-US"/>
        </w:rPr>
        <w:t xml:space="preserve">από </w:t>
      </w:r>
      <w:r w:rsidRPr="00D12F60">
        <w:rPr>
          <w:rFonts w:ascii="Tahoma" w:hAnsi="Tahoma" w:cs="Tahoma"/>
          <w:szCs w:val="22"/>
          <w:lang w:val="el-GR" w:eastAsia="en-US"/>
        </w:rPr>
        <w:t xml:space="preserve">την Επιτροπή </w:t>
      </w:r>
      <w:r w:rsidR="003807ED" w:rsidRPr="00D12F60">
        <w:rPr>
          <w:rFonts w:ascii="Tahoma" w:hAnsi="Tahoma" w:cs="Tahoma"/>
          <w:szCs w:val="22"/>
          <w:lang w:val="el-GR" w:eastAsia="en-US"/>
        </w:rPr>
        <w:t>Διενέργειας</w:t>
      </w:r>
      <w:r w:rsidRPr="00D12F60">
        <w:rPr>
          <w:rFonts w:ascii="Tahoma" w:hAnsi="Tahoma" w:cs="Tahoma"/>
          <w:szCs w:val="22"/>
          <w:lang w:val="el-GR" w:eastAsia="en-US"/>
        </w:rPr>
        <w:t xml:space="preserve"> </w:t>
      </w:r>
      <w:r w:rsidR="0008045A" w:rsidRPr="00D12F60">
        <w:rPr>
          <w:rFonts w:ascii="Tahoma" w:hAnsi="Tahoma" w:cs="Tahoma"/>
          <w:szCs w:val="22"/>
          <w:lang w:val="el-GR" w:eastAsia="en-US"/>
        </w:rPr>
        <w:t xml:space="preserve">στο οποίο αναγράφεται η τυχόν συμπλήρωση δικαιολογητικών </w:t>
      </w:r>
      <w:r w:rsidRPr="00D12F60">
        <w:rPr>
          <w:rFonts w:ascii="Tahoma" w:hAnsi="Tahoma" w:cs="Tahoma"/>
          <w:szCs w:val="22"/>
          <w:lang w:val="el-GR" w:eastAsia="en-US"/>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5C8DB1E2" w14:textId="77777777" w:rsidR="00ED0068" w:rsidRPr="00D12F60" w:rsidRDefault="00D41FD6" w:rsidP="001A4668">
      <w:pPr>
        <w:rPr>
          <w:rFonts w:ascii="Tahoma" w:hAnsi="Tahoma" w:cs="Tahoma"/>
          <w:szCs w:val="22"/>
          <w:lang w:val="el-GR" w:eastAsia="en-US"/>
        </w:rPr>
      </w:pPr>
      <w:r w:rsidRPr="00D12F60">
        <w:rPr>
          <w:rFonts w:ascii="Tahoma" w:hAnsi="Tahoma" w:cs="Tahoma"/>
          <w:szCs w:val="22"/>
          <w:lang w:val="el-GR" w:eastAsia="en-US"/>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r w:rsidR="002C2191" w:rsidRPr="00D12F60">
        <w:rPr>
          <w:rFonts w:ascii="Tahoma" w:hAnsi="Tahoma" w:cs="Tahoma"/>
          <w:szCs w:val="22"/>
          <w:lang w:val="el-GR" w:eastAsia="en-US"/>
        </w:rPr>
        <w:t xml:space="preserve"> από το αρμόδιο αποφαινόμενο όργανο εντός 10 εργασίμων ημερών από την κοινοποίηση σ΄ αυτό του πρακτικού της Επιτροπής Διενέργειας. Τυχόν υπέρβαση των προθεσμιών για τη σύνταξη του πρακτικού και την έκδοση της απόφασης κατακύρωσης δε συνεπάγεται ακυρότητα της διαδικασίας. </w:t>
      </w:r>
    </w:p>
    <w:p w14:paraId="42EE01DE" w14:textId="77777777" w:rsidR="00B04919" w:rsidRPr="00D12F60" w:rsidRDefault="001A4668" w:rsidP="001A4668">
      <w:pPr>
        <w:rPr>
          <w:rFonts w:ascii="Tahoma" w:hAnsi="Tahoma" w:cs="Tahoma"/>
          <w:szCs w:val="22"/>
          <w:lang w:val="el-GR" w:eastAsia="en-US"/>
        </w:rPr>
      </w:pPr>
      <w:r w:rsidRPr="00D12F60">
        <w:rPr>
          <w:rFonts w:ascii="Tahoma" w:hAnsi="Tahoma" w:cs="Tahoma"/>
          <w:szCs w:val="22"/>
          <w:lang w:val="el-GR" w:eastAsia="en-US"/>
        </w:rPr>
        <w:t>Η κατακύρωση γίνεται σε συνέχεια του ως άνω ελέγχου</w:t>
      </w:r>
      <w:r w:rsidR="00B04919" w:rsidRPr="00D12F60">
        <w:rPr>
          <w:rFonts w:ascii="Tahoma" w:hAnsi="Tahoma" w:cs="Tahoma"/>
          <w:szCs w:val="22"/>
          <w:lang w:val="el-GR" w:eastAsia="en-US"/>
        </w:rPr>
        <w:t xml:space="preserve"> των υποβληθέντων δικαιολογητικών κατακύρωσης με απόφαση του αρμόδιου οργάνου της </w:t>
      </w:r>
      <w:proofErr w:type="spellStart"/>
      <w:r w:rsidR="00B04919" w:rsidRPr="00D12F60">
        <w:rPr>
          <w:rFonts w:ascii="Tahoma" w:hAnsi="Tahoma" w:cs="Tahoma"/>
          <w:szCs w:val="22"/>
          <w:lang w:val="el-GR" w:eastAsia="en-US"/>
        </w:rPr>
        <w:t>ΚτΠ</w:t>
      </w:r>
      <w:proofErr w:type="spellEnd"/>
      <w:r w:rsidR="00B04919" w:rsidRPr="00D12F60">
        <w:rPr>
          <w:rFonts w:ascii="Tahoma" w:hAnsi="Tahoma" w:cs="Tahoma"/>
          <w:szCs w:val="22"/>
          <w:lang w:val="el-GR" w:eastAsia="en-US"/>
        </w:rPr>
        <w:t xml:space="preserve"> Α.Ε., ύστερα από γνω</w:t>
      </w:r>
      <w:r w:rsidR="00231AC3" w:rsidRPr="00D12F60">
        <w:rPr>
          <w:rFonts w:ascii="Tahoma" w:hAnsi="Tahoma" w:cs="Tahoma"/>
          <w:szCs w:val="22"/>
          <w:lang w:val="el-GR" w:eastAsia="en-US"/>
        </w:rPr>
        <w:t>μοδότηση της αρμόδιας Επιτροπής</w:t>
      </w:r>
      <w:r w:rsidR="00B04919" w:rsidRPr="00D12F60">
        <w:rPr>
          <w:rFonts w:ascii="Tahoma" w:hAnsi="Tahoma" w:cs="Tahoma"/>
          <w:szCs w:val="22"/>
          <w:lang w:val="el-GR" w:eastAsia="en-US"/>
        </w:rPr>
        <w:t xml:space="preserve">.  </w:t>
      </w:r>
    </w:p>
    <w:p w14:paraId="3FCA8886" w14:textId="77777777" w:rsidR="00B04919" w:rsidRPr="00D12F60" w:rsidRDefault="00B04919" w:rsidP="001A4668">
      <w:pPr>
        <w:rPr>
          <w:rFonts w:ascii="Tahoma" w:hAnsi="Tahoma" w:cs="Tahoma"/>
          <w:b/>
          <w:szCs w:val="22"/>
          <w:lang w:val="el-GR" w:eastAsia="en-US"/>
        </w:rPr>
      </w:pPr>
      <w:r w:rsidRPr="00D12F60">
        <w:rPr>
          <w:rFonts w:ascii="Tahoma" w:hAnsi="Tahoma" w:cs="Tahoma"/>
          <w:b/>
          <w:szCs w:val="22"/>
          <w:lang w:val="el-GR" w:eastAsia="en-US"/>
        </w:rPr>
        <w:t xml:space="preserve">Η Αναθέτουσα Αρχή κοινοποιεί την απόφαση κατακύρωσης και αντίγραφα όλων των πρακτικών της διαδικασίας ελέγχου και αξιολόγησης των προσφορών σε </w:t>
      </w:r>
      <w:r w:rsidR="001A4668" w:rsidRPr="00D12F60">
        <w:rPr>
          <w:rFonts w:ascii="Tahoma" w:hAnsi="Tahoma" w:cs="Tahoma"/>
          <w:b/>
          <w:szCs w:val="22"/>
          <w:lang w:val="el-GR" w:eastAsia="en-US"/>
        </w:rPr>
        <w:t xml:space="preserve">κάθε προσφέροντα που δεν έχει </w:t>
      </w:r>
      <w:r w:rsidRPr="00D12F60">
        <w:rPr>
          <w:rFonts w:ascii="Tahoma" w:hAnsi="Tahoma" w:cs="Tahoma"/>
          <w:b/>
          <w:szCs w:val="22"/>
          <w:lang w:val="el-GR" w:eastAsia="en-US"/>
        </w:rPr>
        <w:t>αποκλειστεί οριστικά, εκτός από τον προσωρινό Ανάδοχο. Η απόφαση κατακύρωσης δεν παράγει τα έννομα αποτελέσματα της, εφόσον η αναθέτουσα αρχή δεν την κοινοποίησε σε όλους τους προσφέροντες.</w:t>
      </w:r>
    </w:p>
    <w:p w14:paraId="57E46594"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Τα έννομα αποτελέσματα της απόφασης κατακύρωσης και ιδίως η σύν</w:t>
      </w:r>
      <w:r w:rsidR="001A4668" w:rsidRPr="00D12F60">
        <w:rPr>
          <w:rFonts w:ascii="Tahoma" w:hAnsi="Tahoma" w:cs="Tahoma"/>
          <w:szCs w:val="22"/>
          <w:lang w:val="el-GR" w:eastAsia="en-US"/>
        </w:rPr>
        <w:t>αψη της σύμβασης επέρχονται εφό</w:t>
      </w:r>
      <w:r w:rsidRPr="00D12F60">
        <w:rPr>
          <w:rFonts w:ascii="Tahoma" w:hAnsi="Tahoma" w:cs="Tahoma"/>
          <w:szCs w:val="22"/>
          <w:lang w:val="el-GR" w:eastAsia="en-US"/>
        </w:rPr>
        <w:t>σον και όταν συντρέξουν σωρευτικά οι παρακάτω προϋποθέσεις :</w:t>
      </w:r>
    </w:p>
    <w:p w14:paraId="7019C3FE"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α)</w:t>
      </w:r>
      <w:r w:rsidRPr="00D12F60">
        <w:rPr>
          <w:rFonts w:ascii="Tahoma" w:hAnsi="Tahoma" w:cs="Tahoma"/>
          <w:szCs w:val="22"/>
          <w:lang w:val="el-GR" w:eastAsia="en-US"/>
        </w:rPr>
        <w:t xml:space="preserve"> άπρακτη πάροδος της προθεσμίας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14:paraId="2780D053"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β)</w:t>
      </w:r>
      <w:r w:rsidRPr="00D12F60">
        <w:rPr>
          <w:rFonts w:ascii="Tahoma" w:hAnsi="Tahoma" w:cs="Tahoma"/>
          <w:szCs w:val="22"/>
          <w:lang w:val="el-GR" w:eastAsia="en-US"/>
        </w:rPr>
        <w:t xml:space="preserve"> κοινοποίηση της απόφασης κατακύρωσης στον προσωρινό ανάδοχο</w:t>
      </w:r>
    </w:p>
    <w:p w14:paraId="13C4CD1B"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7FFD4D30" w14:textId="77777777" w:rsidR="00B04919" w:rsidRPr="00D12F60" w:rsidRDefault="00B04919" w:rsidP="001A4668">
      <w:pPr>
        <w:rPr>
          <w:rFonts w:ascii="Tahoma" w:hAnsi="Tahoma" w:cs="Tahoma"/>
          <w:szCs w:val="22"/>
          <w:lang w:val="el-GR"/>
        </w:rPr>
      </w:pPr>
      <w:r w:rsidRPr="00D12F60">
        <w:rPr>
          <w:rFonts w:ascii="Tahoma" w:hAnsi="Tahoma" w:cs="Tahoma"/>
          <w:szCs w:val="22"/>
          <w:lang w:val="el-GR" w:eastAsia="en-US"/>
        </w:rPr>
        <w:t xml:space="preserve">Στην περίπτωση που ο ανάδοχος δεν προσέλθει να υπογράψει το ως άνω συμφωνητικό μέσα στην </w:t>
      </w:r>
      <w:proofErr w:type="spellStart"/>
      <w:r w:rsidRPr="00D12F60">
        <w:rPr>
          <w:rFonts w:ascii="Tahoma" w:hAnsi="Tahoma" w:cs="Tahoma"/>
          <w:szCs w:val="22"/>
          <w:lang w:val="el-GR" w:eastAsia="en-US"/>
        </w:rPr>
        <w:t>τεθείσα</w:t>
      </w:r>
      <w:proofErr w:type="spellEnd"/>
      <w:r w:rsidRPr="00D12F60">
        <w:rPr>
          <w:rFonts w:ascii="Tahoma" w:hAnsi="Tahoma" w:cs="Tahoma"/>
          <w:szCs w:val="22"/>
          <w:lang w:val="el-GR" w:eastAsia="en-US"/>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3387161C" w14:textId="30370224" w:rsidR="00D41FD6" w:rsidRPr="00D12F60" w:rsidRDefault="000C7FFB">
      <w:pPr>
        <w:pStyle w:val="20"/>
        <w:ind w:left="0" w:firstLine="0"/>
        <w:rPr>
          <w:rFonts w:ascii="Tahoma" w:hAnsi="Tahoma" w:cs="Tahoma"/>
          <w:sz w:val="22"/>
          <w:lang w:val="el-GR"/>
        </w:rPr>
      </w:pPr>
      <w:bookmarkStart w:id="73" w:name="_Toc59117942"/>
      <w:r>
        <w:rPr>
          <w:rFonts w:ascii="Tahoma" w:hAnsi="Tahoma" w:cs="Tahoma"/>
          <w:sz w:val="22"/>
          <w:lang w:val="el-GR"/>
        </w:rPr>
        <w:t>3.3</w:t>
      </w:r>
      <w:r w:rsidR="00D41FD6" w:rsidRPr="00D12F60">
        <w:rPr>
          <w:rFonts w:ascii="Tahoma" w:hAnsi="Tahoma" w:cs="Tahoma"/>
          <w:sz w:val="22"/>
          <w:lang w:val="el-GR"/>
        </w:rPr>
        <w:tab/>
      </w:r>
      <w:r w:rsidR="00F631C5" w:rsidRPr="00D12F60">
        <w:rPr>
          <w:rFonts w:ascii="Tahoma" w:hAnsi="Tahoma" w:cs="Tahoma"/>
          <w:sz w:val="22"/>
          <w:lang w:val="el-GR"/>
        </w:rPr>
        <w:t>Ενστάσεις</w:t>
      </w:r>
      <w:bookmarkEnd w:id="73"/>
      <w:r w:rsidR="00F631C5" w:rsidRPr="00D12F60">
        <w:rPr>
          <w:rFonts w:ascii="Tahoma" w:hAnsi="Tahoma" w:cs="Tahoma"/>
          <w:sz w:val="22"/>
          <w:lang w:val="el-GR"/>
        </w:rPr>
        <w:t xml:space="preserve"> </w:t>
      </w:r>
    </w:p>
    <w:p w14:paraId="60680AC2" w14:textId="77777777" w:rsidR="000942B5"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w:t>
      </w:r>
      <w:r w:rsidR="000942B5" w:rsidRPr="00D12F60">
        <w:rPr>
          <w:rFonts w:ascii="Tahoma" w:hAnsi="Tahoma" w:cs="Tahoma"/>
          <w:color w:val="000000"/>
          <w:szCs w:val="22"/>
          <w:lang w:val="el-GR"/>
        </w:rPr>
        <w:t xml:space="preserve">ένσταση </w:t>
      </w:r>
      <w:r w:rsidRPr="00D12F60">
        <w:rPr>
          <w:rFonts w:ascii="Tahoma" w:hAnsi="Tahoma" w:cs="Tahoma"/>
          <w:color w:val="000000"/>
          <w:szCs w:val="22"/>
          <w:lang w:val="el-GR"/>
        </w:rPr>
        <w:t xml:space="preserve">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w:t>
      </w:r>
    </w:p>
    <w:p w14:paraId="1271A579" w14:textId="77777777" w:rsidR="00D41FD6" w:rsidRPr="00D12F60" w:rsidRDefault="00D41FD6">
      <w:pPr>
        <w:rPr>
          <w:rFonts w:ascii="Tahoma" w:hAnsi="Tahoma" w:cs="Tahoma"/>
          <w:szCs w:val="22"/>
          <w:lang w:val="el-GR"/>
        </w:rPr>
      </w:pPr>
      <w:r w:rsidRPr="00D12F60">
        <w:rPr>
          <w:rFonts w:ascii="Tahoma" w:hAnsi="Tahoma" w:cs="Tahoma"/>
          <w:color w:val="000000"/>
          <w:szCs w:val="22"/>
          <w:lang w:val="el-GR"/>
        </w:rPr>
        <w:t xml:space="preserve">Σε περίπτωση </w:t>
      </w:r>
      <w:r w:rsidR="000942B5"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κατά πράξης της αναθέτουσας αρχής η προθεσμία για την άσ</w:t>
      </w:r>
      <w:r w:rsidR="000942B5" w:rsidRPr="00D12F60">
        <w:rPr>
          <w:rFonts w:ascii="Tahoma" w:hAnsi="Tahoma" w:cs="Tahoma"/>
          <w:color w:val="000000"/>
          <w:szCs w:val="22"/>
          <w:lang w:val="el-GR"/>
        </w:rPr>
        <w:t>κηση της  είναι</w:t>
      </w:r>
      <w:r w:rsidRPr="00D12F60">
        <w:rPr>
          <w:rFonts w:ascii="Tahoma" w:hAnsi="Tahoma" w:cs="Tahoma"/>
          <w:color w:val="000000"/>
          <w:szCs w:val="22"/>
          <w:lang w:val="el-GR"/>
        </w:rPr>
        <w:t xml:space="preserve"> </w:t>
      </w:r>
      <w:r w:rsidR="000942B5" w:rsidRPr="00D12F60">
        <w:rPr>
          <w:rFonts w:ascii="Tahoma" w:hAnsi="Tahoma" w:cs="Tahoma"/>
          <w:color w:val="000000"/>
          <w:szCs w:val="22"/>
          <w:lang w:val="el-GR"/>
        </w:rPr>
        <w:t>πέντε</w:t>
      </w:r>
      <w:r w:rsidRPr="00D12F60">
        <w:rPr>
          <w:rFonts w:ascii="Tahoma" w:hAnsi="Tahoma" w:cs="Tahoma"/>
          <w:color w:val="000000"/>
          <w:szCs w:val="22"/>
          <w:lang w:val="el-GR"/>
        </w:rPr>
        <w:t xml:space="preserve"> (</w:t>
      </w:r>
      <w:r w:rsidR="000942B5" w:rsidRPr="00D12F60">
        <w:rPr>
          <w:rFonts w:ascii="Tahoma" w:hAnsi="Tahoma" w:cs="Tahoma"/>
          <w:color w:val="000000"/>
          <w:szCs w:val="22"/>
          <w:lang w:val="el-GR"/>
        </w:rPr>
        <w:t>5</w:t>
      </w:r>
      <w:r w:rsidRPr="00D12F60">
        <w:rPr>
          <w:rFonts w:ascii="Tahoma" w:hAnsi="Tahoma" w:cs="Tahoma"/>
          <w:color w:val="000000"/>
          <w:szCs w:val="22"/>
          <w:lang w:val="el-GR"/>
        </w:rPr>
        <w:t>) ημέρες από την κοινοποίηση της προσβαλλόμενης πράξης στον ενδιαφερόμενο οικονομικό φορέα</w:t>
      </w:r>
      <w:r w:rsidR="00F35D88" w:rsidRPr="00D12F60">
        <w:rPr>
          <w:rFonts w:ascii="Tahoma" w:hAnsi="Tahoma" w:cs="Tahoma"/>
          <w:szCs w:val="22"/>
          <w:lang w:val="el-GR"/>
        </w:rPr>
        <w:t xml:space="preserve"> </w:t>
      </w:r>
      <w:r w:rsidR="00F35D88" w:rsidRPr="00D12F60">
        <w:rPr>
          <w:rFonts w:ascii="Tahoma" w:hAnsi="Tahoma" w:cs="Tahoma"/>
          <w:color w:val="000000"/>
          <w:szCs w:val="22"/>
          <w:lang w:val="el-GR"/>
        </w:rPr>
        <w:t xml:space="preserve">ή από τη συντέλεση της παράλειψης. </w:t>
      </w:r>
    </w:p>
    <w:p w14:paraId="2CE5C323" w14:textId="77777777" w:rsidR="000942B5" w:rsidRPr="00D12F60" w:rsidRDefault="00D41FD6" w:rsidP="000942B5">
      <w:pPr>
        <w:pStyle w:val="-HTML"/>
        <w:spacing w:after="120"/>
        <w:jc w:val="both"/>
        <w:rPr>
          <w:rFonts w:ascii="Tahoma" w:hAnsi="Tahoma" w:cs="Tahoma"/>
          <w:color w:val="000000"/>
          <w:sz w:val="22"/>
          <w:szCs w:val="22"/>
          <w:lang w:eastAsia="el-GR"/>
        </w:rPr>
      </w:pPr>
      <w:r w:rsidRPr="00D12F60">
        <w:rPr>
          <w:rFonts w:ascii="Tahoma" w:hAnsi="Tahoma" w:cs="Tahoma"/>
          <w:color w:val="000000"/>
          <w:sz w:val="22"/>
          <w:szCs w:val="22"/>
        </w:rPr>
        <w:t xml:space="preserve">Ειδικά για την άσκηση </w:t>
      </w:r>
      <w:r w:rsidR="000942B5" w:rsidRPr="00D12F60">
        <w:rPr>
          <w:rFonts w:ascii="Tahoma" w:hAnsi="Tahoma" w:cs="Tahoma"/>
          <w:color w:val="000000"/>
          <w:sz w:val="22"/>
          <w:szCs w:val="22"/>
        </w:rPr>
        <w:t>ένστασης</w:t>
      </w:r>
      <w:r w:rsidRPr="00D12F60">
        <w:rPr>
          <w:rFonts w:ascii="Tahoma" w:hAnsi="Tahoma" w:cs="Tahoma"/>
          <w:color w:val="000000"/>
          <w:sz w:val="22"/>
          <w:szCs w:val="22"/>
        </w:rPr>
        <w:t xml:space="preserve"> κατά </w:t>
      </w:r>
      <w:r w:rsidR="000942B5" w:rsidRPr="00D12F60">
        <w:rPr>
          <w:rFonts w:ascii="Tahoma" w:hAnsi="Tahoma" w:cs="Tahoma"/>
          <w:color w:val="000000"/>
          <w:sz w:val="22"/>
          <w:szCs w:val="22"/>
        </w:rPr>
        <w:t>δια</w:t>
      </w:r>
      <w:r w:rsidRPr="00D12F60">
        <w:rPr>
          <w:rFonts w:ascii="Tahoma" w:hAnsi="Tahoma" w:cs="Tahoma"/>
          <w:color w:val="000000"/>
          <w:sz w:val="22"/>
          <w:szCs w:val="22"/>
        </w:rPr>
        <w:t xml:space="preserve">κήρυξης, η πλήρης γνώση αυτής τεκμαίρεται μετά την πάροδο </w:t>
      </w:r>
      <w:r w:rsidR="000942B5" w:rsidRPr="00D12F60">
        <w:rPr>
          <w:rFonts w:ascii="Tahoma" w:hAnsi="Tahoma" w:cs="Tahoma"/>
          <w:color w:val="000000"/>
          <w:sz w:val="22"/>
          <w:szCs w:val="22"/>
          <w:lang w:eastAsia="el-GR"/>
        </w:rPr>
        <w:t xml:space="preserve">της προθεσμίας που εκτείνεται </w:t>
      </w:r>
      <w:r w:rsidR="00512FA5" w:rsidRPr="00D12F60">
        <w:rPr>
          <w:rFonts w:ascii="Tahoma" w:hAnsi="Tahoma" w:cs="Tahoma"/>
          <w:color w:val="000000"/>
          <w:sz w:val="22"/>
          <w:szCs w:val="22"/>
          <w:lang w:eastAsia="el-GR"/>
        </w:rPr>
        <w:t>από</w:t>
      </w:r>
      <w:r w:rsidR="000942B5" w:rsidRPr="00D12F60">
        <w:rPr>
          <w:rFonts w:ascii="Tahoma" w:hAnsi="Tahoma" w:cs="Tahoma"/>
          <w:color w:val="000000"/>
          <w:sz w:val="22"/>
          <w:szCs w:val="22"/>
          <w:lang w:eastAsia="el-GR"/>
        </w:rPr>
        <w:t xml:space="preserve">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14:paraId="057BE7B1" w14:textId="77777777" w:rsidR="0038042C"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t>Η ένσταση υποβάλλεται ενώπιον της αναθέτουσας αρχής, η οποία αποφασίζει, σύμφωνα με τα οριζόμενα και στο άρθρο 221</w:t>
      </w:r>
      <w:r w:rsidRPr="00D12F60">
        <w:rPr>
          <w:rFonts w:ascii="Tahoma" w:hAnsi="Tahoma" w:cs="Tahoma"/>
          <w:color w:val="000000"/>
          <w:szCs w:val="22"/>
          <w:lang w:val="el-GR"/>
        </w:rPr>
        <w:t xml:space="preserve"> του ν. 4412/2016 </w:t>
      </w:r>
      <w:r w:rsidRPr="00D12F60">
        <w:rPr>
          <w:rFonts w:ascii="Tahoma" w:hAnsi="Tahoma" w:cs="Tahoma"/>
          <w:color w:val="000000"/>
          <w:szCs w:val="22"/>
          <w:lang w:val="el-GR" w:eastAsia="el-GR"/>
        </w:rPr>
        <w:t xml:space="preserve">εντός προθεσμίας δέκα (10) ημερών από την κοινοποίηση της ένστασης η οποία μπορεί να γίνει και με ηλεκτρονικά μέσα σύμφωνα με το άρθρο </w:t>
      </w:r>
      <w:r w:rsidRPr="00D12F60">
        <w:rPr>
          <w:rFonts w:ascii="Tahoma" w:hAnsi="Tahoma" w:cs="Tahoma"/>
          <w:color w:val="000000"/>
          <w:szCs w:val="22"/>
          <w:lang w:val="el-GR" w:eastAsia="el-GR"/>
        </w:rPr>
        <w:lastRenderedPageBreak/>
        <w:t>376 παρ. 11 του ν. 4412/2016. Στην περίπτωση της ένστασης κατά της διακήρυξης η αναθέτουσα αρχή αποφασίζει σε κάθε περίπτωση πριν την καταληκτική ημερομηνία υποβολής των προσφορών.</w:t>
      </w:r>
      <w:r w:rsidR="0038042C" w:rsidRPr="00D12F60">
        <w:rPr>
          <w:rFonts w:ascii="Tahoma" w:hAnsi="Tahoma" w:cs="Tahoma"/>
          <w:color w:val="000000"/>
          <w:szCs w:val="22"/>
          <w:lang w:val="el-GR" w:eastAsia="el-GR"/>
        </w:rPr>
        <w:t xml:space="preserve"> </w:t>
      </w:r>
    </w:p>
    <w:p w14:paraId="7D7419D5" w14:textId="77777777" w:rsidR="00C85AB4"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t>Με την άπρακτη πάροδο των ανωτέρω προθεσμιών τεκμαίρεται η απόρριψη της ένστασης</w:t>
      </w:r>
    </w:p>
    <w:p w14:paraId="6A100AD8" w14:textId="77777777" w:rsidR="00D41FD6"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Για το παραδεκτό της άσκησης της </w:t>
      </w:r>
      <w:r w:rsidR="00C85AB4"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κατατίθεται παράβολο από τον προσφεύγοντα υπέρ του Δημοσίου, </w:t>
      </w:r>
      <w:r w:rsidR="0038042C" w:rsidRPr="00D12F60">
        <w:rPr>
          <w:rFonts w:ascii="Tahoma" w:hAnsi="Tahoma" w:cs="Tahoma"/>
          <w:color w:val="000000"/>
          <w:szCs w:val="22"/>
          <w:lang w:val="el-GR"/>
        </w:rPr>
        <w:t>ποσού ίσου με 1% της εκτιμώμενης αξίας της σύμβασης.</w:t>
      </w:r>
      <w:r w:rsidRPr="00D12F60">
        <w:rPr>
          <w:rFonts w:ascii="Tahoma" w:hAnsi="Tahoma" w:cs="Tahoma"/>
          <w:color w:val="000000"/>
          <w:szCs w:val="22"/>
          <w:lang w:val="el-GR"/>
        </w:rPr>
        <w:t xml:space="preserve"> Το παράβολο </w:t>
      </w:r>
      <w:r w:rsidR="0038042C" w:rsidRPr="00D12F60">
        <w:rPr>
          <w:rFonts w:ascii="Tahoma" w:hAnsi="Tahoma" w:cs="Tahoma"/>
          <w:color w:val="000000"/>
          <w:szCs w:val="22"/>
          <w:lang w:val="el-GR"/>
        </w:rPr>
        <w:t xml:space="preserve">είναι δημόσιο έσοδο και </w:t>
      </w:r>
      <w:r w:rsidRPr="00D12F60">
        <w:rPr>
          <w:rFonts w:ascii="Tahoma" w:hAnsi="Tahoma" w:cs="Tahoma"/>
          <w:color w:val="000000"/>
          <w:szCs w:val="22"/>
          <w:lang w:val="el-GR"/>
        </w:rPr>
        <w:t xml:space="preserve">επιστρέφεται </w:t>
      </w:r>
      <w:r w:rsidR="00EC4C52" w:rsidRPr="00D12F60">
        <w:rPr>
          <w:rFonts w:ascii="Tahoma" w:hAnsi="Tahoma" w:cs="Tahoma"/>
          <w:color w:val="000000"/>
          <w:szCs w:val="22"/>
          <w:lang w:val="el-GR"/>
        </w:rPr>
        <w:t>με πράξη της αναθέτουσας αρχής</w:t>
      </w:r>
      <w:r w:rsidR="007F229A" w:rsidRPr="00D12F60">
        <w:rPr>
          <w:rFonts w:ascii="Tahoma" w:hAnsi="Tahoma" w:cs="Tahoma"/>
          <w:color w:val="000000"/>
          <w:szCs w:val="22"/>
          <w:lang w:val="el-GR"/>
        </w:rPr>
        <w:t xml:space="preserve"> </w:t>
      </w:r>
      <w:r w:rsidRPr="00D12F60">
        <w:rPr>
          <w:rFonts w:ascii="Tahoma" w:hAnsi="Tahoma" w:cs="Tahoma"/>
          <w:color w:val="000000"/>
          <w:szCs w:val="22"/>
          <w:lang w:val="el-GR"/>
        </w:rPr>
        <w:t xml:space="preserve">στον προσφεύγοντα, σε περίπτωση ολικής ή μερικής αποδοχής της </w:t>
      </w:r>
      <w:r w:rsidR="00EC4C52"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w:t>
      </w:r>
    </w:p>
    <w:p w14:paraId="047CF416" w14:textId="77777777" w:rsidR="00512FA5" w:rsidRPr="00D12F60" w:rsidRDefault="00512FA5">
      <w:pPr>
        <w:rPr>
          <w:rFonts w:ascii="Tahoma" w:hAnsi="Tahoma" w:cs="Tahoma"/>
          <w:szCs w:val="22"/>
          <w:lang w:val="el-GR"/>
        </w:rPr>
      </w:pPr>
      <w:r w:rsidRPr="00D12F60">
        <w:rPr>
          <w:rFonts w:ascii="Tahoma" w:hAnsi="Tahoma" w:cs="Tahoma"/>
          <w:szCs w:val="22"/>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48ACADE2"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w:t>
      </w:r>
      <w:r w:rsidR="007060E3" w:rsidRPr="00D12F60">
        <w:rPr>
          <w:rFonts w:ascii="Tahoma" w:hAnsi="Tahoma" w:cs="Tahoma"/>
          <w:szCs w:val="22"/>
          <w:lang w:val="el-GR"/>
        </w:rPr>
        <w:t>,</w:t>
      </w:r>
      <w:r w:rsidRPr="00D12F60">
        <w:rPr>
          <w:rFonts w:ascii="Tahoma" w:hAnsi="Tahoma" w:cs="Tahoma"/>
          <w:szCs w:val="22"/>
          <w:lang w:val="el-GR"/>
        </w:rPr>
        <w:t xml:space="preserve"> ενώπιον του Διοικητικού Εφετείου της έδρας της αναθέτουσας αρχής, κατά τα οριζόμενα στο </w:t>
      </w:r>
      <w:proofErr w:type="spellStart"/>
      <w:r w:rsidRPr="00D12F60">
        <w:rPr>
          <w:rFonts w:ascii="Tahoma" w:hAnsi="Tahoma" w:cs="Tahoma"/>
          <w:szCs w:val="22"/>
          <w:lang w:val="el-GR"/>
        </w:rPr>
        <w:t>π.δ.</w:t>
      </w:r>
      <w:proofErr w:type="spellEnd"/>
      <w:r w:rsidRPr="00D12F60">
        <w:rPr>
          <w:rFonts w:ascii="Tahoma" w:hAnsi="Tahoma" w:cs="Tahoma"/>
          <w:szCs w:val="22"/>
          <w:lang w:val="el-GR"/>
        </w:rPr>
        <w:t xml:space="preserve"> 18/1989 (Α΄ 8). </w:t>
      </w:r>
    </w:p>
    <w:p w14:paraId="2397924B"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 xml:space="preserve">Η άσκηση της ένστασης αποτελεί προϋπόθεση για την άσκηση των ενδίκων βοηθημάτων του παρόντος. Πέραν από την </w:t>
      </w:r>
      <w:proofErr w:type="spellStart"/>
      <w:r w:rsidRPr="00D12F60">
        <w:rPr>
          <w:rFonts w:ascii="Tahoma" w:hAnsi="Tahoma" w:cs="Tahoma"/>
          <w:szCs w:val="22"/>
          <w:lang w:val="el-GR"/>
        </w:rPr>
        <w:t>ενδικοφανή</w:t>
      </w:r>
      <w:proofErr w:type="spellEnd"/>
      <w:r w:rsidRPr="00D12F60">
        <w:rPr>
          <w:rFonts w:ascii="Tahoma" w:hAnsi="Tahoma" w:cs="Tahoma"/>
          <w:szCs w:val="22"/>
          <w:lang w:val="el-GR"/>
        </w:rPr>
        <w:t xml:space="preserve"> αυτή προσφυγή δεν χωρεί καμία άλλη τυχόν προβλεπόμενη από γενική διάταξη </w:t>
      </w:r>
      <w:proofErr w:type="spellStart"/>
      <w:r w:rsidRPr="00D12F60">
        <w:rPr>
          <w:rFonts w:ascii="Tahoma" w:hAnsi="Tahoma" w:cs="Tahoma"/>
          <w:szCs w:val="22"/>
          <w:lang w:val="el-GR"/>
        </w:rPr>
        <w:t>ενδικοφανής</w:t>
      </w:r>
      <w:proofErr w:type="spellEnd"/>
      <w:r w:rsidRPr="00D12F60">
        <w:rPr>
          <w:rFonts w:ascii="Tahoma" w:hAnsi="Tahoma" w:cs="Tahoma"/>
          <w:szCs w:val="22"/>
          <w:lang w:val="el-GR"/>
        </w:rPr>
        <w:t xml:space="preserve"> προσφυγή ή ειδική προσφυγή νομιμότητας.</w:t>
      </w:r>
    </w:p>
    <w:p w14:paraId="08D3FCE6"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D12F60">
        <w:rPr>
          <w:rFonts w:ascii="Tahoma" w:hAnsi="Tahoma" w:cs="Tahoma"/>
          <w:szCs w:val="22"/>
          <w:lang w:val="el-GR"/>
        </w:rPr>
        <w:t>π.δ.</w:t>
      </w:r>
      <w:proofErr w:type="spellEnd"/>
      <w:r w:rsidRPr="00D12F60">
        <w:rPr>
          <w:rFonts w:ascii="Tahoma" w:hAnsi="Tahoma" w:cs="Tahoma"/>
          <w:szCs w:val="22"/>
          <w:lang w:val="el-GR"/>
        </w:rPr>
        <w:t xml:space="preserve"> 18/1989 (Α΄ 8).</w:t>
      </w:r>
    </w:p>
    <w:p w14:paraId="4799B921" w14:textId="1CA3760D" w:rsidR="00D41FD6" w:rsidRPr="00D12F60" w:rsidRDefault="000C7FFB">
      <w:pPr>
        <w:pStyle w:val="20"/>
        <w:ind w:left="0" w:firstLine="0"/>
        <w:rPr>
          <w:rFonts w:ascii="Tahoma" w:hAnsi="Tahoma" w:cs="Tahoma"/>
          <w:sz w:val="22"/>
          <w:lang w:val="el-GR"/>
        </w:rPr>
      </w:pPr>
      <w:bookmarkStart w:id="74" w:name="_Toc59117943"/>
      <w:r>
        <w:rPr>
          <w:rFonts w:ascii="Tahoma" w:hAnsi="Tahoma" w:cs="Tahoma"/>
          <w:sz w:val="22"/>
          <w:lang w:val="el-GR"/>
        </w:rPr>
        <w:t>3.4</w:t>
      </w:r>
      <w:r w:rsidR="00D41FD6" w:rsidRPr="00D12F60">
        <w:rPr>
          <w:rFonts w:ascii="Tahoma" w:hAnsi="Tahoma" w:cs="Tahoma"/>
          <w:sz w:val="22"/>
          <w:lang w:val="el-GR"/>
        </w:rPr>
        <w:tab/>
        <w:t>Ματαίωση Διαδικασίας</w:t>
      </w:r>
      <w:bookmarkEnd w:id="74"/>
    </w:p>
    <w:p w14:paraId="6F5FFBF4"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αναθέτουσα αρχή ματαιώνει ή δύναται να ματαιώσει εν </w:t>
      </w:r>
      <w:proofErr w:type="spellStart"/>
      <w:r w:rsidRPr="00D12F60">
        <w:rPr>
          <w:rFonts w:ascii="Tahoma" w:hAnsi="Tahoma" w:cs="Tahoma"/>
          <w:szCs w:val="22"/>
          <w:lang w:val="el-GR"/>
        </w:rPr>
        <w:t>όλω</w:t>
      </w:r>
      <w:proofErr w:type="spellEnd"/>
      <w:r w:rsidRPr="00D12F60">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051BF18" w14:textId="77777777" w:rsidR="00D41FD6" w:rsidRPr="00D12F60" w:rsidRDefault="00D41FD6">
      <w:pPr>
        <w:pStyle w:val="1"/>
        <w:rPr>
          <w:rFonts w:ascii="Tahoma" w:hAnsi="Tahoma" w:cs="Tahoma"/>
          <w:sz w:val="22"/>
          <w:szCs w:val="22"/>
          <w:lang w:val="el-GR"/>
        </w:rPr>
      </w:pPr>
      <w:bookmarkStart w:id="75" w:name="_Toc59117944"/>
      <w:r w:rsidRPr="00D12F60">
        <w:rPr>
          <w:rFonts w:ascii="Tahoma" w:hAnsi="Tahoma" w:cs="Tahoma"/>
          <w:sz w:val="22"/>
          <w:szCs w:val="22"/>
          <w:lang w:val="el-GR"/>
        </w:rPr>
        <w:lastRenderedPageBreak/>
        <w:t>4.</w:t>
      </w:r>
      <w:r w:rsidRPr="00D12F60">
        <w:rPr>
          <w:rFonts w:ascii="Tahoma" w:hAnsi="Tahoma" w:cs="Tahoma"/>
          <w:sz w:val="22"/>
          <w:szCs w:val="22"/>
          <w:lang w:val="el-GR"/>
        </w:rPr>
        <w:tab/>
        <w:t>ΟΡΟΙ ΕΚΤΕΛΕΣΗΣ ΤΗΣ ΣΥΜΒΑΣΗΣ</w:t>
      </w:r>
      <w:bookmarkEnd w:id="75"/>
      <w:r w:rsidRPr="00D12F60">
        <w:rPr>
          <w:rFonts w:ascii="Tahoma" w:hAnsi="Tahoma" w:cs="Tahoma"/>
          <w:sz w:val="22"/>
          <w:szCs w:val="22"/>
          <w:lang w:val="el-GR"/>
        </w:rPr>
        <w:t xml:space="preserve"> </w:t>
      </w:r>
    </w:p>
    <w:p w14:paraId="6B1CD482" w14:textId="77777777" w:rsidR="00D41FD6" w:rsidRPr="00D12F60" w:rsidRDefault="00D41FD6">
      <w:pPr>
        <w:pStyle w:val="20"/>
        <w:ind w:left="0" w:firstLine="0"/>
        <w:rPr>
          <w:rFonts w:ascii="Tahoma" w:hAnsi="Tahoma" w:cs="Tahoma"/>
          <w:sz w:val="22"/>
          <w:lang w:val="el-GR"/>
        </w:rPr>
      </w:pPr>
      <w:bookmarkStart w:id="76" w:name="_Toc59117945"/>
      <w:r w:rsidRPr="00D12F60">
        <w:rPr>
          <w:rFonts w:ascii="Tahoma" w:hAnsi="Tahoma" w:cs="Tahoma"/>
          <w:sz w:val="22"/>
          <w:lang w:val="el-GR"/>
        </w:rPr>
        <w:t>4.1</w:t>
      </w:r>
      <w:r w:rsidRPr="00D12F60">
        <w:rPr>
          <w:rFonts w:ascii="Tahoma" w:hAnsi="Tahoma" w:cs="Tahoma"/>
          <w:sz w:val="22"/>
          <w:lang w:val="el-GR"/>
        </w:rPr>
        <w:tab/>
        <w:t>Εγγυήσεις  καλής εκτέλεσης</w:t>
      </w:r>
      <w:bookmarkEnd w:id="76"/>
    </w:p>
    <w:p w14:paraId="4C11626E" w14:textId="77777777" w:rsidR="00D41FD6" w:rsidRPr="00D12F60" w:rsidRDefault="00D41FD6">
      <w:pPr>
        <w:rPr>
          <w:rFonts w:ascii="Tahoma" w:hAnsi="Tahoma" w:cs="Tahoma"/>
          <w:szCs w:val="22"/>
          <w:lang w:val="el-GR"/>
        </w:rPr>
      </w:pPr>
      <w:r w:rsidRPr="00D12F60">
        <w:rPr>
          <w:rFonts w:ascii="Tahoma" w:hAnsi="Tahoma" w:cs="Tahoma"/>
          <w:szCs w:val="22"/>
          <w:lang w:val="el-GR"/>
        </w:rPr>
        <w:t>Για την υπογραφή της σύμβασης απαιτείται η παροχή εγγύησης καλής εκτέλεσης, σύμφωνα με το άρθρο 72 παρ. 1</w:t>
      </w:r>
      <w:r w:rsidR="00F77FD8" w:rsidRPr="00D12F60">
        <w:rPr>
          <w:rFonts w:ascii="Tahoma" w:hAnsi="Tahoma" w:cs="Tahoma"/>
          <w:szCs w:val="22"/>
          <w:lang w:val="el-GR"/>
        </w:rPr>
        <w:t xml:space="preserve"> -</w:t>
      </w:r>
      <w:r w:rsidRPr="00D12F60">
        <w:rPr>
          <w:rFonts w:ascii="Tahoma" w:hAnsi="Tahoma" w:cs="Tahoma"/>
          <w:szCs w:val="22"/>
          <w:lang w:val="el-GR"/>
        </w:rPr>
        <w:t xml:space="preserve"> β) του ν. 4412/2016</w:t>
      </w:r>
      <w:r w:rsidR="005B4E2B" w:rsidRPr="00D12F60">
        <w:rPr>
          <w:rFonts w:ascii="Tahoma" w:hAnsi="Tahoma" w:cs="Tahoma"/>
          <w:szCs w:val="22"/>
          <w:lang w:val="el-GR"/>
        </w:rPr>
        <w:t xml:space="preserve"> και σύμφωνα με </w:t>
      </w:r>
      <w:r w:rsidR="005B4E2B" w:rsidRPr="00C53D22">
        <w:rPr>
          <w:rFonts w:ascii="Tahoma" w:hAnsi="Tahoma" w:cs="Tahoma"/>
          <w:szCs w:val="22"/>
          <w:lang w:val="el-GR"/>
        </w:rPr>
        <w:t xml:space="preserve">το </w:t>
      </w:r>
      <w:r w:rsidR="005B4E2B" w:rsidRPr="00C53D22">
        <w:rPr>
          <w:rFonts w:ascii="Tahoma" w:hAnsi="Tahoma" w:cs="Tahoma"/>
          <w:b/>
          <w:szCs w:val="22"/>
          <w:lang w:val="el-GR"/>
        </w:rPr>
        <w:t>ΠΑΡΑΡΤΗΜΑ ΙV –  ΥΠΟΔΕΙΓΜΑΤΑ ΕΓΓΥΗΤΙΚΩΝ ΕΠΙΣΤΟΛΩΝ</w:t>
      </w:r>
      <w:r w:rsidRPr="00C53D22">
        <w:rPr>
          <w:rFonts w:ascii="Tahoma" w:hAnsi="Tahoma" w:cs="Tahoma"/>
          <w:b/>
          <w:szCs w:val="22"/>
          <w:lang w:val="el-GR"/>
        </w:rPr>
        <w:t>,</w:t>
      </w:r>
      <w:r w:rsidRPr="00D12F60">
        <w:rPr>
          <w:rFonts w:ascii="Tahoma" w:hAnsi="Tahoma" w:cs="Tahoma"/>
          <w:szCs w:val="22"/>
          <w:lang w:val="el-GR"/>
        </w:rPr>
        <w:t xml:space="preserve"> το ύψος της οποίας ανέρχεται σε ποσοστό 5% επί της αξίας της σύμβασης, εκτός ΦΠΑ,</w:t>
      </w:r>
      <w:r w:rsidR="007724D4">
        <w:rPr>
          <w:rFonts w:ascii="Tahoma" w:hAnsi="Tahoma" w:cs="Tahoma"/>
          <w:szCs w:val="22"/>
          <w:lang w:val="el-GR"/>
        </w:rPr>
        <w:t xml:space="preserve"> με χρόνο ισχύος </w:t>
      </w:r>
      <w:r w:rsidR="007724D4" w:rsidRPr="007724D4">
        <w:rPr>
          <w:rFonts w:ascii="Tahoma" w:hAnsi="Tahoma" w:cs="Tahoma"/>
          <w:b/>
          <w:szCs w:val="22"/>
          <w:lang w:val="el-GR"/>
        </w:rPr>
        <w:t>έξι</w:t>
      </w:r>
      <w:r w:rsidR="007724D4">
        <w:rPr>
          <w:rFonts w:ascii="Tahoma" w:hAnsi="Tahoma" w:cs="Tahoma"/>
          <w:b/>
          <w:szCs w:val="22"/>
          <w:lang w:val="el-GR"/>
        </w:rPr>
        <w:t xml:space="preserve"> </w:t>
      </w:r>
      <w:r w:rsidR="007724D4" w:rsidRPr="007724D4">
        <w:rPr>
          <w:rFonts w:ascii="Tahoma" w:hAnsi="Tahoma" w:cs="Tahoma"/>
          <w:b/>
          <w:szCs w:val="22"/>
          <w:lang w:val="el-GR"/>
        </w:rPr>
        <w:t xml:space="preserve">(6) μήνες </w:t>
      </w:r>
      <w:r w:rsidRPr="00D12F60">
        <w:rPr>
          <w:rFonts w:ascii="Tahoma" w:hAnsi="Tahoma" w:cs="Tahoma"/>
          <w:szCs w:val="22"/>
          <w:lang w:val="el-GR"/>
        </w:rPr>
        <w:t xml:space="preserve">και κατατίθεται πριν ή κατά την υπογραφή της σύμβασης. </w:t>
      </w:r>
    </w:p>
    <w:p w14:paraId="51FA02AE" w14:textId="77777777" w:rsidR="00F77FD8"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77FD8" w:rsidRPr="00D12F60">
        <w:rPr>
          <w:rFonts w:ascii="Tahoma" w:hAnsi="Tahoma" w:cs="Tahoma"/>
          <w:szCs w:val="22"/>
          <w:lang w:val="el-GR"/>
        </w:rPr>
        <w:t xml:space="preserve"> προκειμένου να γίνει αποδεκτή</w:t>
      </w:r>
      <w:r w:rsidRPr="00D12F60">
        <w:rPr>
          <w:rFonts w:ascii="Tahoma" w:hAnsi="Tahoma" w:cs="Tahoma"/>
          <w:szCs w:val="22"/>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05646F" w:rsidRPr="00D12F60">
        <w:rPr>
          <w:rFonts w:ascii="Tahoma" w:hAnsi="Tahoma" w:cs="Tahoma"/>
          <w:szCs w:val="22"/>
          <w:lang w:val="el-GR"/>
        </w:rPr>
        <w:t>.</w:t>
      </w:r>
      <w:r w:rsidRPr="00D12F60">
        <w:rPr>
          <w:rFonts w:ascii="Tahoma" w:hAnsi="Tahoma" w:cs="Tahoma"/>
          <w:szCs w:val="22"/>
          <w:lang w:val="el-GR"/>
        </w:rPr>
        <w:t xml:space="preserve"> </w:t>
      </w:r>
    </w:p>
    <w:p w14:paraId="7F45BC8D"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315F6A4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347D05C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3B5370EB" w14:textId="77777777" w:rsidR="00D41FD6"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631C5" w:rsidRPr="00D12F60">
        <w:rPr>
          <w:rFonts w:ascii="Tahoma" w:hAnsi="Tahoma" w:cs="Tahoma"/>
          <w:szCs w:val="22"/>
          <w:lang w:val="el-GR"/>
        </w:rPr>
        <w:t xml:space="preserve"> επιστρέφεται</w:t>
      </w:r>
      <w:r w:rsidRPr="00D12F60">
        <w:rPr>
          <w:rFonts w:ascii="Tahoma" w:hAnsi="Tahoma" w:cs="Tahoma"/>
          <w:spacing w:val="5"/>
          <w:szCs w:val="22"/>
          <w:lang w:val="el-GR"/>
        </w:rPr>
        <w:t xml:space="preserve"> </w:t>
      </w:r>
      <w:r w:rsidRPr="00D12F60">
        <w:rPr>
          <w:rFonts w:ascii="Tahoma" w:hAnsi="Tahoma" w:cs="Tahoma"/>
          <w:szCs w:val="22"/>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0B1FC81B" w14:textId="77777777" w:rsidR="00BA7810" w:rsidRPr="00D12F60" w:rsidRDefault="00BA7810">
      <w:pPr>
        <w:rPr>
          <w:rFonts w:ascii="Tahoma" w:hAnsi="Tahoma" w:cs="Tahoma"/>
          <w:szCs w:val="22"/>
          <w:lang w:val="el-GR"/>
        </w:rPr>
      </w:pPr>
      <w:r w:rsidRPr="00D12F60">
        <w:rPr>
          <w:rFonts w:ascii="Tahoma" w:hAnsi="Tahoma" w:cs="Tahoma"/>
          <w:szCs w:val="22"/>
          <w:lang w:val="el-GR"/>
        </w:rPr>
        <w:t xml:space="preserve">Η Εγγύηση Καλής Εκτέλεσης Σύμβασης θα πρέπει υποχρεωτικά να αντικαθίστανται με νέες ισόποσης αξίας ένα μήνα πριν την λήξη του χρόνου ισχύος τους, </w:t>
      </w:r>
      <w:proofErr w:type="spellStart"/>
      <w:r w:rsidRPr="00D12F60">
        <w:rPr>
          <w:rFonts w:ascii="Tahoma" w:hAnsi="Tahoma" w:cs="Tahoma"/>
          <w:szCs w:val="22"/>
          <w:lang w:val="el-GR"/>
        </w:rPr>
        <w:t>εφ</w:t>
      </w:r>
      <w:proofErr w:type="spellEnd"/>
      <w:r w:rsidRPr="00D12F60">
        <w:rPr>
          <w:rFonts w:ascii="Tahoma" w:hAnsi="Tahoma" w:cs="Tahoma"/>
          <w:szCs w:val="22"/>
          <w:lang w:val="el-GR"/>
        </w:rPr>
        <w:t>΄ όσον το έργο δεν έχει παραληφθεί οριστικά, ποιοτικά και ποσοτικά. Ο χρόνος ισχύος της εγγυητικής επιστολής θα είναι τουλάχιστον διπλάσιος 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w:t>
      </w:r>
    </w:p>
    <w:p w14:paraId="5D4C7A64" w14:textId="77777777" w:rsidR="00D41FD6" w:rsidRPr="00D12F60" w:rsidRDefault="00D41FD6">
      <w:pPr>
        <w:pStyle w:val="20"/>
        <w:ind w:left="0" w:firstLine="0"/>
        <w:rPr>
          <w:rFonts w:ascii="Tahoma" w:hAnsi="Tahoma" w:cs="Tahoma"/>
          <w:sz w:val="22"/>
          <w:lang w:val="el-GR"/>
        </w:rPr>
      </w:pPr>
      <w:bookmarkStart w:id="77" w:name="_Toc59117946"/>
      <w:r w:rsidRPr="00D12F60">
        <w:rPr>
          <w:rFonts w:ascii="Tahoma" w:hAnsi="Tahoma" w:cs="Tahoma"/>
          <w:sz w:val="22"/>
          <w:lang w:val="el-GR"/>
        </w:rPr>
        <w:t xml:space="preserve">4.2 </w:t>
      </w:r>
      <w:r w:rsidRPr="00D12F60">
        <w:rPr>
          <w:rFonts w:ascii="Tahoma" w:hAnsi="Tahoma" w:cs="Tahoma"/>
          <w:sz w:val="22"/>
          <w:lang w:val="el-GR"/>
        </w:rPr>
        <w:tab/>
        <w:t>Συμβατικό Πλαίσιο - Εφαρμοστέα Νομοθεσία</w:t>
      </w:r>
      <w:bookmarkEnd w:id="77"/>
      <w:r w:rsidRPr="00D12F60">
        <w:rPr>
          <w:rFonts w:ascii="Tahoma" w:hAnsi="Tahoma" w:cs="Tahoma"/>
          <w:sz w:val="22"/>
          <w:lang w:val="el-GR"/>
        </w:rPr>
        <w:t xml:space="preserve"> </w:t>
      </w:r>
    </w:p>
    <w:p w14:paraId="5A002C36" w14:textId="77777777" w:rsidR="00322567" w:rsidRPr="00D12F60" w:rsidRDefault="00D41FD6" w:rsidP="00322567">
      <w:pPr>
        <w:rPr>
          <w:rFonts w:ascii="Tahoma" w:hAnsi="Tahoma" w:cs="Tahoma"/>
          <w:szCs w:val="22"/>
          <w:lang w:val="el-GR"/>
        </w:rPr>
      </w:pPr>
      <w:r w:rsidRPr="00D12F6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3AD044F" w14:textId="77777777" w:rsidR="00322567" w:rsidRPr="00D12F60" w:rsidRDefault="00322567">
      <w:pPr>
        <w:rPr>
          <w:rFonts w:ascii="Tahoma" w:hAnsi="Tahoma" w:cs="Tahoma"/>
          <w:szCs w:val="22"/>
          <w:lang w:val="el-GR"/>
        </w:rPr>
      </w:pPr>
      <w:r w:rsidRPr="00D12F60">
        <w:rPr>
          <w:rFonts w:ascii="Tahoma" w:hAnsi="Tahoma" w:cs="Tahoma"/>
          <w:szCs w:val="22"/>
          <w:lang w:val="el-GR"/>
        </w:rPr>
        <w:t xml:space="preserve">Επί διαφωνίας, κάθε διαφορά θα </w:t>
      </w:r>
      <w:proofErr w:type="spellStart"/>
      <w:r w:rsidRPr="00D12F60">
        <w:rPr>
          <w:rFonts w:ascii="Tahoma" w:hAnsi="Tahoma" w:cs="Tahoma"/>
          <w:szCs w:val="22"/>
          <w:lang w:val="el-GR"/>
        </w:rPr>
        <w:t>λύεται</w:t>
      </w:r>
      <w:proofErr w:type="spellEnd"/>
      <w:r w:rsidRPr="00D12F60">
        <w:rPr>
          <w:rFonts w:ascii="Tahoma" w:hAnsi="Tahoma" w:cs="Tahoma"/>
          <w:szCs w:val="22"/>
          <w:lang w:val="el-GR"/>
        </w:rPr>
        <w:t xml:space="preserve"> από τα ελληνικά δικαστήρια και συγκεκριμένα τα δικαστήρια της έδρας της Εταιρείας. </w:t>
      </w:r>
    </w:p>
    <w:p w14:paraId="2F8B2BBC" w14:textId="77777777" w:rsidR="00D41FD6" w:rsidRPr="00D12F60" w:rsidRDefault="00D41FD6">
      <w:pPr>
        <w:pStyle w:val="20"/>
        <w:ind w:left="0" w:firstLine="0"/>
        <w:rPr>
          <w:rFonts w:ascii="Tahoma" w:hAnsi="Tahoma" w:cs="Tahoma"/>
          <w:sz w:val="22"/>
          <w:lang w:val="el-GR"/>
        </w:rPr>
      </w:pPr>
      <w:bookmarkStart w:id="78" w:name="_Toc59117947"/>
      <w:r w:rsidRPr="00D12F60">
        <w:rPr>
          <w:rFonts w:ascii="Tahoma" w:hAnsi="Tahoma" w:cs="Tahoma"/>
          <w:sz w:val="22"/>
          <w:lang w:val="el-GR"/>
        </w:rPr>
        <w:t>4.3</w:t>
      </w:r>
      <w:r w:rsidRPr="00D12F60">
        <w:rPr>
          <w:rFonts w:ascii="Tahoma" w:hAnsi="Tahoma" w:cs="Tahoma"/>
          <w:sz w:val="22"/>
          <w:lang w:val="el-GR"/>
        </w:rPr>
        <w:tab/>
        <w:t>Όροι εκτέλεσης της σύμβασης</w:t>
      </w:r>
      <w:bookmarkEnd w:id="78"/>
    </w:p>
    <w:p w14:paraId="09198765" w14:textId="77777777" w:rsidR="00D41FD6" w:rsidRPr="00D12F60" w:rsidRDefault="007D70D9">
      <w:pPr>
        <w:rPr>
          <w:rFonts w:ascii="Tahoma" w:hAnsi="Tahoma" w:cs="Tahoma"/>
          <w:szCs w:val="22"/>
          <w:lang w:val="el-GR"/>
        </w:rPr>
      </w:pPr>
      <w:r w:rsidRPr="00D12F60">
        <w:rPr>
          <w:rFonts w:ascii="Tahoma" w:hAnsi="Tahoma" w:cs="Tahoma"/>
          <w:b/>
          <w:szCs w:val="22"/>
          <w:lang w:val="el-GR"/>
        </w:rPr>
        <w:t>4.3.1</w:t>
      </w:r>
      <w:r w:rsidRPr="00D12F60">
        <w:rPr>
          <w:rFonts w:ascii="Tahoma" w:hAnsi="Tahoma" w:cs="Tahoma"/>
          <w:szCs w:val="22"/>
          <w:lang w:val="el-GR"/>
        </w:rPr>
        <w:t xml:space="preserve"> </w:t>
      </w:r>
      <w:r w:rsidR="00D41FD6" w:rsidRPr="00D12F60">
        <w:rPr>
          <w:rFonts w:ascii="Tahoma" w:hAnsi="Tahoma"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0" w:anchor="pararthma_A_X" w:history="1">
        <w:r w:rsidR="00D41FD6" w:rsidRPr="00D12F60">
          <w:rPr>
            <w:rStyle w:val="-"/>
            <w:rFonts w:ascii="Tahoma" w:hAnsi="Tahoma" w:cs="Tahoma"/>
            <w:color w:val="auto"/>
            <w:szCs w:val="22"/>
            <w:lang w:val="el-GR"/>
          </w:rPr>
          <w:t>Παράρτημα X του Προσαρτήματος Α΄</w:t>
        </w:r>
      </w:hyperlink>
      <w:r w:rsidR="00D41FD6" w:rsidRPr="00D12F60">
        <w:rPr>
          <w:rFonts w:ascii="Tahoma" w:hAnsi="Tahoma" w:cs="Tahoma"/>
          <w:szCs w:val="22"/>
          <w:lang w:val="el-GR"/>
        </w:rPr>
        <w:t>.</w:t>
      </w:r>
    </w:p>
    <w:p w14:paraId="336BD4BB" w14:textId="77777777" w:rsidR="00D41FD6" w:rsidRPr="00D12F60" w:rsidRDefault="00D41FD6">
      <w:pPr>
        <w:rPr>
          <w:rFonts w:ascii="Tahoma" w:eastAsia="Calibri" w:hAnsi="Tahoma" w:cs="Tahoma"/>
          <w:szCs w:val="22"/>
          <w:lang w:val="el-GR"/>
        </w:rPr>
      </w:pPr>
      <w:r w:rsidRPr="00D12F60">
        <w:rPr>
          <w:rFonts w:ascii="Tahoma" w:eastAsia="Calibri"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ACCD5C3" w14:textId="77777777" w:rsidR="007D70D9" w:rsidRPr="00D12F60" w:rsidRDefault="007D70D9">
      <w:pPr>
        <w:rPr>
          <w:rFonts w:ascii="Tahoma" w:eastAsia="Calibri" w:hAnsi="Tahoma" w:cs="Tahoma"/>
          <w:szCs w:val="22"/>
          <w:lang w:val="el-GR"/>
        </w:rPr>
      </w:pPr>
      <w:r w:rsidRPr="00D12F60">
        <w:rPr>
          <w:rFonts w:ascii="Tahoma" w:eastAsia="Calibri" w:hAnsi="Tahoma" w:cs="Tahoma"/>
          <w:szCs w:val="22"/>
          <w:lang w:val="el-GR"/>
        </w:rPr>
        <w:lastRenderedPageBreak/>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D12F60">
        <w:rPr>
          <w:rFonts w:ascii="Tahoma" w:eastAsia="Calibri" w:hAnsi="Tahoma" w:cs="Tahoma"/>
          <w:szCs w:val="22"/>
          <w:lang w:val="el-GR"/>
        </w:rPr>
        <w:t>εδ</w:t>
      </w:r>
      <w:proofErr w:type="spellEnd"/>
      <w:r w:rsidRPr="00D12F60">
        <w:rPr>
          <w:rFonts w:ascii="Tahoma" w:eastAsia="Calibri" w:hAnsi="Tahoma" w:cs="Tahoma"/>
          <w:szCs w:val="22"/>
          <w:lang w:val="el-GR"/>
        </w:rPr>
        <w:t>.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του άρθρου 68 του Ν. 3863/2010.</w:t>
      </w:r>
    </w:p>
    <w:p w14:paraId="2F316CC9" w14:textId="77777777" w:rsidR="00700B39" w:rsidRPr="00D12F60" w:rsidRDefault="007D70D9" w:rsidP="00700B39">
      <w:pPr>
        <w:rPr>
          <w:rFonts w:ascii="Tahoma" w:eastAsia="Calibri" w:hAnsi="Tahoma" w:cs="Tahoma"/>
          <w:szCs w:val="22"/>
          <w:lang w:val="el-GR"/>
        </w:rPr>
      </w:pPr>
      <w:r w:rsidRPr="00D12F60">
        <w:rPr>
          <w:rFonts w:ascii="Tahoma" w:eastAsia="Calibri" w:hAnsi="Tahoma" w:cs="Tahoma"/>
          <w:b/>
          <w:szCs w:val="22"/>
          <w:lang w:val="el-GR"/>
        </w:rPr>
        <w:t>4.3.2</w:t>
      </w:r>
      <w:r w:rsidR="00700B39" w:rsidRPr="00D12F60">
        <w:rPr>
          <w:rFonts w:ascii="Tahoma" w:hAnsi="Tahoma" w:cs="Tahoma"/>
          <w:szCs w:val="22"/>
          <w:lang w:val="el-GR"/>
        </w:rPr>
        <w:t xml:space="preserve"> </w:t>
      </w:r>
      <w:r w:rsidR="00700B39" w:rsidRPr="00D12F60">
        <w:rPr>
          <w:rFonts w:ascii="Tahoma" w:eastAsia="Calibri" w:hAnsi="Tahoma" w:cs="Tahoma"/>
          <w:szCs w:val="22"/>
          <w:lang w:val="el-GR"/>
        </w:rPr>
        <w:t xml:space="preserve">Καθ’ όλη τη διάρκεια της Σύμβασης αλλά και μετά τη λήξη ή λύση αυτής και για διάρκεια τουλάχιστον πέντε (5)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162737C9"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7993C88C"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Εφόσον ένας οικονομικός φορέας χαρακτηρίζει πληροφορίες της προσφοράς του ως εμπιστευτικές, λόγω ύπαρξης τεχνικού ή εμπορικού απορρήτου, υποχρεούνται να υποβάλλει εντός της προσφοράς σχετική δήλωση,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w:t>
      </w:r>
    </w:p>
    <w:p w14:paraId="35819B58"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Δεν χαρακτηρίζονται ως εμπιστευτικές πληροφορίες σχετικά με τις τιμές </w:t>
      </w:r>
      <w:proofErr w:type="spellStart"/>
      <w:r w:rsidRPr="00D12F60">
        <w:rPr>
          <w:rFonts w:ascii="Tahoma" w:eastAsia="Calibri" w:hAnsi="Tahoma" w:cs="Tahoma"/>
          <w:szCs w:val="22"/>
          <w:lang w:val="el-GR"/>
        </w:rPr>
        <w:t>μονάδος</w:t>
      </w:r>
      <w:proofErr w:type="spellEnd"/>
      <w:r w:rsidRPr="00D12F60">
        <w:rPr>
          <w:rFonts w:ascii="Tahoma" w:eastAsia="Calibri" w:hAnsi="Tahoma" w:cs="Tahoma"/>
          <w:szCs w:val="22"/>
          <w:lang w:val="el-GR"/>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48315BCE"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b/>
          <w:szCs w:val="22"/>
          <w:lang w:val="el-GR"/>
        </w:rPr>
        <w:t>4.3.3</w:t>
      </w:r>
      <w:r w:rsidRPr="00D12F60">
        <w:rPr>
          <w:rFonts w:ascii="Tahoma" w:eastAsia="Calibri" w:hAnsi="Tahoma" w:cs="Tahoma"/>
          <w:szCs w:val="22"/>
          <w:lang w:val="el-GR"/>
        </w:rPr>
        <w:t xml:space="preserve">   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που μπορούν να τα διαχειρίζονται και να τα εκμεταλλεύονται (όχι εμπορικά), εκτός και αν ήδη προϋπάρχουν σχετικά πνευματικά δικαιώματα. </w:t>
      </w:r>
    </w:p>
    <w:p w14:paraId="289BC9B3"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Τα αποτελέσματα θα είναι πάντοτε στη διάθεση των </w:t>
      </w:r>
      <w:proofErr w:type="spellStart"/>
      <w:r w:rsidRPr="00D12F60">
        <w:rPr>
          <w:rFonts w:ascii="Tahoma" w:eastAsia="Calibri" w:hAnsi="Tahoma" w:cs="Tahoma"/>
          <w:szCs w:val="22"/>
          <w:lang w:val="el-GR"/>
        </w:rPr>
        <w:t>νομίμων</w:t>
      </w:r>
      <w:proofErr w:type="spellEnd"/>
      <w:r w:rsidRPr="00D12F60">
        <w:rPr>
          <w:rFonts w:ascii="Tahoma" w:eastAsia="Calibri" w:hAnsi="Tahoma" w:cs="Tahoma"/>
          <w:szCs w:val="22"/>
          <w:lang w:val="el-GR"/>
        </w:rPr>
        <w:t xml:space="preserve"> εκπροσώπων της Αναθέτουσας Αρχής κατά τη διάρκεια ισχύος της Σύμβασης, και εάν βρίσκονται στην κατοχή του Αναδόχου, θα παραδοθούν στην Αναθέτουσας Αρχής 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7B95A606" w14:textId="77777777" w:rsidR="007D70D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Με την οριστική παραλαβή του έργου τα δικαιώματα πνευματικής ιδιοκτησίας  μεταβιβάζονται από τον Ανάδοχο αυτοδίκαια στην Αναθέτουσας Αρχής 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D12F60">
        <w:rPr>
          <w:rFonts w:ascii="Tahoma" w:eastAsia="Calibri" w:hAnsi="Tahoma" w:cs="Tahoma"/>
          <w:szCs w:val="22"/>
          <w:lang w:val="el-GR"/>
        </w:rPr>
        <w:t>όλω</w:t>
      </w:r>
      <w:proofErr w:type="spellEnd"/>
      <w:r w:rsidRPr="00D12F60">
        <w:rPr>
          <w:rFonts w:ascii="Tahoma" w:eastAsia="Calibri" w:hAnsi="Tahoma" w:cs="Tahoma"/>
          <w:szCs w:val="22"/>
          <w:lang w:val="el-GR"/>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370F37C1" w14:textId="77777777" w:rsidR="007D70D9" w:rsidRPr="00D12F60" w:rsidRDefault="007D70D9">
      <w:pPr>
        <w:rPr>
          <w:rFonts w:ascii="Tahoma" w:eastAsia="Calibri" w:hAnsi="Tahoma" w:cs="Tahoma"/>
          <w:szCs w:val="22"/>
          <w:lang w:val="el-GR"/>
        </w:rPr>
      </w:pPr>
      <w:r w:rsidRPr="00D12F60">
        <w:rPr>
          <w:rFonts w:ascii="Tahoma" w:eastAsia="Calibri" w:hAnsi="Tahoma" w:cs="Tahoma"/>
          <w:b/>
          <w:szCs w:val="22"/>
          <w:lang w:val="el-GR"/>
        </w:rPr>
        <w:t>4.3.</w:t>
      </w:r>
      <w:r w:rsidR="00700B39" w:rsidRPr="00D12F60">
        <w:rPr>
          <w:rFonts w:ascii="Tahoma" w:eastAsia="Calibri" w:hAnsi="Tahoma" w:cs="Tahoma"/>
          <w:b/>
          <w:szCs w:val="22"/>
          <w:lang w:val="el-GR"/>
        </w:rPr>
        <w:t>4</w:t>
      </w:r>
      <w:r w:rsidRPr="00D12F60">
        <w:rPr>
          <w:rFonts w:ascii="Tahoma" w:eastAsia="Calibri" w:hAnsi="Tahoma" w:cs="Tahoma"/>
          <w:szCs w:val="22"/>
          <w:lang w:val="el-GR"/>
        </w:rPr>
        <w:t xml:space="preserve"> 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D12F60">
        <w:rPr>
          <w:rFonts w:ascii="Tahoma" w:eastAsia="Calibri" w:hAnsi="Tahoma" w:cs="Tahoma"/>
          <w:szCs w:val="22"/>
          <w:lang w:val="el-GR"/>
        </w:rPr>
        <w:t>διέπεται</w:t>
      </w:r>
      <w:proofErr w:type="spellEnd"/>
      <w:r w:rsidRPr="00D12F60">
        <w:rPr>
          <w:rFonts w:ascii="Tahoma" w:eastAsia="Calibri" w:hAnsi="Tahoma" w:cs="Tahoma"/>
          <w:szCs w:val="22"/>
          <w:lang w:val="el-GR"/>
        </w:rPr>
        <w:t xml:space="preserve">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εφαρμοζόμενων επίσης συμπληρωματικώς των οικείων διατάξεων του Αστικού Κώδικα.</w:t>
      </w:r>
    </w:p>
    <w:p w14:paraId="5DDABF74" w14:textId="77777777" w:rsidR="00D41FD6" w:rsidRPr="00D12F60" w:rsidRDefault="00D41FD6">
      <w:pPr>
        <w:pStyle w:val="20"/>
        <w:ind w:left="0" w:firstLine="0"/>
        <w:rPr>
          <w:rFonts w:ascii="Tahoma" w:hAnsi="Tahoma" w:cs="Tahoma"/>
          <w:sz w:val="22"/>
          <w:lang w:val="el-GR"/>
        </w:rPr>
      </w:pPr>
      <w:bookmarkStart w:id="79" w:name="_Toc59117948"/>
      <w:r w:rsidRPr="00D12F60">
        <w:rPr>
          <w:rFonts w:ascii="Tahoma" w:hAnsi="Tahoma" w:cs="Tahoma"/>
          <w:sz w:val="22"/>
          <w:lang w:val="el-GR"/>
        </w:rPr>
        <w:lastRenderedPageBreak/>
        <w:t>4.4</w:t>
      </w:r>
      <w:r w:rsidRPr="00D12F60">
        <w:rPr>
          <w:rFonts w:ascii="Tahoma" w:hAnsi="Tahoma" w:cs="Tahoma"/>
          <w:sz w:val="22"/>
          <w:lang w:val="el-GR"/>
        </w:rPr>
        <w:tab/>
        <w:t>Υπεργολαβία</w:t>
      </w:r>
      <w:bookmarkEnd w:id="79"/>
    </w:p>
    <w:p w14:paraId="2BEFA4E7"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4.4.1. </w:t>
      </w:r>
      <w:r w:rsidRPr="00D12F6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395EAA4"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4.4.2. </w:t>
      </w:r>
      <w:r w:rsidRPr="00D12F6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00CE7DEF" w:rsidRPr="00D12F60">
        <w:rPr>
          <w:rFonts w:ascii="Tahoma" w:hAnsi="Tahoma" w:cs="Tahoma"/>
          <w:szCs w:val="22"/>
          <w:lang w:val="el-GR"/>
        </w:rPr>
        <w:t xml:space="preserve">. </w:t>
      </w:r>
      <w:r w:rsidRPr="00D12F60">
        <w:rPr>
          <w:rFonts w:ascii="Tahoma" w:hAnsi="Tahoma" w:cs="Tahoma"/>
          <w:szCs w:val="22"/>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9575C4F" w14:textId="77777777" w:rsidR="00D41FD6" w:rsidRPr="00D12F60" w:rsidRDefault="00D41FD6">
      <w:pPr>
        <w:rPr>
          <w:rFonts w:ascii="Tahoma" w:hAnsi="Tahoma" w:cs="Tahoma"/>
          <w:szCs w:val="22"/>
          <w:lang w:val="el-GR"/>
        </w:rPr>
      </w:pPr>
      <w:r w:rsidRPr="00D12F60">
        <w:rPr>
          <w:rFonts w:ascii="Tahoma" w:hAnsi="Tahoma" w:cs="Tahoma"/>
          <w:b/>
          <w:bCs/>
          <w:szCs w:val="22"/>
          <w:lang w:val="el-GR"/>
        </w:rPr>
        <w:t>4.4.3.</w:t>
      </w:r>
      <w:r w:rsidRPr="00D12F6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77D2E86"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586E8CC4" w14:textId="77777777" w:rsidR="00D41FD6" w:rsidRPr="00D12F60" w:rsidRDefault="00D41FD6">
      <w:pPr>
        <w:pStyle w:val="20"/>
        <w:ind w:left="0" w:firstLine="0"/>
        <w:rPr>
          <w:rFonts w:ascii="Tahoma" w:hAnsi="Tahoma" w:cs="Tahoma"/>
          <w:sz w:val="22"/>
          <w:lang w:val="el-GR"/>
        </w:rPr>
      </w:pPr>
      <w:bookmarkStart w:id="80" w:name="_Toc59117949"/>
      <w:r w:rsidRPr="00D12F60">
        <w:rPr>
          <w:rFonts w:ascii="Tahoma" w:hAnsi="Tahoma" w:cs="Tahoma"/>
          <w:sz w:val="22"/>
          <w:lang w:val="el-GR"/>
        </w:rPr>
        <w:t>4.5</w:t>
      </w:r>
      <w:r w:rsidRPr="00D12F60">
        <w:rPr>
          <w:rFonts w:ascii="Tahoma" w:hAnsi="Tahoma" w:cs="Tahoma"/>
          <w:sz w:val="22"/>
          <w:lang w:val="el-GR"/>
        </w:rPr>
        <w:tab/>
        <w:t>Τροποποίηση σύμβασης κατά τη διάρκειά της</w:t>
      </w:r>
      <w:bookmarkEnd w:id="80"/>
      <w:r w:rsidRPr="00D12F60">
        <w:rPr>
          <w:rFonts w:ascii="Tahoma" w:hAnsi="Tahoma" w:cs="Tahoma"/>
          <w:sz w:val="22"/>
          <w:lang w:val="el-GR"/>
        </w:rPr>
        <w:t xml:space="preserve"> </w:t>
      </w:r>
    </w:p>
    <w:p w14:paraId="241B1CFD" w14:textId="77777777" w:rsidR="00D41FD6" w:rsidRPr="00D12F60" w:rsidRDefault="00D41FD6">
      <w:pPr>
        <w:rPr>
          <w:rFonts w:ascii="Tahoma" w:hAnsi="Tahoma" w:cs="Tahoma"/>
          <w:szCs w:val="22"/>
          <w:lang w:val="el-GR"/>
        </w:rPr>
      </w:pPr>
      <w:r w:rsidRPr="00D12F60">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w:t>
      </w:r>
      <w:r w:rsidR="00EA2436" w:rsidRPr="00D12F60">
        <w:rPr>
          <w:rFonts w:ascii="Tahoma" w:hAnsi="Tahoma" w:cs="Tahoma"/>
          <w:szCs w:val="22"/>
          <w:lang w:val="el-GR"/>
        </w:rPr>
        <w:t xml:space="preserve"> </w:t>
      </w:r>
      <w:r w:rsidRPr="00D12F60">
        <w:rPr>
          <w:rFonts w:ascii="Tahoma" w:hAnsi="Tahoma" w:cs="Tahoma"/>
          <w:szCs w:val="22"/>
          <w:lang w:val="el-GR"/>
        </w:rPr>
        <w:t>ύλην αρμόδιας υπηρεσίας ή άλλως της υπηρεσίας η οποία ορίζεται με απόφαση της Α.Α.</w:t>
      </w:r>
      <w:r w:rsidR="00F92B97" w:rsidRPr="00D12F60">
        <w:rPr>
          <w:rFonts w:ascii="Tahoma" w:hAnsi="Tahoma" w:cs="Tahoma"/>
          <w:szCs w:val="22"/>
          <w:lang w:val="el-GR"/>
        </w:rPr>
        <w:t>.</w:t>
      </w:r>
    </w:p>
    <w:p w14:paraId="3F33CAF6" w14:textId="77777777" w:rsidR="00D41FD6" w:rsidRPr="00D12F60" w:rsidRDefault="00D41FD6">
      <w:pPr>
        <w:pStyle w:val="20"/>
        <w:ind w:left="0" w:firstLine="0"/>
        <w:rPr>
          <w:rFonts w:ascii="Tahoma" w:hAnsi="Tahoma" w:cs="Tahoma"/>
          <w:sz w:val="22"/>
          <w:lang w:val="el-GR"/>
        </w:rPr>
      </w:pPr>
      <w:bookmarkStart w:id="81" w:name="_Toc59117950"/>
      <w:r w:rsidRPr="00D12F60">
        <w:rPr>
          <w:rFonts w:ascii="Tahoma" w:hAnsi="Tahoma" w:cs="Tahoma"/>
          <w:sz w:val="22"/>
          <w:lang w:val="el-GR"/>
        </w:rPr>
        <w:t>4.6</w:t>
      </w:r>
      <w:r w:rsidRPr="00D12F60">
        <w:rPr>
          <w:rFonts w:ascii="Tahoma" w:hAnsi="Tahoma" w:cs="Tahoma"/>
          <w:sz w:val="22"/>
          <w:lang w:val="el-GR"/>
        </w:rPr>
        <w:tab/>
        <w:t>Δικαίωμα μονομερούς λύσης της σύμβασης</w:t>
      </w:r>
      <w:bookmarkEnd w:id="81"/>
    </w:p>
    <w:p w14:paraId="40FE09EC" w14:textId="77777777" w:rsidR="00D41FD6" w:rsidRPr="00D12F60" w:rsidRDefault="00D41FD6">
      <w:pPr>
        <w:rPr>
          <w:rFonts w:ascii="Tahoma" w:hAnsi="Tahoma" w:cs="Tahoma"/>
          <w:szCs w:val="22"/>
          <w:lang w:val="el-GR"/>
        </w:rPr>
      </w:pPr>
      <w:r w:rsidRPr="00D12F60">
        <w:rPr>
          <w:rFonts w:ascii="Tahoma" w:hAnsi="Tahoma"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CCF724E"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6D6116CA"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0B43859"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CE276A3" w14:textId="77777777" w:rsidR="00D41FD6" w:rsidRPr="00D12F60" w:rsidRDefault="00D41FD6">
      <w:pPr>
        <w:rPr>
          <w:rFonts w:ascii="Tahoma" w:hAnsi="Tahoma" w:cs="Tahoma"/>
          <w:szCs w:val="22"/>
          <w:lang w:val="el-GR"/>
        </w:rPr>
      </w:pPr>
    </w:p>
    <w:p w14:paraId="76EE2FEA" w14:textId="77777777" w:rsidR="00D41FD6" w:rsidRPr="00D12F60" w:rsidRDefault="00D41FD6">
      <w:pPr>
        <w:pStyle w:val="1"/>
        <w:rPr>
          <w:rFonts w:ascii="Tahoma" w:hAnsi="Tahoma" w:cs="Tahoma"/>
          <w:sz w:val="22"/>
          <w:szCs w:val="22"/>
          <w:lang w:val="el-GR"/>
        </w:rPr>
      </w:pPr>
      <w:bookmarkStart w:id="82" w:name="_Toc59117951"/>
      <w:r w:rsidRPr="00D12F60">
        <w:rPr>
          <w:rFonts w:ascii="Tahoma" w:hAnsi="Tahoma" w:cs="Tahoma"/>
          <w:sz w:val="22"/>
          <w:szCs w:val="22"/>
          <w:lang w:val="el-GR"/>
        </w:rPr>
        <w:lastRenderedPageBreak/>
        <w:t>5.</w:t>
      </w:r>
      <w:r w:rsidRPr="00D12F60">
        <w:rPr>
          <w:rFonts w:ascii="Tahoma" w:hAnsi="Tahoma" w:cs="Tahoma"/>
          <w:sz w:val="22"/>
          <w:szCs w:val="22"/>
          <w:lang w:val="el-GR"/>
        </w:rPr>
        <w:tab/>
        <w:t>ΕΙΔΙΚΟΙ ΟΡΟΙ ΕΚΤΕΛΕΣΗΣ ΤΗΣ ΣΥΜΒΑΣΗΣ</w:t>
      </w:r>
      <w:bookmarkEnd w:id="82"/>
      <w:r w:rsidRPr="00D12F60">
        <w:rPr>
          <w:rFonts w:ascii="Tahoma" w:hAnsi="Tahoma" w:cs="Tahoma"/>
          <w:sz w:val="22"/>
          <w:szCs w:val="22"/>
          <w:lang w:val="el-GR"/>
        </w:rPr>
        <w:t xml:space="preserve"> </w:t>
      </w:r>
    </w:p>
    <w:p w14:paraId="2AB12902" w14:textId="77777777" w:rsidR="00D41FD6" w:rsidRPr="00D12F60" w:rsidRDefault="00D41FD6">
      <w:pPr>
        <w:pStyle w:val="20"/>
        <w:ind w:left="0" w:firstLine="0"/>
        <w:rPr>
          <w:rFonts w:ascii="Tahoma" w:hAnsi="Tahoma" w:cs="Tahoma"/>
          <w:sz w:val="22"/>
          <w:lang w:val="el-GR"/>
        </w:rPr>
      </w:pPr>
      <w:bookmarkStart w:id="83" w:name="_Toc59117952"/>
      <w:r w:rsidRPr="00D12F60">
        <w:rPr>
          <w:rFonts w:ascii="Tahoma" w:hAnsi="Tahoma" w:cs="Tahoma"/>
          <w:sz w:val="22"/>
          <w:lang w:val="el-GR"/>
        </w:rPr>
        <w:t>5.1</w:t>
      </w:r>
      <w:r w:rsidRPr="00D12F60">
        <w:rPr>
          <w:rFonts w:ascii="Tahoma" w:hAnsi="Tahoma" w:cs="Tahoma"/>
          <w:sz w:val="22"/>
          <w:lang w:val="el-GR"/>
        </w:rPr>
        <w:tab/>
        <w:t>Τρόπος πληρωμής</w:t>
      </w:r>
      <w:bookmarkEnd w:id="83"/>
      <w:r w:rsidRPr="00D12F60">
        <w:rPr>
          <w:rFonts w:ascii="Tahoma" w:hAnsi="Tahoma" w:cs="Tahoma"/>
          <w:sz w:val="22"/>
          <w:lang w:val="el-GR"/>
        </w:rPr>
        <w:t xml:space="preserve"> </w:t>
      </w:r>
    </w:p>
    <w:p w14:paraId="697EF516" w14:textId="77777777" w:rsidR="001F24A4" w:rsidRPr="007D790F" w:rsidRDefault="00D41FD6">
      <w:pPr>
        <w:rPr>
          <w:rFonts w:ascii="Tahoma" w:hAnsi="Tahoma" w:cs="Tahoma"/>
          <w:color w:val="FF0000"/>
          <w:szCs w:val="22"/>
          <w:lang w:val="el-GR"/>
        </w:rPr>
      </w:pPr>
      <w:r w:rsidRPr="00D12F60">
        <w:rPr>
          <w:rFonts w:ascii="Tahoma" w:hAnsi="Tahoma" w:cs="Tahoma"/>
          <w:b/>
          <w:bCs/>
          <w:szCs w:val="22"/>
          <w:lang w:val="el-GR"/>
        </w:rPr>
        <w:t>5.1.1</w:t>
      </w:r>
      <w:r w:rsidRPr="007D790F">
        <w:rPr>
          <w:rFonts w:ascii="Tahoma" w:hAnsi="Tahoma" w:cs="Tahoma"/>
          <w:b/>
          <w:bCs/>
          <w:szCs w:val="22"/>
          <w:lang w:val="el-GR"/>
        </w:rPr>
        <w:t>.</w:t>
      </w:r>
      <w:r w:rsidRPr="007D790F">
        <w:rPr>
          <w:rFonts w:ascii="Tahoma" w:hAnsi="Tahoma" w:cs="Tahoma"/>
          <w:szCs w:val="22"/>
          <w:lang w:val="el-GR"/>
        </w:rPr>
        <w:t xml:space="preserve"> </w:t>
      </w:r>
      <w:r w:rsidR="001F24A4" w:rsidRPr="007D790F">
        <w:rPr>
          <w:rFonts w:ascii="Tahoma" w:hAnsi="Tahoma" w:cs="Tahoma"/>
          <w:szCs w:val="22"/>
          <w:lang w:val="el-GR"/>
        </w:rPr>
        <w:t xml:space="preserve"> </w:t>
      </w:r>
      <w:r w:rsidR="0070113C" w:rsidRPr="007D790F">
        <w:rPr>
          <w:rFonts w:ascii="Tahoma" w:hAnsi="Tahoma" w:cs="Tahoma"/>
          <w:szCs w:val="22"/>
          <w:lang w:val="el-GR"/>
        </w:rPr>
        <w:t>Η πληρωμή του αναδόχου πραγματοποιείται τμηματ</w:t>
      </w:r>
      <w:r w:rsidR="001F24A4" w:rsidRPr="007D790F">
        <w:rPr>
          <w:rFonts w:ascii="Tahoma" w:hAnsi="Tahoma" w:cs="Tahoma"/>
          <w:szCs w:val="22"/>
          <w:lang w:val="el-GR"/>
        </w:rPr>
        <w:t>ικά σε</w:t>
      </w:r>
      <w:r w:rsidR="007D790F" w:rsidRPr="007D790F">
        <w:rPr>
          <w:rFonts w:ascii="Tahoma" w:hAnsi="Tahoma" w:cs="Tahoma"/>
          <w:szCs w:val="22"/>
          <w:lang w:val="el-GR"/>
        </w:rPr>
        <w:t xml:space="preserve"> τρεις</w:t>
      </w:r>
      <w:r w:rsidR="001F24A4" w:rsidRPr="007D790F">
        <w:rPr>
          <w:rFonts w:ascii="Tahoma" w:hAnsi="Tahoma" w:cs="Tahoma"/>
          <w:szCs w:val="22"/>
          <w:lang w:val="el-GR"/>
        </w:rPr>
        <w:t xml:space="preserve"> ισόποσες μηνιαίες δόσεις </w:t>
      </w:r>
    </w:p>
    <w:p w14:paraId="468D3225" w14:textId="77777777" w:rsidR="00575378" w:rsidRPr="00D12F60" w:rsidRDefault="00D41FD6">
      <w:pPr>
        <w:rPr>
          <w:rFonts w:ascii="Tahoma" w:hAnsi="Tahoma" w:cs="Tahoma"/>
          <w:color w:val="FFFF00"/>
          <w:szCs w:val="22"/>
          <w:lang w:val="el-GR"/>
        </w:rPr>
      </w:pPr>
      <w:r w:rsidRPr="00D12F60">
        <w:rPr>
          <w:rFonts w:ascii="Tahoma" w:hAnsi="Tahoma" w:cs="Tahoma"/>
          <w:szCs w:val="22"/>
          <w:lang w:val="el-GR"/>
        </w:rPr>
        <w:t xml:space="preserve">Η πληρωμή του συμβατικού τιμήματος θα γίνεται με την προσκόμιση των </w:t>
      </w:r>
      <w:r w:rsidR="00D56C8D" w:rsidRPr="00D12F60">
        <w:rPr>
          <w:rFonts w:ascii="Tahoma" w:hAnsi="Tahoma" w:cs="Tahoma"/>
          <w:szCs w:val="22"/>
          <w:lang w:val="el-GR"/>
        </w:rPr>
        <w:t>νόμιμων</w:t>
      </w:r>
      <w:r w:rsidRPr="00D12F60">
        <w:rPr>
          <w:rFonts w:ascii="Tahoma" w:hAnsi="Tahoma" w:cs="Tahoma"/>
          <w:szCs w:val="22"/>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575378" w:rsidRPr="00D12F60">
        <w:rPr>
          <w:rFonts w:ascii="Tahoma" w:hAnsi="Tahoma" w:cs="Tahoma"/>
          <w:szCs w:val="22"/>
          <w:lang w:val="el-GR"/>
        </w:rPr>
        <w:t xml:space="preserve"> </w:t>
      </w:r>
    </w:p>
    <w:p w14:paraId="31C99786" w14:textId="77777777" w:rsidR="00D41FD6" w:rsidRPr="00D12F60" w:rsidRDefault="00D41FD6">
      <w:pPr>
        <w:rPr>
          <w:rFonts w:ascii="Tahoma" w:hAnsi="Tahoma" w:cs="Tahoma"/>
          <w:szCs w:val="22"/>
          <w:lang w:val="el-GR"/>
        </w:rPr>
      </w:pPr>
      <w:r w:rsidRPr="00D12F60">
        <w:rPr>
          <w:rFonts w:ascii="Tahoma" w:hAnsi="Tahoma" w:cs="Tahoma"/>
          <w:b/>
          <w:bCs/>
          <w:szCs w:val="22"/>
          <w:lang w:val="el-GR"/>
        </w:rPr>
        <w:t>5.1.2.</w:t>
      </w:r>
      <w:r w:rsidRPr="00D12F60">
        <w:rPr>
          <w:rFonts w:ascii="Tahoma" w:hAnsi="Tahoma" w:cs="Tahoma"/>
          <w:szCs w:val="22"/>
          <w:lang w:val="el-GR"/>
        </w:rPr>
        <w:t xml:space="preserve"> </w:t>
      </w:r>
      <w:r w:rsidR="00E93A7A" w:rsidRPr="00D12F60">
        <w:rPr>
          <w:rFonts w:ascii="Tahoma" w:hAnsi="Tahoma" w:cs="Tahoma"/>
          <w:szCs w:val="22"/>
          <w:lang w:val="el-GR"/>
        </w:rPr>
        <w:t>Τον</w:t>
      </w:r>
      <w:r w:rsidRPr="00D12F60">
        <w:rPr>
          <w:rFonts w:ascii="Tahoma" w:hAnsi="Tahoma" w:cs="Tahoma"/>
          <w:szCs w:val="22"/>
          <w:lang w:val="el-GR"/>
        </w:rPr>
        <w:t xml:space="preserve"> Ανάδοχο βαρύνουν </w:t>
      </w:r>
      <w:r w:rsidRPr="00D12F60">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sidRPr="00D12F60">
        <w:rPr>
          <w:rFonts w:ascii="Tahoma" w:hAnsi="Tahoma" w:cs="Tahoma"/>
          <w:szCs w:val="22"/>
          <w:lang w:val="el-GR" w:eastAsia="el-GR"/>
        </w:rPr>
        <w:t>βαρύνεται</w:t>
      </w:r>
      <w:proofErr w:type="spellEnd"/>
      <w:r w:rsidRPr="00D12F60">
        <w:rPr>
          <w:rFonts w:ascii="Tahoma" w:hAnsi="Tahoma" w:cs="Tahoma"/>
          <w:szCs w:val="22"/>
          <w:lang w:val="el-GR" w:eastAsia="el-GR"/>
        </w:rPr>
        <w:t xml:space="preserve"> με τις </w:t>
      </w:r>
      <w:r w:rsidRPr="00D12F60">
        <w:rPr>
          <w:rFonts w:ascii="Tahoma" w:hAnsi="Tahoma" w:cs="Tahoma"/>
          <w:szCs w:val="22"/>
          <w:lang w:val="el-GR"/>
        </w:rPr>
        <w:t xml:space="preserve">ακόλουθες κρατήσεις: </w:t>
      </w:r>
      <w:r w:rsidRPr="00D12F60">
        <w:rPr>
          <w:rFonts w:ascii="Tahoma" w:hAnsi="Tahoma" w:cs="Tahoma"/>
          <w:i/>
          <w:iCs/>
          <w:color w:val="5B9BD5"/>
          <w:spacing w:val="5"/>
          <w:kern w:val="1"/>
          <w:szCs w:val="22"/>
          <w:lang w:val="el-GR"/>
        </w:rPr>
        <w:t xml:space="preserve"> </w:t>
      </w:r>
    </w:p>
    <w:p w14:paraId="1DC6C09B"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p>
    <w:p w14:paraId="6CD7B460" w14:textId="77777777" w:rsidR="003342BF" w:rsidRPr="00D12F60" w:rsidRDefault="00F05DBC" w:rsidP="003342BF">
      <w:pPr>
        <w:rPr>
          <w:rFonts w:ascii="Tahoma" w:hAnsi="Tahoma" w:cs="Tahoma"/>
          <w:szCs w:val="22"/>
          <w:lang w:val="el-GR"/>
        </w:rPr>
      </w:pPr>
      <w:r>
        <w:rPr>
          <w:rFonts w:ascii="Tahoma" w:hAnsi="Tahoma" w:cs="Tahoma"/>
          <w:szCs w:val="22"/>
          <w:lang w:val="el-GR"/>
        </w:rPr>
        <w:t>β</w:t>
      </w:r>
      <w:r w:rsidR="003342BF" w:rsidRPr="00D12F60">
        <w:rPr>
          <w:rFonts w:ascii="Tahoma" w:hAnsi="Tahoma" w:cs="Tahoma"/>
          <w:szCs w:val="22"/>
          <w:lang w:val="el-GR"/>
        </w:rPr>
        <w:t>)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παρ.3 του ν.4412/2016).</w:t>
      </w:r>
    </w:p>
    <w:p w14:paraId="2A2FBE50"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04A4CB39" w14:textId="77777777" w:rsidR="003342BF" w:rsidRPr="00D12F60" w:rsidRDefault="003342BF">
      <w:pPr>
        <w:rPr>
          <w:rFonts w:ascii="Tahoma" w:hAnsi="Tahoma" w:cs="Tahoma"/>
          <w:szCs w:val="22"/>
          <w:lang w:val="el-GR"/>
        </w:rPr>
      </w:pPr>
      <w:r w:rsidRPr="00D12F60">
        <w:rPr>
          <w:rFonts w:ascii="Tahoma" w:hAnsi="Tahoma" w:cs="Tahoma"/>
          <w:szCs w:val="22"/>
          <w:lang w:val="el-GR"/>
        </w:rPr>
        <w:t>Με κάθε πληρωμή όπου προβλέπεται θα γίνεται η προβλεπόμενη από την κείμενη νομοθεσία παρακράτηση φόρου εισοδήματος</w:t>
      </w:r>
    </w:p>
    <w:p w14:paraId="4114FA1C" w14:textId="77777777" w:rsidR="00F23782" w:rsidRPr="00D12F60" w:rsidRDefault="00F23782" w:rsidP="00F23782">
      <w:pPr>
        <w:pStyle w:val="20"/>
        <w:ind w:left="0" w:firstLine="0"/>
        <w:rPr>
          <w:rFonts w:ascii="Tahoma" w:hAnsi="Tahoma" w:cs="Tahoma"/>
          <w:sz w:val="22"/>
          <w:lang w:val="el-GR"/>
        </w:rPr>
      </w:pPr>
      <w:bookmarkStart w:id="84" w:name="_Toc23419770"/>
      <w:bookmarkStart w:id="85" w:name="_Toc59117953"/>
      <w:r w:rsidRPr="00D12F60">
        <w:rPr>
          <w:rFonts w:ascii="Tahoma" w:hAnsi="Tahoma" w:cs="Tahoma"/>
          <w:sz w:val="22"/>
          <w:lang w:val="el-GR"/>
        </w:rPr>
        <w:t>5.2</w:t>
      </w:r>
      <w:r w:rsidRPr="00D12F60">
        <w:rPr>
          <w:rFonts w:ascii="Tahoma" w:hAnsi="Tahoma" w:cs="Tahoma"/>
          <w:sz w:val="22"/>
          <w:lang w:val="el-GR"/>
        </w:rPr>
        <w:tab/>
      </w:r>
      <w:bookmarkEnd w:id="84"/>
      <w:r w:rsidR="002D4B4D" w:rsidRPr="00D12F60">
        <w:rPr>
          <w:rFonts w:ascii="Tahoma" w:hAnsi="Tahoma" w:cs="Tahoma"/>
          <w:sz w:val="22"/>
          <w:lang w:val="el-GR"/>
        </w:rPr>
        <w:t>Υποχρεώσεις Αναδόχου</w:t>
      </w:r>
      <w:bookmarkEnd w:id="85"/>
      <w:r w:rsidRPr="00D12F60">
        <w:rPr>
          <w:rFonts w:ascii="Tahoma" w:hAnsi="Tahoma" w:cs="Tahoma"/>
          <w:sz w:val="22"/>
          <w:lang w:val="el-GR"/>
        </w:rPr>
        <w:t xml:space="preserve"> </w:t>
      </w:r>
    </w:p>
    <w:p w14:paraId="5CCBEB0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w:t>
      </w:r>
      <w:r w:rsidRPr="00D12F60">
        <w:rPr>
          <w:rFonts w:ascii="Tahoma" w:eastAsia="SimSun" w:hAnsi="Tahoma" w:cs="Tahoma"/>
          <w:szCs w:val="22"/>
          <w:lang w:val="el-GR"/>
        </w:rPr>
        <w:t xml:space="preserve"> Καθ</w:t>
      </w:r>
      <w:r w:rsidR="009E7F6E" w:rsidRPr="00D12F60">
        <w:rPr>
          <w:rFonts w:ascii="Tahoma" w:eastAsia="SimSun" w:hAnsi="Tahoma" w:cs="Tahoma"/>
          <w:szCs w:val="22"/>
          <w:lang w:val="el-GR"/>
        </w:rPr>
        <w:t xml:space="preserve">΄ </w:t>
      </w:r>
      <w:r w:rsidRPr="00D12F60">
        <w:rPr>
          <w:rFonts w:ascii="Tahoma" w:eastAsia="SimSun" w:hAnsi="Tahoma" w:cs="Tahoma"/>
          <w:szCs w:val="22"/>
          <w:lang w:val="el-GR"/>
        </w:rPr>
        <w:t xml:space="preserve">όλη τη διάρκεια εκτέλεσης του Έργου, ο Ανάδοχος θα πρέπει να συνεργάζεται στενά με 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υποχρεούται δε να λαμβάνει υπόψη του οποιεσδήποτε παρατηρήσεις της σχετικά με την εκτέλεση του Έργου.</w:t>
      </w:r>
    </w:p>
    <w:p w14:paraId="16051443"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5.2.2</w:t>
      </w:r>
      <w:r w:rsidRPr="00D12F60">
        <w:rPr>
          <w:rFonts w:ascii="Tahoma" w:eastAsia="SimSun" w:hAnsi="Tahoma" w:cs="Tahoma"/>
          <w:szCs w:val="22"/>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5BE70D34"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5.2.3</w:t>
      </w:r>
      <w:r w:rsidRPr="00D12F60">
        <w:rPr>
          <w:rFonts w:ascii="Tahoma" w:eastAsia="SimSun" w:hAnsi="Tahoma" w:cs="Tahoma"/>
          <w:szCs w:val="22"/>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49F26CF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5.2.4</w:t>
      </w:r>
      <w:r w:rsidR="00705318" w:rsidRPr="00D12F60">
        <w:rPr>
          <w:rFonts w:ascii="Tahoma" w:eastAsia="SimSun" w:hAnsi="Tahoma" w:cs="Tahoma"/>
          <w:szCs w:val="22"/>
          <w:lang w:val="el-GR"/>
        </w:rPr>
        <w:t xml:space="preserve"> </w:t>
      </w:r>
      <w:r w:rsidRPr="00D12F60">
        <w:rPr>
          <w:rFonts w:ascii="Tahoma" w:eastAsia="SimSun" w:hAnsi="Tahoma" w:cs="Tahoma"/>
          <w:szCs w:val="22"/>
          <w:lang w:val="el-GR"/>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ή των εκάστοτε υποδεικνυομένων από αυτήν προσώπων. Σε αντίθετη περίπτωση,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και μόνο με άλλο πρόσωπο αντιστοίχων προσόντων ή εμπειρίας. Ο Ανάδοχος υποχρεούται να ειδοποιήσει 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εγγράφως, τουλάχιστον τριάντα (30) ημερολογιακές ημέρες πριν από την αντικατάσταση. </w:t>
      </w:r>
    </w:p>
    <w:p w14:paraId="744A2659"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5.2.5</w:t>
      </w:r>
      <w:r w:rsidRPr="00D12F60">
        <w:rPr>
          <w:rFonts w:ascii="Tahoma" w:eastAsia="SimSun" w:hAnsi="Tahoma" w:cs="Tahoma"/>
          <w:b/>
          <w:szCs w:val="22"/>
          <w:lang w:val="el-GR"/>
        </w:rPr>
        <w:tab/>
      </w:r>
      <w:r w:rsidRPr="00D12F60">
        <w:rPr>
          <w:rFonts w:ascii="Tahoma" w:eastAsia="SimSun"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D12F60">
        <w:rPr>
          <w:rFonts w:ascii="Tahoma" w:eastAsia="SimSun" w:hAnsi="Tahoma" w:cs="Tahoma"/>
          <w:szCs w:val="22"/>
          <w:lang w:val="el-GR"/>
        </w:rPr>
        <w:t>αποχωρήσαντες</w:t>
      </w:r>
      <w:proofErr w:type="spellEnd"/>
      <w:r w:rsidRPr="00D12F60">
        <w:rPr>
          <w:rFonts w:ascii="Tahoma" w:eastAsia="SimSun" w:hAnsi="Tahoma" w:cs="Tahoma"/>
          <w:szCs w:val="22"/>
          <w:lang w:val="el-GR"/>
        </w:rPr>
        <w:t xml:space="preserve"> συνεργάτες με άλλους τουλάχιστον ίδιας εμπειρίας και προσόντων με τους </w:t>
      </w:r>
      <w:proofErr w:type="spellStart"/>
      <w:r w:rsidRPr="00D12F60">
        <w:rPr>
          <w:rFonts w:ascii="Tahoma" w:eastAsia="SimSun" w:hAnsi="Tahoma" w:cs="Tahoma"/>
          <w:szCs w:val="22"/>
          <w:lang w:val="el-GR"/>
        </w:rPr>
        <w:t>αποχωρήσαντες</w:t>
      </w:r>
      <w:proofErr w:type="spellEnd"/>
      <w:r w:rsidRPr="00D12F60">
        <w:rPr>
          <w:rFonts w:ascii="Tahoma" w:eastAsia="SimSun" w:hAnsi="Tahoma" w:cs="Tahoma"/>
          <w:szCs w:val="22"/>
          <w:lang w:val="el-GR"/>
        </w:rPr>
        <w:t xml:space="preserve"> και</w:t>
      </w:r>
      <w:r w:rsidR="00705318" w:rsidRPr="00D12F60">
        <w:rPr>
          <w:rFonts w:ascii="Tahoma" w:eastAsia="SimSun" w:hAnsi="Tahoma" w:cs="Tahoma"/>
          <w:szCs w:val="22"/>
          <w:lang w:val="el-GR"/>
        </w:rPr>
        <w:t xml:space="preserve"> μετά από έγκριση της </w:t>
      </w:r>
      <w:proofErr w:type="spellStart"/>
      <w:r w:rsidR="00705318" w:rsidRPr="00D12F60">
        <w:rPr>
          <w:rFonts w:ascii="Tahoma" w:eastAsia="SimSun" w:hAnsi="Tahoma" w:cs="Tahoma"/>
          <w:szCs w:val="22"/>
          <w:lang w:val="el-GR"/>
        </w:rPr>
        <w:t>ΚτΠ</w:t>
      </w:r>
      <w:proofErr w:type="spellEnd"/>
      <w:r w:rsidR="00705318" w:rsidRPr="00D12F60">
        <w:rPr>
          <w:rFonts w:ascii="Tahoma" w:eastAsia="SimSun" w:hAnsi="Tahoma" w:cs="Tahoma"/>
          <w:szCs w:val="22"/>
          <w:lang w:val="el-GR"/>
        </w:rPr>
        <w:t xml:space="preserve"> Α.Ε.</w:t>
      </w:r>
    </w:p>
    <w:p w14:paraId="5BAE2B80"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5.2.6</w:t>
      </w:r>
      <w:r w:rsidRPr="00D12F60">
        <w:rPr>
          <w:rFonts w:ascii="Tahoma" w:eastAsia="SimSun" w:hAnsi="Tahoma" w:cs="Tahoma"/>
          <w:szCs w:val="22"/>
          <w:lang w:val="el-GR"/>
        </w:rPr>
        <w:tab/>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ή του Φορέα.</w:t>
      </w:r>
    </w:p>
    <w:p w14:paraId="43C7C16A"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5.2.7</w:t>
      </w:r>
      <w:r w:rsidRPr="00D12F60">
        <w:rPr>
          <w:rFonts w:ascii="Tahoma" w:eastAsia="SimSun" w:hAnsi="Tahoma" w:cs="Tahoma"/>
          <w:szCs w:val="22"/>
          <w:lang w:val="el-GR"/>
        </w:rPr>
        <w:tab/>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D12F60">
        <w:rPr>
          <w:rFonts w:ascii="Tahoma" w:eastAsia="SimSun" w:hAnsi="Tahoma" w:cs="Tahoma"/>
          <w:szCs w:val="22"/>
          <w:lang w:val="el-GR"/>
        </w:rPr>
        <w:t>όλω</w:t>
      </w:r>
      <w:proofErr w:type="spellEnd"/>
      <w:r w:rsidRPr="00D12F60">
        <w:rPr>
          <w:rFonts w:ascii="Tahoma" w:eastAsia="SimSun"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D12F60">
        <w:rPr>
          <w:rFonts w:ascii="Tahoma" w:eastAsia="SimSun" w:hAnsi="Tahoma" w:cs="Tahoma"/>
          <w:szCs w:val="22"/>
          <w:lang w:val="el-GR"/>
        </w:rPr>
        <w:t>όλω</w:t>
      </w:r>
      <w:proofErr w:type="spellEnd"/>
      <w:r w:rsidRPr="00D12F60">
        <w:rPr>
          <w:rFonts w:ascii="Tahoma" w:eastAsia="SimSun"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D12F60">
        <w:rPr>
          <w:rFonts w:ascii="Tahoma" w:eastAsia="SimSun" w:hAnsi="Tahoma" w:cs="Tahoma"/>
          <w:szCs w:val="22"/>
          <w:lang w:val="el-GR"/>
        </w:rPr>
        <w:t>εκδοχέως</w:t>
      </w:r>
      <w:proofErr w:type="spellEnd"/>
      <w:r w:rsidRPr="00D12F60">
        <w:rPr>
          <w:rFonts w:ascii="Tahoma" w:eastAsia="SimSun" w:hAnsi="Tahoma" w:cs="Tahoma"/>
          <w:szCs w:val="22"/>
          <w:lang w:val="el-GR"/>
        </w:rPr>
        <w:t xml:space="preserve"> Τράπεζας.</w:t>
      </w:r>
    </w:p>
    <w:p w14:paraId="6153D945"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5.2.8</w:t>
      </w:r>
      <w:r w:rsidRPr="00D12F60">
        <w:rPr>
          <w:rFonts w:ascii="Tahoma" w:eastAsia="SimSun" w:hAnsi="Tahoma" w:cs="Tahoma"/>
          <w:szCs w:val="22"/>
          <w:lang w:val="el-GR"/>
        </w:rPr>
        <w:tab/>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τα απαραίτητα αποδεικτικά στοιχεία. </w:t>
      </w:r>
    </w:p>
    <w:p w14:paraId="68C31D22"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5.2.9</w:t>
      </w:r>
      <w:r w:rsidRPr="00D12F60">
        <w:rPr>
          <w:rFonts w:ascii="Tahoma" w:eastAsia="SimSun" w:hAnsi="Tahoma" w:cs="Tahoma"/>
          <w:szCs w:val="22"/>
          <w:lang w:val="el-GR"/>
        </w:rPr>
        <w:tab/>
        <w:t xml:space="preserve">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απαλλάσσεται από κάθε ευθύνη και υποχρέωση από τυχόν ατύχημα ή από κάθε άλλη αιτία κατά την εκτέλεση του Έργου.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δεν έχει υποχρέωση καταβολής αποζημίωσης για υπερωριακή απασχόληση ή οποιαδήποτε άλλη αμοιβή στο προσωπικό του Αναδόχου ή τρίτων.</w:t>
      </w:r>
    </w:p>
    <w:p w14:paraId="20417EDD"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5.2.10</w:t>
      </w:r>
      <w:r w:rsidRPr="00D12F60">
        <w:rPr>
          <w:rFonts w:ascii="Tahoma" w:eastAsia="SimSun" w:hAnsi="Tahoma" w:cs="Tahoma"/>
          <w:szCs w:val="22"/>
          <w:lang w:val="el-GR"/>
        </w:rPr>
        <w:t xml:space="preserve">  Σε περίπτωση που ο Ανάδοχος είναι Ένωση / Κοινοπραξία, τα Μέλη που αποτελούν την Ένωση / Κοινοπραξία, θα είναι από κοινού και εις </w:t>
      </w:r>
      <w:proofErr w:type="spellStart"/>
      <w:r w:rsidRPr="00D12F60">
        <w:rPr>
          <w:rFonts w:ascii="Tahoma" w:eastAsia="SimSun" w:hAnsi="Tahoma" w:cs="Tahoma"/>
          <w:szCs w:val="22"/>
          <w:lang w:val="el-GR"/>
        </w:rPr>
        <w:t>ολόκληρον</w:t>
      </w:r>
      <w:proofErr w:type="spellEnd"/>
      <w:r w:rsidRPr="00D12F60">
        <w:rPr>
          <w:rFonts w:ascii="Tahoma" w:eastAsia="SimSun" w:hAnsi="Tahoma" w:cs="Tahoma"/>
          <w:szCs w:val="22"/>
          <w:lang w:val="el-GR"/>
        </w:rPr>
        <w:t xml:space="preserve"> υπεύθυνα έναντι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ως λόγος απαλλαγής του ενός Μέλους από τις ευθύνες και τις υποχρεώσεις του άλλου ή των άλλων Μελών για την ολοκλήρωση του Έργου.</w:t>
      </w:r>
    </w:p>
    <w:p w14:paraId="0BACB224"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5.2.11</w:t>
      </w:r>
      <w:r w:rsidRPr="00D12F60">
        <w:rPr>
          <w:rFonts w:ascii="Tahoma" w:eastAsia="SimSun" w:hAnsi="Tahoma" w:cs="Tahoma"/>
          <w:szCs w:val="22"/>
          <w:lang w:val="el-GR"/>
        </w:rPr>
        <w:tab/>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κρίνει, ότι τα εναπομένοντα μέλη της Ένωσης δεν δύνανται να συνεχίσουν την εκτέλεση της συμβάσεως, οπότε αυτή λύνεται.</w:t>
      </w:r>
    </w:p>
    <w:p w14:paraId="7B3AB7F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5.2.12</w:t>
      </w:r>
      <w:r w:rsidRPr="00D12F60">
        <w:rPr>
          <w:rFonts w:ascii="Tahoma" w:eastAsia="SimSun" w:hAnsi="Tahoma" w:cs="Tahoma"/>
          <w:szCs w:val="22"/>
          <w:lang w:val="el-GR"/>
        </w:rPr>
        <w:tab/>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w:t>
      </w:r>
    </w:p>
    <w:p w14:paraId="16B1457F"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5.2.13</w:t>
      </w:r>
      <w:r w:rsidR="00070B0E" w:rsidRPr="00070B0E">
        <w:rPr>
          <w:rFonts w:ascii="Tahoma" w:eastAsia="SimSun" w:hAnsi="Tahoma" w:cs="Tahoma"/>
          <w:b/>
          <w:szCs w:val="22"/>
          <w:lang w:val="el-GR"/>
        </w:rPr>
        <w:t xml:space="preserve">. </w:t>
      </w:r>
      <w:r w:rsidR="00070B0E" w:rsidRPr="00070B0E">
        <w:rPr>
          <w:rFonts w:ascii="Tahoma" w:eastAsia="SimSun" w:hAnsi="Tahoma" w:cs="Tahoma"/>
          <w:szCs w:val="22"/>
          <w:lang w:val="el-GR"/>
        </w:rPr>
        <w:t xml:space="preserve">Η κρίση για τη δυνατότητα εκπλήρωσης ή μη των όρων </w:t>
      </w:r>
      <w:r w:rsidRPr="00070B0E">
        <w:rPr>
          <w:rFonts w:ascii="Tahoma" w:eastAsia="SimSun" w:hAnsi="Tahoma" w:cs="Tahoma"/>
          <w:szCs w:val="22"/>
          <w:lang w:val="el-GR"/>
        </w:rPr>
        <w:t>της</w:t>
      </w:r>
      <w:r w:rsidRPr="00D12F60">
        <w:rPr>
          <w:rFonts w:ascii="Tahoma" w:eastAsia="SimSun" w:hAnsi="Tahoma" w:cs="Tahoma"/>
          <w:szCs w:val="22"/>
          <w:lang w:val="el-GR"/>
        </w:rPr>
        <w:t xml:space="preserve"> Σύμβασης εναπόκειται στη διακριτική ευχέρεια του αρμοδίου οργάνου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Σε αντίθετη περίπτωση,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D12F60">
        <w:rPr>
          <w:rFonts w:ascii="Tahoma" w:eastAsia="SimSun" w:hAnsi="Tahoma" w:cs="Tahoma"/>
          <w:szCs w:val="22"/>
          <w:lang w:val="el-GR"/>
        </w:rPr>
        <w:t>λύεται</w:t>
      </w:r>
      <w:proofErr w:type="spellEnd"/>
      <w:r w:rsidRPr="00D12F60">
        <w:rPr>
          <w:rFonts w:ascii="Tahoma" w:eastAsia="SimSun" w:hAnsi="Tahoma" w:cs="Tahoma"/>
          <w:szCs w:val="22"/>
          <w:lang w:val="el-GR"/>
        </w:rPr>
        <w:t xml:space="preserve"> αυτοδίκαια από την ημέρα επέλευσης των παραπάνω γεγονότων. Σε τέτοια περίπτωση καταπίπτουν υπέρ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και οι Εγγυητικές Επιστολές Προκαταβολής και Καλής Εκτέλεσης που προβλέπονται στη Σύμβαση.</w:t>
      </w:r>
    </w:p>
    <w:p w14:paraId="29C3D1D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5.2.14.</w:t>
      </w:r>
      <w:r w:rsidRPr="00D12F60">
        <w:rPr>
          <w:rFonts w:ascii="Tahoma" w:eastAsia="SimSun" w:hAnsi="Tahoma" w:cs="Tahoma"/>
          <w:szCs w:val="22"/>
          <w:lang w:val="el-GR"/>
        </w:rPr>
        <w:t xml:space="preserve"> Ο Ανάδοχος θα πρέπει να γνωρίζει και να τηρεί τις υποχρεώσεις του οι οποίες προκύπτουν από τον Εκτελεστικό Κανονισμό (ΕΕ) αριθ. 1049/2014 (ενδεικτικά και όχι αποκλειστικά: σήμανση χώρων υλοποίησης έργων/ παραδοτέων/ εκπαιδευτικού υλικού/ χώρων εκπαίδευσης/ εξοπλισμού/ λογισμικού/ ιστοσελίδων, ενημέρωση Φορέα και εκπαιδευομένων σχετικά με τον τρόπο χρηματοδότησης της εκπαίδευσης).</w:t>
      </w:r>
    </w:p>
    <w:p w14:paraId="5856ABA7"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5.2.15</w:t>
      </w:r>
      <w:r w:rsidRPr="00D12F60">
        <w:rPr>
          <w:rFonts w:ascii="Tahoma" w:eastAsia="SimSun" w:hAnsi="Tahoma" w:cs="Tahoma"/>
          <w:szCs w:val="22"/>
          <w:lang w:val="el-GR"/>
        </w:rPr>
        <w:t>.</w:t>
      </w:r>
      <w:r w:rsidR="00A42D2C" w:rsidRPr="00D12F60">
        <w:rPr>
          <w:rFonts w:ascii="Tahoma" w:eastAsia="SimSun" w:hAnsi="Tahoma" w:cs="Tahoma"/>
          <w:szCs w:val="22"/>
          <w:lang w:val="el-GR"/>
        </w:rPr>
        <w:t xml:space="preserve"> </w:t>
      </w:r>
      <w:r w:rsidRPr="00D12F60">
        <w:rPr>
          <w:rFonts w:ascii="Tahoma" w:eastAsia="SimSun" w:hAnsi="Tahoma" w:cs="Tahoma"/>
          <w:szCs w:val="22"/>
          <w:lang w:val="el-GR"/>
        </w:rPr>
        <w:t xml:space="preserve">Ο Ανάδοχος υποχρεούται να εξασφαλίσει τις τυχόν απαιτούμενες </w:t>
      </w:r>
      <w:proofErr w:type="spellStart"/>
      <w:r w:rsidRPr="00D12F60">
        <w:rPr>
          <w:rFonts w:ascii="Tahoma" w:eastAsia="SimSun" w:hAnsi="Tahoma" w:cs="Tahoma"/>
          <w:szCs w:val="22"/>
          <w:lang w:val="el-GR"/>
        </w:rPr>
        <w:t>αδειοδοτήσεις</w:t>
      </w:r>
      <w:proofErr w:type="spellEnd"/>
      <w:r w:rsidRPr="00D12F60">
        <w:rPr>
          <w:rFonts w:ascii="Tahoma" w:eastAsia="SimSun" w:hAnsi="Tahoma" w:cs="Tahoma"/>
          <w:szCs w:val="22"/>
          <w:lang w:val="el-GR"/>
        </w:rPr>
        <w:t xml:space="preserve"> στα πλαίσια υλοποίησης του έργου.</w:t>
      </w:r>
    </w:p>
    <w:p w14:paraId="1004117E" w14:textId="77777777" w:rsidR="002D4B4D" w:rsidRPr="00D12F60" w:rsidRDefault="002D4B4D" w:rsidP="002D4B4D">
      <w:pPr>
        <w:rPr>
          <w:rFonts w:ascii="Tahoma" w:hAnsi="Tahoma" w:cs="Tahoma"/>
          <w:szCs w:val="22"/>
          <w:lang w:val="el-GR"/>
        </w:rPr>
      </w:pPr>
    </w:p>
    <w:p w14:paraId="071FD0DD" w14:textId="77777777" w:rsidR="002D4B4D" w:rsidRPr="00D12F60" w:rsidRDefault="002D4B4D" w:rsidP="002D4B4D">
      <w:pPr>
        <w:pStyle w:val="20"/>
        <w:rPr>
          <w:rFonts w:ascii="Tahoma" w:hAnsi="Tahoma" w:cs="Tahoma"/>
          <w:sz w:val="22"/>
          <w:lang w:val="el-GR"/>
        </w:rPr>
      </w:pPr>
      <w:bookmarkStart w:id="86" w:name="_Toc59117954"/>
      <w:r w:rsidRPr="00D12F60">
        <w:rPr>
          <w:rFonts w:ascii="Tahoma" w:hAnsi="Tahoma" w:cs="Tahoma"/>
          <w:sz w:val="22"/>
          <w:lang w:val="el-GR"/>
        </w:rPr>
        <w:t>5.3</w:t>
      </w:r>
      <w:r w:rsidRPr="00D12F60">
        <w:rPr>
          <w:rFonts w:ascii="Tahoma" w:hAnsi="Tahoma" w:cs="Tahoma"/>
          <w:sz w:val="22"/>
          <w:lang w:val="el-GR"/>
        </w:rPr>
        <w:tab/>
        <w:t>Κήρυξη οικονομικού φορέα εκπτώτου - Κυρώσεις</w:t>
      </w:r>
      <w:bookmarkEnd w:id="86"/>
    </w:p>
    <w:p w14:paraId="6A9C69B3" w14:textId="77777777" w:rsidR="00F23782" w:rsidRPr="00D12F60" w:rsidRDefault="00B60921" w:rsidP="00F23782">
      <w:pPr>
        <w:suppressAutoHyphens w:val="0"/>
        <w:autoSpaceDE w:val="0"/>
        <w:rPr>
          <w:rFonts w:ascii="Tahoma" w:eastAsia="SimSun" w:hAnsi="Tahoma" w:cs="Tahoma"/>
          <w:szCs w:val="22"/>
          <w:lang w:val="el-GR"/>
        </w:rPr>
      </w:pPr>
      <w:r w:rsidRPr="00D12F60">
        <w:rPr>
          <w:rFonts w:ascii="Tahoma" w:hAnsi="Tahoma" w:cs="Tahoma"/>
          <w:b/>
          <w:bCs/>
          <w:szCs w:val="22"/>
          <w:lang w:val="el-GR"/>
        </w:rPr>
        <w:t>5.</w:t>
      </w:r>
      <w:r w:rsidR="002D4B4D" w:rsidRPr="00D12F60">
        <w:rPr>
          <w:rFonts w:ascii="Tahoma" w:hAnsi="Tahoma" w:cs="Tahoma"/>
          <w:b/>
          <w:bCs/>
          <w:szCs w:val="22"/>
          <w:lang w:val="el-GR"/>
        </w:rPr>
        <w:t>3</w:t>
      </w:r>
      <w:r w:rsidRPr="00D12F60">
        <w:rPr>
          <w:rFonts w:ascii="Tahoma" w:hAnsi="Tahoma" w:cs="Tahoma"/>
          <w:b/>
          <w:bCs/>
          <w:szCs w:val="22"/>
          <w:lang w:val="el-GR"/>
        </w:rPr>
        <w:t>.1</w:t>
      </w:r>
      <w:r w:rsidR="00F23782" w:rsidRPr="00D12F60">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0D8FF9CE"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676F1E63"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Στον ανάδοχο που κηρύσσεται έκπτωτος από την σύμβαση επιβάλλεται, μετά από κλήση του για παροχή εξηγήσεων, η ολική κατάπτωση της εγγύησης καλής εκτέλεσης της σύμβασης.</w:t>
      </w:r>
    </w:p>
    <w:p w14:paraId="2CEDB1E7" w14:textId="77777777" w:rsidR="00F23782" w:rsidRPr="00D12F60" w:rsidRDefault="002D4B4D" w:rsidP="00F23782">
      <w:pPr>
        <w:suppressAutoHyphens w:val="0"/>
        <w:autoSpaceDE w:val="0"/>
        <w:rPr>
          <w:rFonts w:ascii="Tahoma" w:hAnsi="Tahoma" w:cs="Tahoma"/>
          <w:szCs w:val="22"/>
          <w:lang w:val="el-GR"/>
        </w:rPr>
      </w:pPr>
      <w:r w:rsidRPr="00D12F60">
        <w:rPr>
          <w:rFonts w:ascii="Tahoma" w:eastAsia="SimSun" w:hAnsi="Tahoma" w:cs="Tahoma"/>
          <w:b/>
          <w:szCs w:val="22"/>
          <w:lang w:val="el-GR"/>
        </w:rPr>
        <w:t>5.3</w:t>
      </w:r>
      <w:r w:rsidR="00B60921" w:rsidRPr="00D12F60">
        <w:rPr>
          <w:rFonts w:ascii="Tahoma" w:eastAsia="SimSun" w:hAnsi="Tahoma" w:cs="Tahoma"/>
          <w:b/>
          <w:szCs w:val="22"/>
          <w:lang w:val="el-GR"/>
        </w:rPr>
        <w:t>.2</w:t>
      </w:r>
      <w:r w:rsidR="00F23782" w:rsidRPr="00D12F60">
        <w:rPr>
          <w:rFonts w:ascii="Tahoma" w:eastAsia="SimSun" w:hAnsi="Tahoma" w:cs="Tahoma"/>
          <w:b/>
          <w:szCs w:val="22"/>
          <w:lang w:val="el-GR"/>
        </w:rPr>
        <w:t xml:space="preserve"> </w:t>
      </w:r>
      <w:r w:rsidR="00F23782" w:rsidRPr="00D12F60">
        <w:rPr>
          <w:rFonts w:ascii="Tahoma"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35CEC103"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Οι ποινικές ρήτρες υπολογίζονται ως εξής:</w:t>
      </w:r>
    </w:p>
    <w:p w14:paraId="57CF5E9D"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των πέντε εργάσιμων ημερών επιβάλλεται ποινική ρήτρα 2,5% επί της συμβατικής αξίας χωρίς ΦΠΑ των υπηρεσιών που παρασχέθηκαν εκπρόθεσμα,</w:t>
      </w:r>
    </w:p>
    <w:p w14:paraId="496D94A9"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BECF941"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D22EEA2"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Το ποσό των ποινικών ρητρών αφαιρείται/συμψηφίζεται από/με την αμοιβή του αναδόχου.</w:t>
      </w:r>
    </w:p>
    <w:p w14:paraId="60298348"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339E5778" w14:textId="77777777" w:rsidR="00F23782" w:rsidRPr="00D12F60" w:rsidRDefault="0053326E" w:rsidP="00F23782">
      <w:pPr>
        <w:pStyle w:val="20"/>
        <w:suppressAutoHyphens w:val="0"/>
        <w:autoSpaceDE w:val="0"/>
        <w:ind w:left="0" w:firstLine="0"/>
        <w:rPr>
          <w:rFonts w:ascii="Tahoma" w:hAnsi="Tahoma" w:cs="Tahoma"/>
          <w:sz w:val="22"/>
          <w:lang w:val="el-GR"/>
        </w:rPr>
      </w:pPr>
      <w:bookmarkStart w:id="87" w:name="__RefHeading___Toc213_1659156176"/>
      <w:bookmarkStart w:id="88" w:name="_Toc23419771"/>
      <w:bookmarkStart w:id="89" w:name="_Toc59117955"/>
      <w:bookmarkEnd w:id="87"/>
      <w:r w:rsidRPr="00D12F60">
        <w:rPr>
          <w:rFonts w:ascii="Tahoma" w:hAnsi="Tahoma" w:cs="Tahoma"/>
          <w:sz w:val="22"/>
          <w:lang w:val="el-GR"/>
        </w:rPr>
        <w:t>5.4</w:t>
      </w:r>
      <w:r w:rsidR="00F23782" w:rsidRPr="00D12F60">
        <w:rPr>
          <w:rFonts w:ascii="Tahoma" w:hAnsi="Tahoma" w:cs="Tahoma"/>
          <w:sz w:val="22"/>
          <w:lang w:val="el-GR"/>
        </w:rPr>
        <w:tab/>
        <w:t>Διοικητικές προσφυγές κατά τη διαδικασία εκτέλεσης των συμβάσεων</w:t>
      </w:r>
      <w:bookmarkEnd w:id="88"/>
      <w:bookmarkEnd w:id="89"/>
      <w:r w:rsidR="00F23782" w:rsidRPr="00D12F60">
        <w:rPr>
          <w:rFonts w:ascii="Tahoma" w:hAnsi="Tahoma" w:cs="Tahoma"/>
          <w:sz w:val="22"/>
          <w:lang w:val="el-GR"/>
        </w:rPr>
        <w:t xml:space="preserve">  </w:t>
      </w:r>
    </w:p>
    <w:p w14:paraId="5C8E692A" w14:textId="77777777" w:rsidR="004715B8" w:rsidRPr="00D12F60" w:rsidRDefault="008821DB" w:rsidP="004715B8">
      <w:pPr>
        <w:rPr>
          <w:rFonts w:ascii="Tahoma" w:hAnsi="Tahoma" w:cs="Tahoma"/>
          <w:szCs w:val="22"/>
          <w:lang w:val="el-GR"/>
        </w:rPr>
      </w:pPr>
      <w:r w:rsidRPr="00D12F6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6.3. (Παραλαβή του αντικειμένου της σύμβασης), 6.4. (Απόρριψη </w:t>
      </w:r>
      <w:r w:rsidR="0020451B" w:rsidRPr="00D12F60">
        <w:rPr>
          <w:rFonts w:ascii="Tahoma" w:hAnsi="Tahoma" w:cs="Tahoma"/>
          <w:szCs w:val="22"/>
          <w:lang w:val="el-GR"/>
        </w:rPr>
        <w:t>υπηρεσιών</w:t>
      </w:r>
      <w:r w:rsidRPr="00D12F60">
        <w:rPr>
          <w:rFonts w:ascii="Tahoma" w:hAnsi="Tahoma" w:cs="Tahoma"/>
          <w:szCs w:val="22"/>
          <w:lang w:val="el-GR"/>
        </w:rPr>
        <w:t xml:space="preserve"> – αντικατάσταση), καθώς και </w:t>
      </w:r>
      <w:proofErr w:type="spellStart"/>
      <w:r w:rsidRPr="00D12F60">
        <w:rPr>
          <w:rFonts w:ascii="Tahoma" w:hAnsi="Tahoma" w:cs="Tahoma"/>
          <w:szCs w:val="22"/>
          <w:lang w:val="el-GR"/>
        </w:rPr>
        <w:t>κατ</w:t>
      </w:r>
      <w:proofErr w:type="spellEnd"/>
      <w:r w:rsidRPr="00D12F60">
        <w:rPr>
          <w:rFonts w:ascii="Tahoma" w:hAnsi="Tahoma" w:cs="Tahoma"/>
          <w:szCs w:val="22"/>
          <w:lang w:val="el-GR"/>
        </w:rPr>
        <w:t xml:space="preserve">΄ </w:t>
      </w:r>
      <w:r w:rsidRPr="00D12F60">
        <w:rPr>
          <w:rFonts w:ascii="Tahoma" w:hAnsi="Tahoma" w:cs="Tahoma"/>
          <w:szCs w:val="22"/>
          <w:lang w:val="el-GR"/>
        </w:rPr>
        <w:lastRenderedPageBreak/>
        <w:t>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E65508A" w14:textId="77777777" w:rsidR="00437922" w:rsidRPr="00D12F60" w:rsidRDefault="0053326E" w:rsidP="008821DB">
      <w:pPr>
        <w:pStyle w:val="20"/>
        <w:ind w:left="0" w:firstLine="0"/>
        <w:rPr>
          <w:rFonts w:ascii="Tahoma" w:hAnsi="Tahoma" w:cs="Tahoma"/>
          <w:sz w:val="22"/>
          <w:lang w:val="el-GR"/>
        </w:rPr>
      </w:pPr>
      <w:bookmarkStart w:id="90" w:name="_Toc13748951"/>
      <w:bookmarkStart w:id="91" w:name="_Toc22732353"/>
      <w:bookmarkStart w:id="92" w:name="_Toc59117956"/>
      <w:r w:rsidRPr="00D12F60">
        <w:rPr>
          <w:rFonts w:ascii="Tahoma" w:hAnsi="Tahoma" w:cs="Tahoma"/>
          <w:sz w:val="22"/>
          <w:lang w:val="el-GR"/>
        </w:rPr>
        <w:t>5.5</w:t>
      </w:r>
      <w:r w:rsidR="00437922" w:rsidRPr="00D12F60">
        <w:rPr>
          <w:rFonts w:ascii="Tahoma" w:hAnsi="Tahoma" w:cs="Tahoma"/>
          <w:sz w:val="22"/>
          <w:lang w:val="el-GR"/>
        </w:rPr>
        <w:tab/>
        <w:t>Δικαστική επίλυση διαφορών</w:t>
      </w:r>
      <w:bookmarkEnd w:id="90"/>
      <w:bookmarkEnd w:id="91"/>
      <w:bookmarkEnd w:id="92"/>
    </w:p>
    <w:p w14:paraId="6FCFA7A1" w14:textId="77777777" w:rsidR="00F23782" w:rsidRPr="00D12F60" w:rsidRDefault="00437922" w:rsidP="00437922">
      <w:pPr>
        <w:rPr>
          <w:rFonts w:ascii="Tahoma" w:hAnsi="Tahoma" w:cs="Tahoma"/>
          <w:b/>
          <w:szCs w:val="22"/>
          <w:lang w:val="el-GR"/>
        </w:rPr>
      </w:pPr>
      <w:r w:rsidRPr="00D12F60">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D12F60">
        <w:rPr>
          <w:rFonts w:ascii="Tahoma" w:hAnsi="Tahoma" w:cs="Tahoma"/>
          <w:szCs w:val="22"/>
          <w:lang w:val="el-GR"/>
        </w:rPr>
        <w:t>ενδικοφανούς</w:t>
      </w:r>
      <w:proofErr w:type="spellEnd"/>
      <w:r w:rsidRPr="00D12F60">
        <w:rPr>
          <w:rFonts w:ascii="Tahoma" w:hAnsi="Tahoma" w:cs="Tahoma"/>
          <w:szCs w:val="22"/>
          <w:lang w:val="el-GR"/>
        </w:rPr>
        <w:t xml:space="preserve"> διαδικασίας, διαφορετικά η</w:t>
      </w:r>
      <w:r w:rsidR="00575378" w:rsidRPr="00D12F60">
        <w:rPr>
          <w:rFonts w:ascii="Tahoma" w:hAnsi="Tahoma" w:cs="Tahoma"/>
          <w:szCs w:val="22"/>
          <w:lang w:val="el-GR"/>
        </w:rPr>
        <w:t xml:space="preserve"> π</w:t>
      </w:r>
      <w:r w:rsidRPr="00D12F60">
        <w:rPr>
          <w:rFonts w:ascii="Tahoma" w:hAnsi="Tahoma" w:cs="Tahoma"/>
          <w:szCs w:val="22"/>
          <w:lang w:val="el-GR"/>
        </w:rPr>
        <w:t>ροσφυγή απορρίπτεται ως απαράδεκτη.</w:t>
      </w:r>
    </w:p>
    <w:p w14:paraId="0C5EC21A" w14:textId="77777777" w:rsidR="00F23782" w:rsidRPr="00D12F60" w:rsidRDefault="00F23782" w:rsidP="00F23782">
      <w:pPr>
        <w:pStyle w:val="1"/>
        <w:tabs>
          <w:tab w:val="left" w:pos="851"/>
        </w:tabs>
        <w:rPr>
          <w:rFonts w:ascii="Tahoma" w:hAnsi="Tahoma" w:cs="Tahoma"/>
          <w:sz w:val="22"/>
          <w:szCs w:val="22"/>
          <w:lang w:val="el-GR"/>
        </w:rPr>
      </w:pPr>
      <w:bookmarkStart w:id="93" w:name="_Toc23419772"/>
      <w:bookmarkStart w:id="94" w:name="_Toc59117957"/>
      <w:r w:rsidRPr="00D12F60">
        <w:rPr>
          <w:rFonts w:ascii="Tahoma" w:hAnsi="Tahoma" w:cs="Tahoma"/>
          <w:sz w:val="22"/>
          <w:szCs w:val="22"/>
          <w:lang w:val="el-GR"/>
        </w:rPr>
        <w:lastRenderedPageBreak/>
        <w:t>6.</w:t>
      </w:r>
      <w:r w:rsidRPr="00D12F60">
        <w:rPr>
          <w:rFonts w:ascii="Tahoma" w:hAnsi="Tahoma" w:cs="Tahoma"/>
          <w:sz w:val="22"/>
          <w:szCs w:val="22"/>
          <w:lang w:val="el-GR"/>
        </w:rPr>
        <w:tab/>
        <w:t>ΕΙΔΙΚΟΙ ΟΡΟΙ ΕΚΤΕΛΕΣΗΣ</w:t>
      </w:r>
      <w:bookmarkEnd w:id="93"/>
      <w:bookmarkEnd w:id="94"/>
      <w:r w:rsidRPr="00D12F60">
        <w:rPr>
          <w:rFonts w:ascii="Tahoma" w:hAnsi="Tahoma" w:cs="Tahoma"/>
          <w:sz w:val="22"/>
          <w:szCs w:val="22"/>
          <w:lang w:val="el-GR"/>
        </w:rPr>
        <w:t xml:space="preserve"> </w:t>
      </w:r>
    </w:p>
    <w:p w14:paraId="2A49279A" w14:textId="77777777" w:rsidR="00F23782" w:rsidRPr="00D12F60" w:rsidRDefault="00F23782" w:rsidP="00F23782">
      <w:pPr>
        <w:pStyle w:val="20"/>
        <w:ind w:left="0" w:firstLine="0"/>
        <w:rPr>
          <w:rFonts w:ascii="Tahoma" w:hAnsi="Tahoma" w:cs="Tahoma"/>
          <w:sz w:val="22"/>
          <w:lang w:val="el-GR"/>
        </w:rPr>
      </w:pPr>
      <w:bookmarkStart w:id="95" w:name="_Toc22808022"/>
      <w:bookmarkStart w:id="96" w:name="_Toc23419773"/>
      <w:bookmarkStart w:id="97" w:name="_Toc59117958"/>
      <w:r w:rsidRPr="00D12F60">
        <w:rPr>
          <w:rFonts w:ascii="Tahoma" w:hAnsi="Tahoma" w:cs="Tahoma"/>
          <w:sz w:val="22"/>
          <w:lang w:val="el-GR"/>
        </w:rPr>
        <w:t xml:space="preserve">6.1 </w:t>
      </w:r>
      <w:r w:rsidRPr="00D12F60">
        <w:rPr>
          <w:rFonts w:ascii="Tahoma" w:hAnsi="Tahoma" w:cs="Tahoma"/>
          <w:sz w:val="22"/>
          <w:lang w:val="el-GR"/>
        </w:rPr>
        <w:tab/>
        <w:t>Παρακολούθηση της σύμβασης</w:t>
      </w:r>
      <w:bookmarkEnd w:id="95"/>
      <w:bookmarkEnd w:id="96"/>
      <w:bookmarkEnd w:id="97"/>
      <w:r w:rsidRPr="00D12F60">
        <w:rPr>
          <w:rFonts w:ascii="Tahoma" w:hAnsi="Tahoma" w:cs="Tahoma"/>
          <w:sz w:val="22"/>
          <w:lang w:val="el-GR"/>
        </w:rPr>
        <w:t xml:space="preserve"> </w:t>
      </w:r>
    </w:p>
    <w:p w14:paraId="538115B6" w14:textId="77777777" w:rsidR="00FF1A3B" w:rsidRDefault="00FF1A3B" w:rsidP="00F23782">
      <w:pPr>
        <w:rPr>
          <w:rFonts w:ascii="Tahoma" w:hAnsi="Tahoma" w:cs="Tahoma"/>
          <w:szCs w:val="22"/>
          <w:lang w:val="el-GR" w:eastAsia="el-GR"/>
        </w:rPr>
      </w:pPr>
    </w:p>
    <w:p w14:paraId="1A2ACDFF" w14:textId="77777777" w:rsidR="00CB0C64" w:rsidRDefault="00475204" w:rsidP="00475204">
      <w:pPr>
        <w:rPr>
          <w:rFonts w:ascii="Tahoma" w:hAnsi="Tahoma" w:cs="Tahoma"/>
          <w:szCs w:val="22"/>
          <w:lang w:val="el-GR" w:eastAsia="el-GR"/>
        </w:rPr>
      </w:pPr>
      <w:r w:rsidRPr="00CB0C64">
        <w:rPr>
          <w:rFonts w:ascii="Tahoma" w:hAnsi="Tahoma" w:cs="Tahoma"/>
          <w:b/>
          <w:szCs w:val="22"/>
          <w:lang w:val="el-GR" w:eastAsia="el-GR"/>
        </w:rPr>
        <w:t>6.1.1.</w:t>
      </w:r>
      <w:r w:rsidRPr="00475204">
        <w:rPr>
          <w:rFonts w:ascii="Tahoma" w:hAnsi="Tahoma" w:cs="Tahoma"/>
          <w:szCs w:val="22"/>
          <w:lang w:val="el-GR" w:eastAsia="el-GR"/>
        </w:rPr>
        <w:t xml:space="preserve"> Η παρακολούθηση της εκτέλεσης της Σύμβασης και η διοίκηση αυτής θα διενεργηθεί από την  </w:t>
      </w:r>
      <w:r w:rsidR="00CB0C64">
        <w:rPr>
          <w:rFonts w:ascii="Tahoma" w:hAnsi="Tahoma" w:cs="Tahoma"/>
          <w:szCs w:val="22"/>
          <w:lang w:val="el-GR" w:eastAsia="el-GR"/>
        </w:rPr>
        <w:t>από την αρμόδια επιτροπή σύμφωνα με</w:t>
      </w:r>
      <w:r w:rsidRPr="00475204">
        <w:rPr>
          <w:rFonts w:ascii="Tahoma" w:hAnsi="Tahoma" w:cs="Tahoma"/>
          <w:szCs w:val="22"/>
          <w:lang w:val="el-GR" w:eastAsia="el-GR"/>
        </w:rPr>
        <w:t xml:space="preserve"> άρθρο 216, παρ. 1 όπως  τροποποιήθηκε </w:t>
      </w:r>
      <w:r w:rsidR="00CB0C64">
        <w:rPr>
          <w:rFonts w:ascii="Tahoma" w:hAnsi="Tahoma" w:cs="Tahoma"/>
          <w:szCs w:val="22"/>
          <w:lang w:val="el-GR" w:eastAsia="el-GR"/>
        </w:rPr>
        <w:t>και ισχύει</w:t>
      </w:r>
      <w:r w:rsidRPr="00475204">
        <w:rPr>
          <w:rFonts w:ascii="Tahoma" w:hAnsi="Tahoma" w:cs="Tahoma"/>
          <w:szCs w:val="22"/>
          <w:lang w:val="el-GR" w:eastAsia="el-GR"/>
        </w:rPr>
        <w:t xml:space="preserve"> </w:t>
      </w:r>
    </w:p>
    <w:p w14:paraId="772D722C" w14:textId="77777777" w:rsidR="00CB0C64" w:rsidRDefault="00CB0C64" w:rsidP="00475204">
      <w:pPr>
        <w:rPr>
          <w:rFonts w:ascii="Tahoma" w:hAnsi="Tahoma" w:cs="Tahoma"/>
          <w:szCs w:val="22"/>
          <w:lang w:val="el-GR" w:eastAsia="el-GR"/>
        </w:rPr>
      </w:pPr>
      <w:r w:rsidRPr="00CB0C64">
        <w:rPr>
          <w:rFonts w:ascii="Tahoma" w:hAnsi="Tahoma" w:cs="Tahoma"/>
          <w:szCs w:val="22"/>
          <w:lang w:val="el-GR" w:eastAsia="el-GR"/>
        </w:rPr>
        <w:t xml:space="preserve">Η παρακολούθηση της εκτέλεσης της σύμβασης και η διοίκηση </w:t>
      </w:r>
      <w:r w:rsidRPr="00F85E72">
        <w:rPr>
          <w:rFonts w:ascii="Tahoma" w:hAnsi="Tahoma" w:cs="Tahoma"/>
          <w:szCs w:val="22"/>
          <w:lang w:val="el-GR" w:eastAsia="el-GR"/>
        </w:rPr>
        <w:t xml:space="preserve">αυτής διενεργείται </w:t>
      </w:r>
      <w:r w:rsidRPr="00CB0C64">
        <w:rPr>
          <w:rFonts w:ascii="Tahoma" w:hAnsi="Tahoma" w:cs="Tahoma"/>
          <w:szCs w:val="22"/>
          <w:lang w:val="el-GR" w:eastAsia="el-GR"/>
        </w:rPr>
        <w:t>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581E737" w14:textId="77777777" w:rsidR="00475204" w:rsidRPr="00475204" w:rsidRDefault="00475204" w:rsidP="00475204">
      <w:pPr>
        <w:rPr>
          <w:rFonts w:ascii="Tahoma" w:hAnsi="Tahoma" w:cs="Tahoma"/>
          <w:szCs w:val="22"/>
          <w:lang w:val="el-GR" w:eastAsia="el-GR"/>
        </w:rPr>
      </w:pPr>
      <w:r w:rsidRPr="00CB0C64">
        <w:rPr>
          <w:rFonts w:ascii="Tahoma" w:hAnsi="Tahoma" w:cs="Tahoma"/>
          <w:b/>
          <w:szCs w:val="22"/>
          <w:lang w:val="el-GR" w:eastAsia="el-GR"/>
        </w:rPr>
        <w:t>6.1.2.</w:t>
      </w:r>
      <w:r w:rsidRPr="00475204">
        <w:rPr>
          <w:rFonts w:ascii="Tahoma" w:hAnsi="Tahoma" w:cs="Tahoma"/>
          <w:szCs w:val="22"/>
          <w:lang w:val="el-GR" w:eastAsia="el-GR"/>
        </w:rPr>
        <w:t xml:space="preserve"> Η αρμόδια υπηρεσία μπορεί, με απόφασή της να ορίζει για την παρακολούθηση της σύμβασης ως επόπτη με καθήκοντα εισηγητή υπάλληλο της </w:t>
      </w:r>
      <w:r w:rsidR="00CB0C64">
        <w:rPr>
          <w:rFonts w:ascii="Tahoma" w:hAnsi="Tahoma" w:cs="Tahoma"/>
          <w:szCs w:val="22"/>
          <w:lang w:val="el-GR" w:eastAsia="el-GR"/>
        </w:rPr>
        <w:t xml:space="preserve">υπηρεσίας. Με την ίδια απόφαση </w:t>
      </w:r>
      <w:r w:rsidRPr="00475204">
        <w:rPr>
          <w:rFonts w:ascii="Tahoma" w:hAnsi="Tahoma" w:cs="Tahoma"/>
          <w:szCs w:val="22"/>
          <w:lang w:val="el-GR" w:eastAsia="el-GR"/>
        </w:rPr>
        <w:t>δύνανται</w:t>
      </w:r>
      <w:r w:rsidR="00CB0C64">
        <w:rPr>
          <w:rFonts w:ascii="Tahoma" w:hAnsi="Tahoma" w:cs="Tahoma"/>
          <w:szCs w:val="22"/>
          <w:lang w:val="el-GR" w:eastAsia="el-GR"/>
        </w:rPr>
        <w:t>, αναλόγως της πολυπλοκότητας του αντικειμένου της σύμβασης</w:t>
      </w:r>
      <w:r w:rsidRPr="00475204">
        <w:rPr>
          <w:rFonts w:ascii="Tahoma" w:hAnsi="Tahoma" w:cs="Tahoma"/>
          <w:szCs w:val="22"/>
          <w:lang w:val="el-GR" w:eastAsia="el-GR"/>
        </w:rPr>
        <w:t xml:space="preserve">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038FEBBF" w14:textId="77777777" w:rsidR="00475204" w:rsidRPr="00475204" w:rsidRDefault="00475204" w:rsidP="00475204">
      <w:pPr>
        <w:rPr>
          <w:rFonts w:ascii="Tahoma" w:hAnsi="Tahoma" w:cs="Tahoma"/>
          <w:szCs w:val="22"/>
          <w:lang w:val="el-GR" w:eastAsia="el-GR"/>
        </w:rPr>
      </w:pPr>
      <w:r w:rsidRPr="00475204">
        <w:rPr>
          <w:rFonts w:ascii="Tahoma" w:hAnsi="Tahoma" w:cs="Tahoma"/>
          <w:szCs w:val="22"/>
          <w:lang w:val="el-GR" w:eastAsia="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4353ABCB" w14:textId="77777777" w:rsidR="00475204" w:rsidRPr="00475204" w:rsidRDefault="00CB0C64" w:rsidP="00475204">
      <w:pPr>
        <w:rPr>
          <w:rFonts w:ascii="Tahoma" w:hAnsi="Tahoma" w:cs="Tahoma"/>
          <w:szCs w:val="22"/>
          <w:lang w:val="el-GR" w:eastAsia="el-GR"/>
        </w:rPr>
      </w:pPr>
      <w:r>
        <w:rPr>
          <w:rFonts w:ascii="Tahoma" w:hAnsi="Tahoma" w:cs="Tahoma"/>
          <w:b/>
          <w:szCs w:val="22"/>
          <w:lang w:val="el-GR" w:eastAsia="el-GR"/>
        </w:rPr>
        <w:t>6.1.3</w:t>
      </w:r>
      <w:r w:rsidRPr="00CB0C64">
        <w:rPr>
          <w:rFonts w:ascii="Tahoma" w:hAnsi="Tahoma" w:cs="Tahoma"/>
          <w:szCs w:val="22"/>
          <w:lang w:val="el-GR" w:eastAsia="el-GR"/>
        </w:rPr>
        <w:t>.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w:t>
      </w:r>
      <w:r w:rsidR="00EA1E14">
        <w:rPr>
          <w:rFonts w:ascii="Tahoma" w:hAnsi="Tahoma" w:cs="Tahoma"/>
          <w:szCs w:val="22"/>
          <w:lang w:val="el-GR" w:eastAsia="el-GR"/>
        </w:rPr>
        <w:t xml:space="preserve"> αναδόχου με τους όρους αυτής. </w:t>
      </w:r>
      <w:r w:rsidRPr="00CB0C64">
        <w:rPr>
          <w:rFonts w:ascii="Tahoma" w:hAnsi="Tahoma" w:cs="Tahoma"/>
          <w:szCs w:val="22"/>
          <w:lang w:val="el-GR" w:eastAsia="el-GR"/>
        </w:rPr>
        <w:t>Ο ανάδοχος υποχρεούται μέχρι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7BF2676E" w14:textId="77777777" w:rsidR="00F23782" w:rsidRPr="00D12F60" w:rsidRDefault="00F23782" w:rsidP="00F23782">
      <w:pPr>
        <w:pStyle w:val="20"/>
        <w:ind w:left="0" w:firstLine="0"/>
        <w:rPr>
          <w:rFonts w:ascii="Tahoma" w:hAnsi="Tahoma" w:cs="Tahoma"/>
          <w:sz w:val="22"/>
          <w:lang w:val="el-GR"/>
        </w:rPr>
      </w:pPr>
      <w:bookmarkStart w:id="98" w:name="_Toc22808023"/>
      <w:bookmarkStart w:id="99" w:name="_Toc23419774"/>
      <w:bookmarkStart w:id="100" w:name="_Toc59117959"/>
      <w:r w:rsidRPr="00D12F60">
        <w:rPr>
          <w:rFonts w:ascii="Tahoma" w:hAnsi="Tahoma" w:cs="Tahoma"/>
          <w:sz w:val="22"/>
          <w:lang w:val="el-GR"/>
        </w:rPr>
        <w:t xml:space="preserve">6.2 </w:t>
      </w:r>
      <w:r w:rsidRPr="00D12F60">
        <w:rPr>
          <w:rFonts w:ascii="Tahoma" w:hAnsi="Tahoma" w:cs="Tahoma"/>
          <w:sz w:val="22"/>
          <w:lang w:val="el-GR"/>
        </w:rPr>
        <w:tab/>
        <w:t>Διάρκεια σύμβασης</w:t>
      </w:r>
      <w:bookmarkEnd w:id="98"/>
      <w:bookmarkEnd w:id="99"/>
      <w:bookmarkEnd w:id="100"/>
      <w:r w:rsidRPr="00D12F60">
        <w:rPr>
          <w:rFonts w:ascii="Tahoma" w:hAnsi="Tahoma" w:cs="Tahoma"/>
          <w:sz w:val="22"/>
          <w:lang w:val="el-GR"/>
        </w:rPr>
        <w:t xml:space="preserve"> </w:t>
      </w:r>
    </w:p>
    <w:p w14:paraId="1D76DB41" w14:textId="77777777" w:rsidR="00CE5E68" w:rsidRPr="00C814B8" w:rsidRDefault="00F23782" w:rsidP="00CE5E68">
      <w:pPr>
        <w:rPr>
          <w:rFonts w:ascii="Tahoma" w:hAnsi="Tahoma" w:cs="Tahoma"/>
          <w:szCs w:val="22"/>
          <w:lang w:val="el-GR" w:eastAsia="el-GR"/>
        </w:rPr>
      </w:pPr>
      <w:r w:rsidRPr="00D12F60">
        <w:rPr>
          <w:rFonts w:ascii="Tahoma" w:hAnsi="Tahoma" w:cs="Tahoma"/>
          <w:b/>
          <w:szCs w:val="22"/>
          <w:lang w:val="el-GR"/>
        </w:rPr>
        <w:t>6.2.1</w:t>
      </w:r>
      <w:r w:rsidRPr="00D12F60">
        <w:rPr>
          <w:rFonts w:ascii="Tahoma" w:hAnsi="Tahoma" w:cs="Tahoma"/>
          <w:szCs w:val="22"/>
          <w:lang w:val="el-GR"/>
        </w:rPr>
        <w:t xml:space="preserve"> </w:t>
      </w:r>
      <w:r w:rsidRPr="00C814B8">
        <w:rPr>
          <w:rFonts w:ascii="Tahoma" w:hAnsi="Tahoma" w:cs="Tahoma"/>
          <w:szCs w:val="22"/>
          <w:lang w:val="el-GR"/>
        </w:rPr>
        <w:t>Η</w:t>
      </w:r>
      <w:r w:rsidR="004849D8" w:rsidRPr="00C814B8">
        <w:rPr>
          <w:rFonts w:ascii="Tahoma" w:hAnsi="Tahoma" w:cs="Tahoma"/>
          <w:szCs w:val="22"/>
          <w:lang w:val="el-GR"/>
        </w:rPr>
        <w:t xml:space="preserve"> διάρκεια της Σύμβασης ορίζεται </w:t>
      </w:r>
      <w:r w:rsidR="00C814B8" w:rsidRPr="00810FDD">
        <w:rPr>
          <w:rFonts w:ascii="Tahoma" w:hAnsi="Tahoma" w:cs="Tahoma"/>
          <w:b/>
          <w:szCs w:val="22"/>
          <w:lang w:val="el-GR"/>
        </w:rPr>
        <w:t>σε τρεις (3) μήνες</w:t>
      </w:r>
      <w:r w:rsidR="004849D8" w:rsidRPr="00810FDD">
        <w:rPr>
          <w:rFonts w:ascii="Tahoma" w:hAnsi="Tahoma" w:cs="Tahoma"/>
          <w:b/>
          <w:szCs w:val="22"/>
          <w:lang w:val="el-GR"/>
        </w:rPr>
        <w:t xml:space="preserve"> </w:t>
      </w:r>
      <w:r w:rsidR="004849D8" w:rsidRPr="0042361D">
        <w:rPr>
          <w:rFonts w:ascii="Tahoma" w:hAnsi="Tahoma" w:cs="Tahoma"/>
          <w:szCs w:val="22"/>
          <w:lang w:val="el-GR"/>
        </w:rPr>
        <w:t>από την υπογραφή της</w:t>
      </w:r>
      <w:r w:rsidR="00CE5E68" w:rsidRPr="0042361D">
        <w:rPr>
          <w:rFonts w:ascii="Tahoma" w:hAnsi="Tahoma" w:cs="Tahoma"/>
          <w:szCs w:val="22"/>
          <w:lang w:val="el-GR" w:eastAsia="el-GR"/>
        </w:rPr>
        <w:t>.</w:t>
      </w:r>
    </w:p>
    <w:p w14:paraId="73C5FC7D" w14:textId="77777777" w:rsidR="00322567" w:rsidRPr="00D12F60" w:rsidRDefault="006375CF" w:rsidP="00620BD8">
      <w:pPr>
        <w:suppressAutoHyphens w:val="0"/>
        <w:spacing w:after="0"/>
        <w:rPr>
          <w:rFonts w:ascii="Tahoma" w:hAnsi="Tahoma" w:cs="Tahoma"/>
          <w:szCs w:val="22"/>
          <w:lang w:val="el-GR" w:eastAsia="el-GR"/>
        </w:rPr>
      </w:pPr>
      <w:bookmarkStart w:id="101" w:name="_Toc22808024"/>
      <w:bookmarkStart w:id="102" w:name="_Toc23419775"/>
      <w:r w:rsidRPr="00D12F60">
        <w:rPr>
          <w:rFonts w:ascii="Tahoma" w:hAnsi="Tahoma" w:cs="Tahoma"/>
          <w:b/>
          <w:szCs w:val="22"/>
          <w:lang w:val="el-GR" w:eastAsia="el-GR"/>
        </w:rPr>
        <w:t>6.2.2</w:t>
      </w:r>
      <w:r w:rsidRPr="00D12F60">
        <w:rPr>
          <w:rFonts w:ascii="Tahoma" w:hAnsi="Tahoma" w:cs="Tahoma"/>
          <w:szCs w:val="22"/>
          <w:lang w:val="el-GR" w:eastAsia="el-GR"/>
        </w:rPr>
        <w:t xml:space="preserve"> </w:t>
      </w:r>
      <w:r w:rsidR="00322567" w:rsidRPr="00D12F60">
        <w:rPr>
          <w:rFonts w:ascii="Tahoma" w:hAnsi="Tahoma" w:cs="Tahoma"/>
          <w:szCs w:val="22"/>
          <w:lang w:val="el-GR" w:eastAsia="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 λήξει η </w:t>
      </w:r>
      <w:proofErr w:type="spellStart"/>
      <w:r w:rsidR="00322567" w:rsidRPr="00D12F60">
        <w:rPr>
          <w:rFonts w:ascii="Tahoma" w:hAnsi="Tahoma" w:cs="Tahoma"/>
          <w:szCs w:val="22"/>
          <w:lang w:val="el-GR" w:eastAsia="el-GR"/>
        </w:rPr>
        <w:t>παραταθείσα</w:t>
      </w:r>
      <w:proofErr w:type="spellEnd"/>
      <w:r w:rsidR="00322567" w:rsidRPr="00D12F60">
        <w:rPr>
          <w:rFonts w:ascii="Tahoma" w:hAnsi="Tahoma" w:cs="Tahoma"/>
          <w:szCs w:val="22"/>
          <w:lang w:val="el-GR"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0D744A3D" w14:textId="77777777" w:rsidR="00322567" w:rsidRPr="00D12F60" w:rsidRDefault="00322567" w:rsidP="00620BD8">
      <w:pPr>
        <w:suppressAutoHyphens w:val="0"/>
        <w:spacing w:after="0"/>
        <w:rPr>
          <w:rFonts w:ascii="Tahoma" w:hAnsi="Tahoma" w:cs="Tahoma"/>
          <w:szCs w:val="22"/>
          <w:lang w:val="el-GR" w:eastAsia="el-GR"/>
        </w:rPr>
      </w:pPr>
    </w:p>
    <w:p w14:paraId="4150BF55" w14:textId="77777777" w:rsidR="00F23782" w:rsidRPr="00D12F60" w:rsidRDefault="00F23782" w:rsidP="00F23782">
      <w:pPr>
        <w:pStyle w:val="20"/>
        <w:ind w:left="0" w:firstLine="0"/>
        <w:rPr>
          <w:rFonts w:ascii="Tahoma" w:hAnsi="Tahoma" w:cs="Tahoma"/>
          <w:sz w:val="22"/>
          <w:lang w:val="el-GR"/>
        </w:rPr>
      </w:pPr>
      <w:bookmarkStart w:id="103" w:name="_Toc59117960"/>
      <w:r w:rsidRPr="00D12F60">
        <w:rPr>
          <w:rFonts w:ascii="Tahoma" w:hAnsi="Tahoma" w:cs="Tahoma"/>
          <w:sz w:val="22"/>
          <w:lang w:val="el-GR"/>
        </w:rPr>
        <w:t>6.3</w:t>
      </w:r>
      <w:r w:rsidRPr="00D12F60">
        <w:rPr>
          <w:rFonts w:ascii="Tahoma" w:hAnsi="Tahoma" w:cs="Tahoma"/>
          <w:sz w:val="22"/>
          <w:lang w:val="el-GR"/>
        </w:rPr>
        <w:tab/>
        <w:t>Παραλαβή του αντικειμένου της σύμβασης</w:t>
      </w:r>
      <w:bookmarkEnd w:id="101"/>
      <w:bookmarkEnd w:id="102"/>
      <w:bookmarkEnd w:id="103"/>
      <w:r w:rsidRPr="00D12F60">
        <w:rPr>
          <w:rFonts w:ascii="Tahoma" w:hAnsi="Tahoma" w:cs="Tahoma"/>
          <w:sz w:val="22"/>
          <w:lang w:val="el-GR"/>
        </w:rPr>
        <w:t xml:space="preserve"> </w:t>
      </w:r>
    </w:p>
    <w:p w14:paraId="51C8EA0F" w14:textId="77777777" w:rsidR="00F23782" w:rsidRPr="00D12F60" w:rsidRDefault="00B60921" w:rsidP="00F23782">
      <w:pPr>
        <w:rPr>
          <w:rFonts w:ascii="Tahoma" w:hAnsi="Tahoma" w:cs="Tahoma"/>
          <w:szCs w:val="22"/>
          <w:lang w:val="el-GR" w:eastAsia="el-GR"/>
        </w:rPr>
      </w:pPr>
      <w:r w:rsidRPr="00D12F60">
        <w:rPr>
          <w:rFonts w:ascii="Tahoma" w:hAnsi="Tahoma" w:cs="Tahoma"/>
          <w:b/>
          <w:szCs w:val="22"/>
          <w:lang w:val="el-GR"/>
        </w:rPr>
        <w:t>6.3.1</w:t>
      </w:r>
      <w:r w:rsidR="006375CF" w:rsidRPr="00D12F60">
        <w:rPr>
          <w:rFonts w:ascii="Tahoma" w:hAnsi="Tahoma" w:cs="Tahoma"/>
          <w:b/>
          <w:szCs w:val="22"/>
          <w:lang w:val="el-GR"/>
        </w:rPr>
        <w:t xml:space="preserve"> </w:t>
      </w:r>
      <w:r w:rsidR="006375CF" w:rsidRPr="00D12F60">
        <w:rPr>
          <w:rFonts w:ascii="Tahoma" w:hAnsi="Tahoma" w:cs="Tahoma"/>
          <w:szCs w:val="22"/>
          <w:lang w:val="el-GR" w:eastAsia="el-GR"/>
        </w:rPr>
        <w:t xml:space="preserve">Η παραλαβή των παρεχόμενων υπηρεσιών ή παραδοτέων γίνεται από επιτροπή παραλαβής που συγκροτείται, σύμφωνα με </w:t>
      </w:r>
      <w:r w:rsidR="008821DB" w:rsidRPr="00D12F60">
        <w:rPr>
          <w:rFonts w:ascii="Tahoma" w:hAnsi="Tahoma" w:cs="Tahoma"/>
          <w:szCs w:val="22"/>
          <w:lang w:val="el-GR" w:eastAsia="el-GR"/>
        </w:rPr>
        <w:t xml:space="preserve">τις παραγράφους 3 και 11 περ. δ’ </w:t>
      </w:r>
      <w:r w:rsidR="006375CF" w:rsidRPr="00D12F60">
        <w:rPr>
          <w:rFonts w:ascii="Tahoma" w:hAnsi="Tahoma" w:cs="Tahoma"/>
          <w:szCs w:val="22"/>
          <w:lang w:val="el-GR" w:eastAsia="el-GR"/>
        </w:rPr>
        <w:t>του άρθρου 221 του ν. 4412/2016</w:t>
      </w:r>
      <w:r w:rsidR="00F23782" w:rsidRPr="00D12F60">
        <w:rPr>
          <w:rFonts w:ascii="Tahoma" w:hAnsi="Tahoma" w:cs="Tahoma"/>
          <w:szCs w:val="22"/>
          <w:lang w:val="el-GR" w:eastAsia="el-GR"/>
        </w:rPr>
        <w:t>.</w:t>
      </w:r>
    </w:p>
    <w:p w14:paraId="23C8148C"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lastRenderedPageBreak/>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αναφέρεται στην παρ. 6.1 Παρακολούθηση της σύμβασης της παρούσας.  </w:t>
      </w:r>
    </w:p>
    <w:p w14:paraId="4DC90332"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338C61D1"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Διαδικασία Παραλαβής :</w:t>
      </w:r>
    </w:p>
    <w:p w14:paraId="2B9161CC"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ΕΠΕ:</w:t>
      </w:r>
    </w:p>
    <w:p w14:paraId="0361A4E8"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1. Η παραλαβή των παρεχόμενων υπηρεσιών ή παραδοτέων γίνεται από επιτροπή παραλαβής που συγκροτείται, σύμφωνα με την παράγραφο 3 του άρθρου 221.</w:t>
      </w:r>
    </w:p>
    <w:p w14:paraId="54000AEF"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20B04493"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 και εφαρμόζεται το άρθρο 219 παρ. 6 του ν. 4412/2016.  </w:t>
      </w:r>
    </w:p>
    <w:p w14:paraId="25437566"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27FB9429"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w:t>
      </w:r>
    </w:p>
    <w:p w14:paraId="796FB505"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4D806FA3"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Κατά τη διαδικασία παραλαβής που διενεργείται ο ως άνω έλεγχος, μπορεί δε να καλείται να παραστεί και ο ανάδοχος.</w:t>
      </w:r>
    </w:p>
    <w:p w14:paraId="53478C91"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6.3.2</w:t>
      </w:r>
      <w:r w:rsidRPr="00D12F60">
        <w:rPr>
          <w:rFonts w:ascii="Tahoma" w:hAnsi="Tahoma" w:cs="Tahoma"/>
          <w:szCs w:val="22"/>
          <w:lang w:val="el-GR"/>
        </w:rPr>
        <w:t xml:space="preserve"> </w:t>
      </w:r>
      <w:r w:rsidRPr="00D12F60">
        <w:rPr>
          <w:rFonts w:ascii="Tahoma" w:hAnsi="Tahoma" w:cs="Tahoma"/>
          <w:szCs w:val="22"/>
          <w:lang w:val="el-GR" w:eastAsia="el-GR"/>
        </w:rPr>
        <w:t>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σύμφωνα με τις παραγράφους 6.3.3. και 6.3.4.. Τα ανωτέρω εφαρμόζονται και σε τμηματικές παραλαβές.</w:t>
      </w:r>
    </w:p>
    <w:p w14:paraId="7AE87408"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lastRenderedPageBreak/>
        <w:t>6.3.3</w:t>
      </w:r>
      <w:r w:rsidRPr="00D12F60">
        <w:rPr>
          <w:rFonts w:ascii="Tahoma" w:hAnsi="Tahoma" w:cs="Tahoma"/>
          <w:szCs w:val="22"/>
          <w:lang w:val="el-GR"/>
        </w:rPr>
        <w:t xml:space="preserve"> </w:t>
      </w:r>
      <w:r w:rsidRPr="00D12F60">
        <w:rPr>
          <w:rFonts w:ascii="Tahoma" w:hAnsi="Tahoma" w:cs="Tahoma"/>
          <w:szCs w:val="22"/>
          <w:lang w:val="el-GR" w:eastAsia="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των παρεχόμενων υπηρεσιών και συνεπώς αν μπορούν οι τελευταίες να καλύψουν τις σχετικές ανάγκες.</w:t>
      </w:r>
    </w:p>
    <w:p w14:paraId="42B8638C" w14:textId="77777777" w:rsidR="006375CF" w:rsidRPr="00D12F60" w:rsidRDefault="006375CF" w:rsidP="006375CF">
      <w:pPr>
        <w:rPr>
          <w:rFonts w:ascii="Tahoma" w:hAnsi="Tahoma" w:cs="Tahoma"/>
          <w:szCs w:val="22"/>
          <w:lang w:val="el-GR" w:eastAsia="el-GR"/>
        </w:rPr>
      </w:pPr>
      <w:r w:rsidRPr="00D12F60">
        <w:rPr>
          <w:rFonts w:ascii="Tahoma" w:hAnsi="Tahoma" w:cs="Tahoma"/>
          <w:b/>
          <w:szCs w:val="22"/>
          <w:lang w:val="el-GR"/>
        </w:rPr>
        <w:t xml:space="preserve">6.3.4 </w:t>
      </w:r>
      <w:r w:rsidRPr="00D12F60">
        <w:rPr>
          <w:rFonts w:ascii="Tahoma" w:hAnsi="Tahoma" w:cs="Tahoma"/>
          <w:szCs w:val="22"/>
          <w:lang w:val="el-GR" w:eastAsia="el-GR"/>
        </w:rPr>
        <w:t xml:space="preserve">Για την εφαρμογή της προηγούμενης παραγράφου ορίζονται τα ακόλουθα: </w:t>
      </w:r>
    </w:p>
    <w:p w14:paraId="36CFC974"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 xml:space="preserve">α) Στην περίπτωση που διαπιστωθεί ότι, δεν επηρεάζεται η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με αιτιολογημένη απόφαση του αρμόδιου αποφαινόμενου οργάνου, μπορεί να εγκριθεί η παραλαβή των εν λόγω παρεχόμενων υπηρεσιών,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της σύμβασης και να συντάξει σχετικό πρωτόκολλο οριστικής παραλαβής, σύμφωνα με τα αναφερόμενα στην απόφαση. </w:t>
      </w:r>
    </w:p>
    <w:p w14:paraId="5C702794"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 xml:space="preserve">β) Αν διαπιστωθεί ότι επηρεάζεται η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με αιτιολογημένη απόφαση του αρμόδιου αποφαινόμενου οργάνου απορρίπτονται οι παρεχόμενες υπηρεσίες, με την επιφύλαξη των οριζόμενων στο άρθρο 220.</w:t>
      </w:r>
    </w:p>
    <w:p w14:paraId="55AB3AB2" w14:textId="77777777" w:rsidR="008821DB" w:rsidRPr="00D12F60" w:rsidRDefault="008821DB" w:rsidP="008821DB">
      <w:pPr>
        <w:rPr>
          <w:rFonts w:ascii="Tahoma" w:hAnsi="Tahoma" w:cs="Tahoma"/>
          <w:szCs w:val="22"/>
          <w:lang w:val="el-GR" w:eastAsia="el-GR"/>
        </w:rPr>
      </w:pPr>
      <w:r w:rsidRPr="00D12F60">
        <w:rPr>
          <w:rFonts w:ascii="Tahoma" w:hAnsi="Tahoma" w:cs="Tahoma"/>
          <w:b/>
          <w:szCs w:val="22"/>
          <w:lang w:val="el-GR"/>
        </w:rPr>
        <w:t>6.3.5</w:t>
      </w:r>
      <w:r w:rsidRPr="00D12F60">
        <w:rPr>
          <w:rFonts w:ascii="Tahoma" w:hAnsi="Tahoma" w:cs="Tahoma"/>
          <w:szCs w:val="22"/>
          <w:lang w:val="el-GR"/>
        </w:rPr>
        <w:t xml:space="preserve"> </w:t>
      </w:r>
      <w:r w:rsidRPr="00D12F60">
        <w:rPr>
          <w:rFonts w:ascii="Tahoma" w:hAnsi="Tahoma" w:cs="Tahoma"/>
          <w:szCs w:val="22"/>
          <w:lang w:val="el-GR" w:eastAsia="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 </w:t>
      </w:r>
    </w:p>
    <w:p w14:paraId="24F7A804" w14:textId="77777777" w:rsidR="006375CF" w:rsidRPr="00D12F60" w:rsidRDefault="008821DB" w:rsidP="008821DB">
      <w:pPr>
        <w:rPr>
          <w:rFonts w:ascii="Tahoma" w:hAnsi="Tahoma" w:cs="Tahoma"/>
          <w:szCs w:val="22"/>
          <w:lang w:val="el-GR" w:eastAsia="el-GR"/>
        </w:rPr>
      </w:pPr>
      <w:r w:rsidRPr="00D12F60">
        <w:rPr>
          <w:rFonts w:ascii="Tahoma" w:hAnsi="Tahoma" w:cs="Tahoma"/>
          <w:b/>
          <w:szCs w:val="22"/>
          <w:lang w:val="el-GR"/>
        </w:rPr>
        <w:t>6.3.6</w:t>
      </w:r>
      <w:r w:rsidRPr="00D12F60">
        <w:rPr>
          <w:rFonts w:ascii="Tahoma" w:hAnsi="Tahoma" w:cs="Tahoma"/>
          <w:szCs w:val="22"/>
          <w:lang w:val="el-GR"/>
        </w:rPr>
        <w:t xml:space="preserve"> </w:t>
      </w:r>
      <w:r w:rsidRPr="00D12F60">
        <w:rPr>
          <w:rFonts w:ascii="Tahoma" w:hAnsi="Tahoma" w:cs="Tahoma"/>
          <w:szCs w:val="22"/>
          <w:lang w:val="el-GR" w:eastAsia="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BF563C4" w14:textId="77777777" w:rsidR="00F23782" w:rsidRPr="00D12F60" w:rsidRDefault="00F23782" w:rsidP="00AB08E9">
      <w:pPr>
        <w:pStyle w:val="20"/>
        <w:pBdr>
          <w:bottom w:val="single" w:sz="12" w:space="0" w:color="000080"/>
        </w:pBdr>
        <w:ind w:left="0" w:firstLine="0"/>
        <w:rPr>
          <w:rFonts w:ascii="Tahoma" w:hAnsi="Tahoma" w:cs="Tahoma"/>
          <w:sz w:val="22"/>
          <w:lang w:val="el-GR"/>
        </w:rPr>
      </w:pPr>
      <w:bookmarkStart w:id="104" w:name="_Toc22808025"/>
      <w:bookmarkStart w:id="105" w:name="_Toc23419776"/>
      <w:bookmarkStart w:id="106" w:name="_Toc59117961"/>
      <w:r w:rsidRPr="00D12F60">
        <w:rPr>
          <w:rFonts w:ascii="Tahoma" w:hAnsi="Tahoma" w:cs="Tahoma"/>
          <w:sz w:val="22"/>
          <w:lang w:val="el-GR"/>
        </w:rPr>
        <w:t>6.4</w:t>
      </w:r>
      <w:r w:rsidRPr="00D12F60">
        <w:rPr>
          <w:rFonts w:ascii="Tahoma" w:hAnsi="Tahoma" w:cs="Tahoma"/>
          <w:sz w:val="22"/>
          <w:lang w:val="el-GR"/>
        </w:rPr>
        <w:tab/>
        <w:t xml:space="preserve">Απόρριψη </w:t>
      </w:r>
      <w:r w:rsidR="008821DB" w:rsidRPr="00D12F60">
        <w:rPr>
          <w:rFonts w:ascii="Tahoma" w:hAnsi="Tahoma" w:cs="Tahoma"/>
          <w:sz w:val="22"/>
          <w:lang w:val="el-GR"/>
        </w:rPr>
        <w:t>υπηρεσιών</w:t>
      </w:r>
      <w:r w:rsidRPr="00D12F60">
        <w:rPr>
          <w:rFonts w:ascii="Tahoma" w:hAnsi="Tahoma" w:cs="Tahoma"/>
          <w:sz w:val="22"/>
          <w:lang w:val="el-GR"/>
        </w:rPr>
        <w:t xml:space="preserve"> – Αντικατάσταση</w:t>
      </w:r>
      <w:bookmarkEnd w:id="104"/>
      <w:bookmarkEnd w:id="105"/>
      <w:bookmarkEnd w:id="106"/>
    </w:p>
    <w:p w14:paraId="20012687" w14:textId="77777777" w:rsidR="00F23782" w:rsidRPr="00D12F60" w:rsidRDefault="00F23782" w:rsidP="00F23782">
      <w:pPr>
        <w:rPr>
          <w:rFonts w:ascii="Tahoma" w:hAnsi="Tahoma" w:cs="Tahoma"/>
          <w:szCs w:val="22"/>
          <w:lang w:val="el-GR"/>
        </w:rPr>
      </w:pPr>
      <w:r w:rsidRPr="00D12F60">
        <w:rPr>
          <w:rFonts w:ascii="Tahoma" w:eastAsia="SimSun" w:hAnsi="Tahoma" w:cs="Tahoma"/>
          <w:szCs w:val="22"/>
          <w:lang w:val="el-GR"/>
        </w:rPr>
        <w:t>Σε περίπτωση οριστικής απόρριψης ολόκληρου ή μέρους των παρεχόμενων υπηρεσιών με έκπτωση επί της συμβατικής αξίας, με απόφαση της αναθέτουσας αρχής μπορεί να εγκρίνεται αντικατάσταση των υπηρεσιών αυτών με άλλ</w:t>
      </w:r>
      <w:r w:rsidR="008821DB" w:rsidRPr="00D12F60">
        <w:rPr>
          <w:rFonts w:ascii="Tahoma" w:eastAsia="SimSun" w:hAnsi="Tahoma" w:cs="Tahoma"/>
          <w:szCs w:val="22"/>
          <w:lang w:val="el-GR"/>
        </w:rPr>
        <w:t>ες</w:t>
      </w:r>
      <w:r w:rsidRPr="00D12F60">
        <w:rPr>
          <w:rFonts w:ascii="Tahoma" w:eastAsia="SimSun" w:hAnsi="Tahoma" w:cs="Tahoma"/>
          <w:szCs w:val="22"/>
          <w:lang w:val="el-GR"/>
        </w:rPr>
        <w:t>,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672FD817" w14:textId="77777777" w:rsidR="00F23782" w:rsidRPr="00D12F60" w:rsidRDefault="00F23782" w:rsidP="00F23782">
      <w:pPr>
        <w:rPr>
          <w:rFonts w:ascii="Tahoma" w:hAnsi="Tahoma" w:cs="Tahoma"/>
          <w:szCs w:val="22"/>
          <w:lang w:val="el-GR"/>
        </w:rPr>
      </w:pPr>
      <w:r w:rsidRPr="00D12F60">
        <w:rPr>
          <w:rFonts w:ascii="Tahoma" w:hAnsi="Tahoma" w:cs="Tahoma"/>
          <w:szCs w:val="22"/>
          <w:lang w:val="el-GR"/>
        </w:rPr>
        <w:t>Αν ο ανάδοχος δεν αντικαταστήσει τις υπηρεσίες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181DC66" w14:textId="77777777" w:rsidR="00AB08E9" w:rsidRPr="00D12F60" w:rsidRDefault="00AB08E9" w:rsidP="00AB08E9">
      <w:pPr>
        <w:pStyle w:val="20"/>
        <w:pBdr>
          <w:top w:val="none" w:sz="0" w:space="2" w:color="000000"/>
        </w:pBdr>
        <w:ind w:left="0" w:firstLine="0"/>
        <w:rPr>
          <w:rFonts w:ascii="Tahoma" w:hAnsi="Tahoma" w:cs="Tahoma"/>
          <w:sz w:val="22"/>
          <w:lang w:val="el-GR"/>
        </w:rPr>
      </w:pPr>
      <w:bookmarkStart w:id="107" w:name="_Toc59117962"/>
      <w:r w:rsidRPr="00D12F60">
        <w:rPr>
          <w:rFonts w:ascii="Tahoma" w:hAnsi="Tahoma" w:cs="Tahoma"/>
          <w:sz w:val="22"/>
          <w:lang w:val="el-GR"/>
        </w:rPr>
        <w:t>6.5</w:t>
      </w:r>
      <w:r w:rsidRPr="00D12F60">
        <w:rPr>
          <w:rFonts w:ascii="Tahoma" w:hAnsi="Tahoma" w:cs="Tahoma"/>
          <w:sz w:val="22"/>
          <w:lang w:val="el-GR"/>
        </w:rPr>
        <w:tab/>
        <w:t>Καταγγελία της σύμβασης- Υποκατάσταση αναδόχου</w:t>
      </w:r>
      <w:bookmarkEnd w:id="107"/>
      <w:r w:rsidRPr="00D12F60">
        <w:rPr>
          <w:rFonts w:ascii="Tahoma" w:hAnsi="Tahoma" w:cs="Tahoma"/>
          <w:sz w:val="22"/>
          <w:lang w:val="el-GR"/>
        </w:rPr>
        <w:t xml:space="preserve"> </w:t>
      </w:r>
    </w:p>
    <w:p w14:paraId="5DF0FA10"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6.5.1</w:t>
      </w:r>
      <w:r w:rsidR="003978A6" w:rsidRPr="00D12F60">
        <w:rPr>
          <w:rFonts w:ascii="Tahoma" w:hAnsi="Tahoma" w:cs="Tahoma"/>
          <w:szCs w:val="22"/>
          <w:lang w:val="el-GR"/>
        </w:rPr>
        <w:t>.</w:t>
      </w:r>
      <w:r w:rsidRPr="00D12F60">
        <w:rPr>
          <w:rFonts w:ascii="Tahoma" w:hAnsi="Tahoma" w:cs="Tahoma"/>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00B61CD2"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lastRenderedPageBreak/>
        <w:t>6.5.2</w:t>
      </w:r>
      <w:r w:rsidR="003978A6" w:rsidRPr="00D12F60">
        <w:rPr>
          <w:rFonts w:ascii="Tahoma" w:hAnsi="Tahoma" w:cs="Tahoma"/>
          <w:b/>
          <w:szCs w:val="22"/>
          <w:lang w:val="el-GR"/>
        </w:rPr>
        <w:t>.</w:t>
      </w:r>
      <w:r w:rsidRPr="00D12F60">
        <w:rPr>
          <w:rFonts w:ascii="Tahoma" w:hAnsi="Tahoma" w:cs="Tahoma"/>
          <w:szCs w:val="22"/>
          <w:lang w:val="el-GR"/>
        </w:rPr>
        <w:t xml:space="preserve">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57C5211" w14:textId="77777777" w:rsidR="007624D5" w:rsidRPr="00D12F60" w:rsidRDefault="00AB08E9" w:rsidP="00AB08E9">
      <w:pPr>
        <w:rPr>
          <w:rFonts w:ascii="Tahoma" w:hAnsi="Tahoma" w:cs="Tahoma"/>
          <w:szCs w:val="22"/>
          <w:lang w:val="el-GR"/>
        </w:rPr>
      </w:pPr>
      <w:r w:rsidRPr="00D12F60">
        <w:rPr>
          <w:rFonts w:ascii="Tahoma" w:hAnsi="Tahoma" w:cs="Tahoma"/>
          <w:b/>
          <w:szCs w:val="22"/>
          <w:lang w:val="el-GR"/>
        </w:rPr>
        <w:t>6.5.3</w:t>
      </w:r>
      <w:r w:rsidR="003978A6" w:rsidRPr="00D12F60">
        <w:rPr>
          <w:rFonts w:ascii="Tahoma" w:hAnsi="Tahoma" w:cs="Tahoma"/>
          <w:b/>
          <w:szCs w:val="22"/>
          <w:lang w:val="el-GR"/>
        </w:rPr>
        <w:t>.</w:t>
      </w:r>
      <w:r w:rsidRPr="00D12F60">
        <w:rPr>
          <w:rFonts w:ascii="Tahoma" w:hAnsi="Tahoma" w:cs="Tahoma"/>
          <w:szCs w:val="22"/>
          <w:lang w:val="el-GR"/>
        </w:rPr>
        <w:t xml:space="preserve"> Σε αμφότερες τις ως άνω περιπτώσεις καταγγελίας της σύμβασης, η αναθέτουσα αρχή δύναται να προσκαλέσει τον/τους επόμενο/</w:t>
      </w:r>
      <w:proofErr w:type="spellStart"/>
      <w:r w:rsidRPr="00D12F60">
        <w:rPr>
          <w:rFonts w:ascii="Tahoma" w:hAnsi="Tahoma" w:cs="Tahoma"/>
          <w:szCs w:val="22"/>
          <w:lang w:val="el-GR"/>
        </w:rPr>
        <w:t>ους</w:t>
      </w:r>
      <w:proofErr w:type="spellEnd"/>
      <w:r w:rsidRPr="00D12F60">
        <w:rPr>
          <w:rFonts w:ascii="Tahoma" w:hAnsi="Tahoma" w:cs="Tahoma"/>
          <w:szCs w:val="22"/>
          <w:lang w:val="el-GR"/>
        </w:rPr>
        <w:t>, κατά σειρά, μειοδότη/</w:t>
      </w:r>
      <w:proofErr w:type="spellStart"/>
      <w:r w:rsidRPr="00D12F60">
        <w:rPr>
          <w:rFonts w:ascii="Tahoma" w:hAnsi="Tahoma" w:cs="Tahoma"/>
          <w:szCs w:val="22"/>
          <w:lang w:val="el-GR"/>
        </w:rPr>
        <w:t>ες</w:t>
      </w:r>
      <w:proofErr w:type="spellEnd"/>
      <w:r w:rsidRPr="00D12F60">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D12F60">
        <w:rPr>
          <w:rFonts w:ascii="Tahoma" w:hAnsi="Tahoma" w:cs="Tahoma"/>
          <w:szCs w:val="22"/>
          <w:lang w:val="el-GR"/>
        </w:rPr>
        <w:t>ουν</w:t>
      </w:r>
      <w:proofErr w:type="spellEnd"/>
      <w:r w:rsidRPr="00D12F60">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D6555B4" w14:textId="77777777" w:rsidR="00D41FD6" w:rsidRPr="006B2C94" w:rsidRDefault="00D41FD6">
      <w:pPr>
        <w:pStyle w:val="1"/>
        <w:rPr>
          <w:lang w:val="el-GR"/>
        </w:rPr>
      </w:pPr>
      <w:bookmarkStart w:id="108" w:name="_Toc59117963"/>
      <w:r>
        <w:rPr>
          <w:rFonts w:ascii="Calibri" w:hAnsi="Calibri" w:cs="Calibri"/>
          <w:lang w:val="el-GR"/>
        </w:rPr>
        <w:lastRenderedPageBreak/>
        <w:t>ΠΑΡΑΡΤΗΜΑΤΑ</w:t>
      </w:r>
      <w:bookmarkEnd w:id="108"/>
    </w:p>
    <w:p w14:paraId="6395C589" w14:textId="77777777" w:rsidR="001B2A2A" w:rsidRPr="00813BBE" w:rsidRDefault="00D41FD6" w:rsidP="00813BBE">
      <w:pPr>
        <w:pStyle w:val="20"/>
        <w:ind w:left="0" w:firstLine="0"/>
        <w:rPr>
          <w:rFonts w:ascii="Tahoma" w:hAnsi="Tahoma" w:cs="Tahoma"/>
          <w:szCs w:val="24"/>
          <w:lang w:val="el-GR"/>
        </w:rPr>
      </w:pPr>
      <w:bookmarkStart w:id="109" w:name="_Toc59117964"/>
      <w:r w:rsidRPr="00813BBE">
        <w:rPr>
          <w:rFonts w:ascii="Tahoma" w:hAnsi="Tahoma" w:cs="Tahoma"/>
          <w:lang w:val="el-GR"/>
        </w:rPr>
        <w:t xml:space="preserve">ΠΑΡΑΡΤΗΜΑ Ι – </w:t>
      </w:r>
      <w:r w:rsidR="00813BBE" w:rsidRPr="00813BBE">
        <w:rPr>
          <w:rFonts w:ascii="Tahoma" w:hAnsi="Tahoma" w:cs="Tahoma"/>
          <w:lang w:val="el-GR"/>
        </w:rPr>
        <w:t xml:space="preserve"> </w:t>
      </w:r>
      <w:r w:rsidR="00813BBE" w:rsidRPr="00813BBE">
        <w:rPr>
          <w:rFonts w:ascii="Tahoma" w:hAnsi="Tahoma" w:cs="Tahoma"/>
          <w:szCs w:val="24"/>
          <w:lang w:val="el-GR"/>
        </w:rPr>
        <w:t>Αναλυτική Περιγραφή Φυσικού και Οικονομικού Αντικειμένου της Σύμβασης</w:t>
      </w:r>
      <w:bookmarkEnd w:id="109"/>
    </w:p>
    <w:p w14:paraId="03C80F63" w14:textId="77777777" w:rsidR="007D3256" w:rsidRDefault="007D3256" w:rsidP="007D3256">
      <w:pPr>
        <w:rPr>
          <w:lang w:val="el-GR"/>
        </w:rPr>
      </w:pPr>
    </w:p>
    <w:p w14:paraId="2D02EAAF" w14:textId="77777777" w:rsidR="009B01AB" w:rsidRPr="009B01AB" w:rsidRDefault="009B01AB" w:rsidP="009B01AB">
      <w:pPr>
        <w:pStyle w:val="normalwithoutspacing"/>
        <w:rPr>
          <w:rFonts w:ascii="Tahoma" w:hAnsi="Tahoma" w:cs="Tahoma"/>
        </w:rPr>
      </w:pPr>
      <w:r w:rsidRPr="009B01AB">
        <w:rPr>
          <w:rFonts w:ascii="Tahoma" w:hAnsi="Tahoma" w:cs="Tahoma"/>
          <w:b/>
          <w:color w:val="002060"/>
          <w:szCs w:val="22"/>
        </w:rPr>
        <w:t>ΜΕΡΟΣ Α - ΠΕΡΙΓΡΑΦΗ ΦΥΣΙΚΟΥ ΑΝΤΙΚΕΙΜΕΝΟΥ ΤΗΣ ΣΥΜΒΑΣΗΣ</w:t>
      </w:r>
    </w:p>
    <w:p w14:paraId="080AB1BB" w14:textId="77777777" w:rsidR="007E3C28" w:rsidRPr="00D17CD4" w:rsidRDefault="007E3C28" w:rsidP="00B3149E">
      <w:pPr>
        <w:spacing w:after="105" w:line="248" w:lineRule="auto"/>
        <w:ind w:right="-11"/>
        <w:rPr>
          <w:rFonts w:ascii="Tahoma" w:hAnsi="Tahoma" w:cs="Tahoma"/>
          <w:szCs w:val="22"/>
          <w:lang w:val="el-GR"/>
        </w:rPr>
      </w:pPr>
    </w:p>
    <w:p w14:paraId="66BA02EB" w14:textId="77777777" w:rsidR="00525616" w:rsidRPr="00525616" w:rsidRDefault="00525616" w:rsidP="00525616">
      <w:pPr>
        <w:spacing w:after="105" w:line="248" w:lineRule="auto"/>
        <w:ind w:right="-11"/>
        <w:rPr>
          <w:rFonts w:ascii="Tahoma" w:hAnsi="Tahoma" w:cs="Tahoma"/>
          <w:b/>
          <w:bCs/>
          <w:lang w:val="el-GR"/>
        </w:rPr>
      </w:pPr>
      <w:r w:rsidRPr="00525616">
        <w:rPr>
          <w:rFonts w:ascii="Tahoma" w:hAnsi="Tahoma" w:cs="Tahoma"/>
          <w:b/>
          <w:bCs/>
          <w:lang w:val="el-GR"/>
        </w:rPr>
        <w:t xml:space="preserve">ΠΕΡΙΒΑΛΛΟΝ ΤΗΣ ΣΥΜΒΑΣΗΣ </w:t>
      </w:r>
    </w:p>
    <w:p w14:paraId="090EDCBF" w14:textId="77777777" w:rsidR="00525616" w:rsidRPr="00525616" w:rsidRDefault="00525616" w:rsidP="00525616">
      <w:pPr>
        <w:spacing w:after="105" w:line="248" w:lineRule="auto"/>
        <w:ind w:right="-11"/>
        <w:rPr>
          <w:rFonts w:ascii="Tahoma" w:hAnsi="Tahoma" w:cs="Tahoma"/>
          <w:bCs/>
          <w:lang w:val="el-GR"/>
        </w:rPr>
      </w:pPr>
      <w:r w:rsidRPr="00525616">
        <w:rPr>
          <w:rFonts w:ascii="Tahoma" w:hAnsi="Tahoma" w:cs="Tahoma"/>
          <w:bCs/>
          <w:lang w:val="el-GR"/>
        </w:rPr>
        <w:t xml:space="preserve">Η Αναθέτουσα Αρχή, ήτοι η «Κοινωνία της Πληροφορίας Α.Ε» που αποτελεί και τον τόπο παροχής των υπό ανάθεση υπηρεσιών εδρεύει στο Μοσχάτο Αττικής επί των οδών Χανδρή αρ 3 και Κύπρου και είναι Ανώνυμη Εταιρία του Δημόσιου Τομέα (μη Κεντρική Αναθέτουσα Αρχή) και ανήκει στην Κεντρική Κυβέρνηση – </w:t>
      </w:r>
      <w:proofErr w:type="spellStart"/>
      <w:r w:rsidRPr="00525616">
        <w:rPr>
          <w:rFonts w:ascii="Tahoma" w:hAnsi="Tahoma" w:cs="Tahoma"/>
          <w:bCs/>
          <w:lang w:val="el-GR"/>
        </w:rPr>
        <w:t>Υποτομέας</w:t>
      </w:r>
      <w:proofErr w:type="spellEnd"/>
      <w:r w:rsidRPr="00525616">
        <w:rPr>
          <w:rFonts w:ascii="Tahoma" w:hAnsi="Tahoma" w:cs="Tahoma"/>
          <w:bCs/>
          <w:lang w:val="el-GR"/>
        </w:rPr>
        <w:t xml:space="preserve"> Νομικά Πρόσωπα Κεντρικής Κυβέρνησης και Δημόσιες Επιχειρήσεις. </w:t>
      </w:r>
    </w:p>
    <w:p w14:paraId="1A374A08" w14:textId="77777777" w:rsidR="00525616" w:rsidRPr="00525616" w:rsidRDefault="00525616" w:rsidP="00525616">
      <w:pPr>
        <w:spacing w:after="105" w:line="248" w:lineRule="auto"/>
        <w:ind w:right="-11"/>
        <w:rPr>
          <w:rFonts w:ascii="Tahoma" w:hAnsi="Tahoma" w:cs="Tahoma"/>
          <w:b/>
          <w:bCs/>
          <w:lang w:val="el-GR"/>
        </w:rPr>
      </w:pPr>
      <w:r w:rsidRPr="00525616">
        <w:rPr>
          <w:rFonts w:ascii="Tahoma" w:hAnsi="Tahoma" w:cs="Tahoma"/>
          <w:b/>
          <w:bCs/>
          <w:lang w:val="el-GR"/>
        </w:rPr>
        <w:t>Κύρια δραστηριότητα Α.Α.</w:t>
      </w:r>
    </w:p>
    <w:p w14:paraId="561FC2B0" w14:textId="77777777" w:rsidR="00525616" w:rsidRPr="00525616" w:rsidRDefault="00525616" w:rsidP="00525616">
      <w:pPr>
        <w:spacing w:after="105" w:line="248" w:lineRule="auto"/>
        <w:ind w:right="-11"/>
        <w:rPr>
          <w:rFonts w:ascii="Tahoma" w:hAnsi="Tahoma" w:cs="Tahoma"/>
          <w:b/>
          <w:bCs/>
          <w:u w:val="single"/>
          <w:lang w:val="el-GR"/>
        </w:rPr>
      </w:pPr>
      <w:r w:rsidRPr="00525616">
        <w:rPr>
          <w:rFonts w:ascii="Tahoma" w:hAnsi="Tahoma" w:cs="Tahoma"/>
          <w:bCs/>
          <w:lang w:val="el-GR"/>
        </w:rPr>
        <w:t xml:space="preserve">Η κύρια δραστηριότητα της Αναθέτουσας Αρχής είναι οι «Γενικές Δημόσιες Υπηρεσίες». 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0D6088">
        <w:rPr>
          <w:rFonts w:ascii="Tahoma" w:hAnsi="Tahoma" w:cs="Tahoma"/>
          <w:bCs/>
        </w:rPr>
        <w:t>N</w:t>
      </w:r>
      <w:r w:rsidRPr="00525616">
        <w:rPr>
          <w:rFonts w:ascii="Tahoma" w:hAnsi="Tahoma" w:cs="Tahoma"/>
          <w:bCs/>
          <w:lang w:val="el-GR"/>
        </w:rPr>
        <w:t xml:space="preserve">. 3429/2005 στο πλαίσιο των διατάξεων του </w:t>
      </w:r>
      <w:r w:rsidRPr="000D6088">
        <w:rPr>
          <w:rFonts w:ascii="Tahoma" w:hAnsi="Tahoma" w:cs="Tahoma"/>
          <w:bCs/>
        </w:rPr>
        <w:t>N</w:t>
      </w:r>
      <w:r w:rsidRPr="00525616">
        <w:rPr>
          <w:rFonts w:ascii="Tahoma" w:hAnsi="Tahoma" w:cs="Tahoma"/>
          <w:bCs/>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B7CB31B" w14:textId="77777777" w:rsidR="00525616" w:rsidRPr="00525616" w:rsidRDefault="00525616" w:rsidP="00525616">
      <w:pPr>
        <w:spacing w:after="105" w:line="248" w:lineRule="auto"/>
        <w:ind w:right="-11"/>
        <w:rPr>
          <w:rFonts w:ascii="Tahoma" w:hAnsi="Tahoma" w:cs="Tahoma"/>
          <w:b/>
          <w:bCs/>
          <w:u w:val="single"/>
          <w:lang w:val="el-GR"/>
        </w:rPr>
      </w:pPr>
      <w:r w:rsidRPr="00525616">
        <w:rPr>
          <w:rFonts w:ascii="Tahoma" w:hAnsi="Tahoma" w:cs="Tahoma"/>
          <w:b/>
          <w:bCs/>
          <w:u w:val="single"/>
          <w:lang w:val="el-GR"/>
        </w:rPr>
        <w:t>ΑΝΤΙΚΕΙΜΕΝΟ ΤΟΥ ΕΡΓΟΥ</w:t>
      </w:r>
    </w:p>
    <w:p w14:paraId="19EFCC22"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b/>
          <w:bCs/>
          <w:lang w:val="el-GR"/>
        </w:rPr>
        <w:t>Αντικείμενο</w:t>
      </w:r>
      <w:r w:rsidRPr="00525616">
        <w:rPr>
          <w:rFonts w:ascii="Tahoma" w:hAnsi="Tahoma" w:cs="Tahoma"/>
          <w:lang w:val="el-GR"/>
        </w:rPr>
        <w:t xml:space="preserve"> της σύμβασης είναι η παροχή υπηρεσιών λογιστικής Υποστήριξης στην “Κοινωνία της Πληροφορίας Α.Ε” στο πλαίσιο αφενός της υλοποίησης έργων εφαρμογών και συστημάτων Τεχνολογιών Πληροφορικής και Επικοινωνιών (Τ.Π.Ε.) του Υπουργείου Ψηφιακής Διακυβέρνησης και αφετέρου στην ομαλή λειτουργία του πληροφοριακού συστήματος επιχειρησιακού σχεδιασμού των οικονομικών εφαρμογών (εφαρμογή «</w:t>
      </w:r>
      <w:r w:rsidRPr="00E54C39">
        <w:rPr>
          <w:rFonts w:ascii="Tahoma" w:hAnsi="Tahoma" w:cs="Tahoma"/>
        </w:rPr>
        <w:t>Q</w:t>
      </w:r>
      <w:r w:rsidRPr="00525616">
        <w:rPr>
          <w:rFonts w:ascii="Tahoma" w:hAnsi="Tahoma" w:cs="Tahoma"/>
          <w:lang w:val="el-GR"/>
        </w:rPr>
        <w:t>-</w:t>
      </w:r>
      <w:r w:rsidRPr="00E54C39">
        <w:rPr>
          <w:rFonts w:ascii="Tahoma" w:hAnsi="Tahoma" w:cs="Tahoma"/>
        </w:rPr>
        <w:t>Prime</w:t>
      </w:r>
      <w:r w:rsidRPr="00525616">
        <w:rPr>
          <w:rFonts w:ascii="Tahoma" w:hAnsi="Tahoma" w:cs="Tahoma"/>
          <w:lang w:val="el-GR"/>
        </w:rPr>
        <w:t>»).</w:t>
      </w:r>
    </w:p>
    <w:p w14:paraId="1F76E61B"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Ειδικότερα και ενδεικτικά κάτωθι παρουσιάζονται οι υπηρεσίες που θα πρέπει να παρασχεθούν από τον ανάδοχο κατά την εκτέλεση του έργου:</w:t>
      </w:r>
    </w:p>
    <w:p w14:paraId="2F6664AA" w14:textId="77777777" w:rsidR="00525616" w:rsidRPr="00872BB8" w:rsidRDefault="00525616" w:rsidP="00525616">
      <w:pPr>
        <w:pStyle w:val="afb"/>
        <w:numPr>
          <w:ilvl w:val="0"/>
          <w:numId w:val="29"/>
        </w:numPr>
        <w:suppressAutoHyphens w:val="0"/>
        <w:spacing w:after="105" w:line="248" w:lineRule="auto"/>
        <w:ind w:right="-11"/>
        <w:rPr>
          <w:rFonts w:ascii="Tahoma" w:hAnsi="Tahoma" w:cs="Tahoma"/>
          <w:b/>
        </w:rPr>
      </w:pPr>
      <w:r w:rsidRPr="00525616">
        <w:rPr>
          <w:rFonts w:ascii="Tahoma" w:hAnsi="Tahoma" w:cs="Tahoma"/>
          <w:b/>
          <w:lang w:val="el-GR"/>
        </w:rPr>
        <w:t xml:space="preserve"> </w:t>
      </w:r>
      <w:r w:rsidRPr="00872BB8">
        <w:rPr>
          <w:rFonts w:ascii="Tahoma" w:hAnsi="Tahoma" w:cs="Tahoma"/>
          <w:b/>
        </w:rPr>
        <w:t>Υπ</w:t>
      </w:r>
      <w:proofErr w:type="spellStart"/>
      <w:r w:rsidRPr="00872BB8">
        <w:rPr>
          <w:rFonts w:ascii="Tahoma" w:hAnsi="Tahoma" w:cs="Tahoma"/>
          <w:b/>
        </w:rPr>
        <w:t>οστήριξη</w:t>
      </w:r>
      <w:proofErr w:type="spellEnd"/>
      <w:r w:rsidRPr="00872BB8">
        <w:rPr>
          <w:rFonts w:ascii="Tahoma" w:hAnsi="Tahoma" w:cs="Tahoma"/>
          <w:b/>
        </w:rPr>
        <w:t xml:space="preserve"> </w:t>
      </w:r>
      <w:proofErr w:type="spellStart"/>
      <w:r w:rsidRPr="00872BB8">
        <w:rPr>
          <w:rFonts w:ascii="Tahoma" w:hAnsi="Tahoma" w:cs="Tahoma"/>
          <w:b/>
        </w:rPr>
        <w:t>στις</w:t>
      </w:r>
      <w:proofErr w:type="spellEnd"/>
      <w:r w:rsidRPr="00872BB8">
        <w:rPr>
          <w:rFonts w:ascii="Tahoma" w:hAnsi="Tahoma" w:cs="Tahoma"/>
          <w:b/>
        </w:rPr>
        <w:t xml:space="preserve"> υπ</w:t>
      </w:r>
      <w:proofErr w:type="spellStart"/>
      <w:r w:rsidRPr="00872BB8">
        <w:rPr>
          <w:rFonts w:ascii="Tahoma" w:hAnsi="Tahoma" w:cs="Tahoma"/>
          <w:b/>
        </w:rPr>
        <w:t>ηρεσίες</w:t>
      </w:r>
      <w:proofErr w:type="spellEnd"/>
      <w:r w:rsidRPr="00872BB8">
        <w:rPr>
          <w:rFonts w:ascii="Tahoma" w:hAnsi="Tahoma" w:cs="Tahoma"/>
          <w:b/>
        </w:rPr>
        <w:t xml:space="preserve"> </w:t>
      </w:r>
      <w:proofErr w:type="spellStart"/>
      <w:r w:rsidRPr="00872BB8">
        <w:rPr>
          <w:rFonts w:ascii="Tahoma" w:hAnsi="Tahoma" w:cs="Tahoma"/>
          <w:b/>
        </w:rPr>
        <w:t>τμήμ</w:t>
      </w:r>
      <w:proofErr w:type="spellEnd"/>
      <w:r w:rsidRPr="00872BB8">
        <w:rPr>
          <w:rFonts w:ascii="Tahoma" w:hAnsi="Tahoma" w:cs="Tahoma"/>
          <w:b/>
        </w:rPr>
        <w:t xml:space="preserve">ατος </w:t>
      </w:r>
      <w:proofErr w:type="spellStart"/>
      <w:r w:rsidRPr="00872BB8">
        <w:rPr>
          <w:rFonts w:ascii="Tahoma" w:hAnsi="Tahoma" w:cs="Tahoma"/>
          <w:b/>
        </w:rPr>
        <w:t>Λογιστηρίου</w:t>
      </w:r>
      <w:proofErr w:type="spellEnd"/>
    </w:p>
    <w:p w14:paraId="063092D8"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στον καθορισμό νέου ευέλικτου λογιστικού σχεδίου, λαμβάνοντας υπόψη όλα τα αναλυτικά στοιχεία των προηγουμένων χρήσεων.</w:t>
      </w:r>
    </w:p>
    <w:p w14:paraId="107E2E15"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 xml:space="preserve">Υποστήριξη  της προσαρμογής του φορέα στην </w:t>
      </w:r>
      <w:proofErr w:type="spellStart"/>
      <w:r w:rsidRPr="00525616">
        <w:rPr>
          <w:rFonts w:ascii="Tahoma" w:hAnsi="Tahoma" w:cs="Tahoma"/>
          <w:lang w:val="el-GR"/>
        </w:rPr>
        <w:t>παραμετροποίηση</w:t>
      </w:r>
      <w:proofErr w:type="spellEnd"/>
      <w:r w:rsidRPr="00525616">
        <w:rPr>
          <w:rFonts w:ascii="Tahoma" w:hAnsi="Tahoma" w:cs="Tahoma"/>
          <w:lang w:val="el-GR"/>
        </w:rPr>
        <w:t xml:space="preserve"> και την χρήση του  νέου πληροφοριακού συστήματος σύμφωνα με τις εγκυκλίους του ΓΛΚ για την παρακολούθηση του προϋπολογισμού και των υποχρεώσεων της εταιρείας.</w:t>
      </w:r>
    </w:p>
    <w:p w14:paraId="53BA854A"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 xml:space="preserve">Υποστήριξη στην  ολοκλήρωση της </w:t>
      </w:r>
      <w:proofErr w:type="spellStart"/>
      <w:r w:rsidRPr="00525616">
        <w:rPr>
          <w:rFonts w:ascii="Tahoma" w:hAnsi="Tahoma" w:cs="Tahoma"/>
          <w:lang w:val="el-GR"/>
        </w:rPr>
        <w:t>παραμετροποίησης</w:t>
      </w:r>
      <w:proofErr w:type="spellEnd"/>
      <w:r w:rsidRPr="00525616">
        <w:rPr>
          <w:rFonts w:ascii="Tahoma" w:hAnsi="Tahoma" w:cs="Tahoma"/>
          <w:lang w:val="el-GR"/>
        </w:rPr>
        <w:t xml:space="preserve"> του νέου πληροφοριακού συστήματος με βασικό πυλώνα την παρακολούθηση ανά έργο τόσο σε λογιστικό όσο και σε διαχειριστικό επίπεδο.</w:t>
      </w:r>
    </w:p>
    <w:p w14:paraId="3598416C" w14:textId="2C2942FA"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και αντίστοιχη προσαρμογή όλων των στοιχε</w:t>
      </w:r>
      <w:r w:rsidR="00CA3946">
        <w:rPr>
          <w:rFonts w:ascii="Tahoma" w:hAnsi="Tahoma" w:cs="Tahoma"/>
          <w:lang w:val="el-GR"/>
        </w:rPr>
        <w:t>ίων απογραφής της επιχείρησης την</w:t>
      </w:r>
      <w:r w:rsidRPr="00525616">
        <w:rPr>
          <w:rFonts w:ascii="Tahoma" w:hAnsi="Tahoma" w:cs="Tahoma"/>
          <w:lang w:val="el-GR"/>
        </w:rPr>
        <w:t xml:space="preserve"> 31/12/2019 από το υπάρχον πληροφοριακό σύστημα στο νέο.</w:t>
      </w:r>
    </w:p>
    <w:p w14:paraId="2D12A866" w14:textId="18376B7F"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στην καταχώρηση τω</w:t>
      </w:r>
      <w:r w:rsidR="00CA3946">
        <w:rPr>
          <w:rFonts w:ascii="Tahoma" w:hAnsi="Tahoma" w:cs="Tahoma"/>
          <w:lang w:val="el-GR"/>
        </w:rPr>
        <w:t>ν λογιστικών γεγονότων  από 01/</w:t>
      </w:r>
      <w:r w:rsidRPr="00525616">
        <w:rPr>
          <w:rFonts w:ascii="Tahoma" w:hAnsi="Tahoma" w:cs="Tahoma"/>
          <w:lang w:val="el-GR"/>
        </w:rPr>
        <w:t xml:space="preserve">01/2020 στο νέο πληροφοριακό σύστημα. (καταχωρήσεις παραστατικών, έκδοση ενταλμάτων πληρωμής , εξοφλήσεις </w:t>
      </w:r>
      <w:proofErr w:type="spellStart"/>
      <w:r w:rsidRPr="00525616">
        <w:rPr>
          <w:rFonts w:ascii="Tahoma" w:hAnsi="Tahoma" w:cs="Tahoma"/>
          <w:lang w:val="el-GR"/>
        </w:rPr>
        <w:t>κλπ</w:t>
      </w:r>
      <w:proofErr w:type="spellEnd"/>
      <w:r w:rsidRPr="00525616">
        <w:rPr>
          <w:rFonts w:ascii="Tahoma" w:hAnsi="Tahoma" w:cs="Tahoma"/>
          <w:lang w:val="el-GR"/>
        </w:rPr>
        <w:t>).</w:t>
      </w:r>
    </w:p>
    <w:p w14:paraId="3FD31491"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lastRenderedPageBreak/>
        <w:t>•</w:t>
      </w:r>
      <w:r w:rsidRPr="00525616">
        <w:rPr>
          <w:rFonts w:ascii="Tahoma" w:hAnsi="Tahoma" w:cs="Tahoma"/>
          <w:lang w:val="el-GR"/>
        </w:rPr>
        <w:tab/>
        <w:t>Υποστήριξη στην παρακολούθηση και παραγωγή των καθημερινών εργασιών του λογιστηρίου  του φορέα.</w:t>
      </w:r>
    </w:p>
    <w:p w14:paraId="1FC8CB68"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της καθημερινής λογιστικής – διαχειριστικής παρακολούθησης ανά έργο.</w:t>
      </w:r>
    </w:p>
    <w:p w14:paraId="75300841"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στην συμπλήρωση των εντύπων της φορολογίας εισοδήματος, βάσει της ισχύουσας φορολογικής νομοθεσίας που διέπει τον φορέα.</w:t>
      </w:r>
    </w:p>
    <w:p w14:paraId="4EB99DA6"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στην συνεργασία με τους ορκωτούς ελεγκτές για τον ετήσιο έλεγχο.</w:t>
      </w:r>
    </w:p>
    <w:p w14:paraId="41E1C2D8" w14:textId="77777777" w:rsidR="00525616" w:rsidRPr="00872BB8" w:rsidRDefault="00525616" w:rsidP="00525616">
      <w:pPr>
        <w:spacing w:after="105" w:line="248" w:lineRule="auto"/>
        <w:ind w:right="-11"/>
        <w:rPr>
          <w:rFonts w:ascii="Tahoma" w:hAnsi="Tahoma" w:cs="Tahoma"/>
        </w:rPr>
      </w:pPr>
      <w:r w:rsidRPr="00872BB8">
        <w:rPr>
          <w:rFonts w:ascii="Tahoma" w:hAnsi="Tahoma" w:cs="Tahoma"/>
        </w:rPr>
        <w:t>•</w:t>
      </w:r>
      <w:r w:rsidRPr="00872BB8">
        <w:rPr>
          <w:rFonts w:ascii="Tahoma" w:hAnsi="Tahoma" w:cs="Tahoma"/>
        </w:rPr>
        <w:tab/>
        <w:t>Παρα</w:t>
      </w:r>
      <w:proofErr w:type="spellStart"/>
      <w:r w:rsidRPr="00872BB8">
        <w:rPr>
          <w:rFonts w:ascii="Tahoma" w:hAnsi="Tahoma" w:cs="Tahoma"/>
        </w:rPr>
        <w:t>κολούθηση</w:t>
      </w:r>
      <w:proofErr w:type="spellEnd"/>
      <w:r w:rsidRPr="00872BB8">
        <w:rPr>
          <w:rFonts w:ascii="Tahoma" w:hAnsi="Tahoma" w:cs="Tahoma"/>
        </w:rPr>
        <w:t xml:space="preserve"> </w:t>
      </w:r>
      <w:proofErr w:type="spellStart"/>
      <w:r w:rsidRPr="00872BB8">
        <w:rPr>
          <w:rFonts w:ascii="Tahoma" w:hAnsi="Tahoma" w:cs="Tahoma"/>
        </w:rPr>
        <w:t>Βι</w:t>
      </w:r>
      <w:proofErr w:type="spellEnd"/>
      <w:r w:rsidRPr="00872BB8">
        <w:rPr>
          <w:rFonts w:ascii="Tahoma" w:hAnsi="Tahoma" w:cs="Tahoma"/>
        </w:rPr>
        <w:t xml:space="preserve">βλίου </w:t>
      </w:r>
      <w:proofErr w:type="spellStart"/>
      <w:r w:rsidRPr="00872BB8">
        <w:rPr>
          <w:rFonts w:ascii="Tahoma" w:hAnsi="Tahoma" w:cs="Tahoma"/>
        </w:rPr>
        <w:t>Μητρώου</w:t>
      </w:r>
      <w:proofErr w:type="spellEnd"/>
      <w:r w:rsidRPr="00872BB8">
        <w:rPr>
          <w:rFonts w:ascii="Tahoma" w:hAnsi="Tahoma" w:cs="Tahoma"/>
        </w:rPr>
        <w:t xml:space="preserve"> </w:t>
      </w:r>
      <w:proofErr w:type="spellStart"/>
      <w:r w:rsidRPr="00872BB8">
        <w:rPr>
          <w:rFonts w:ascii="Tahoma" w:hAnsi="Tahoma" w:cs="Tahoma"/>
        </w:rPr>
        <w:t>Δεσμεύσεων</w:t>
      </w:r>
      <w:proofErr w:type="spellEnd"/>
      <w:r w:rsidRPr="00872BB8">
        <w:rPr>
          <w:rFonts w:ascii="Tahoma" w:hAnsi="Tahoma" w:cs="Tahoma"/>
        </w:rPr>
        <w:t>.</w:t>
      </w:r>
    </w:p>
    <w:p w14:paraId="0CFCB4A2" w14:textId="77777777" w:rsidR="00525616" w:rsidRPr="00872BB8" w:rsidRDefault="00525616" w:rsidP="00525616">
      <w:pPr>
        <w:spacing w:after="105" w:line="248" w:lineRule="auto"/>
        <w:ind w:right="-11"/>
        <w:rPr>
          <w:rFonts w:ascii="Tahoma" w:hAnsi="Tahoma" w:cs="Tahoma"/>
        </w:rPr>
      </w:pPr>
    </w:p>
    <w:p w14:paraId="55AA6E5C" w14:textId="77777777" w:rsidR="00525616" w:rsidRPr="00820036" w:rsidRDefault="00525616" w:rsidP="00525616">
      <w:pPr>
        <w:pStyle w:val="afb"/>
        <w:numPr>
          <w:ilvl w:val="0"/>
          <w:numId w:val="29"/>
        </w:numPr>
        <w:suppressAutoHyphens w:val="0"/>
        <w:spacing w:after="105" w:line="248" w:lineRule="auto"/>
        <w:ind w:right="-11"/>
        <w:rPr>
          <w:rFonts w:ascii="Tahoma" w:hAnsi="Tahoma" w:cs="Tahoma"/>
          <w:b/>
        </w:rPr>
      </w:pPr>
      <w:r w:rsidRPr="00820036">
        <w:rPr>
          <w:rFonts w:ascii="Tahoma" w:hAnsi="Tahoma" w:cs="Tahoma"/>
          <w:b/>
        </w:rPr>
        <w:t>Υπ</w:t>
      </w:r>
      <w:proofErr w:type="spellStart"/>
      <w:r w:rsidRPr="00820036">
        <w:rPr>
          <w:rFonts w:ascii="Tahoma" w:hAnsi="Tahoma" w:cs="Tahoma"/>
          <w:b/>
        </w:rPr>
        <w:t>οστήριξη</w:t>
      </w:r>
      <w:proofErr w:type="spellEnd"/>
      <w:r w:rsidRPr="00820036">
        <w:rPr>
          <w:rFonts w:ascii="Tahoma" w:hAnsi="Tahoma" w:cs="Tahoma"/>
          <w:b/>
        </w:rPr>
        <w:t xml:space="preserve"> </w:t>
      </w:r>
      <w:proofErr w:type="spellStart"/>
      <w:r w:rsidRPr="00820036">
        <w:rPr>
          <w:rFonts w:ascii="Tahoma" w:hAnsi="Tahoma" w:cs="Tahoma"/>
          <w:b/>
        </w:rPr>
        <w:t>στις</w:t>
      </w:r>
      <w:proofErr w:type="spellEnd"/>
      <w:r w:rsidRPr="00820036">
        <w:rPr>
          <w:rFonts w:ascii="Tahoma" w:hAnsi="Tahoma" w:cs="Tahoma"/>
          <w:b/>
        </w:rPr>
        <w:t xml:space="preserve"> υπ</w:t>
      </w:r>
      <w:proofErr w:type="spellStart"/>
      <w:r w:rsidRPr="00820036">
        <w:rPr>
          <w:rFonts w:ascii="Tahoma" w:hAnsi="Tahoma" w:cs="Tahoma"/>
          <w:b/>
        </w:rPr>
        <w:t>ηρεσίες</w:t>
      </w:r>
      <w:proofErr w:type="spellEnd"/>
      <w:r w:rsidRPr="00820036">
        <w:rPr>
          <w:rFonts w:ascii="Tahoma" w:hAnsi="Tahoma" w:cs="Tahoma"/>
          <w:b/>
        </w:rPr>
        <w:t xml:space="preserve">  </w:t>
      </w:r>
      <w:proofErr w:type="spellStart"/>
      <w:r w:rsidRPr="00820036">
        <w:rPr>
          <w:rFonts w:ascii="Tahoma" w:hAnsi="Tahoma" w:cs="Tahoma"/>
          <w:b/>
        </w:rPr>
        <w:t>τμήμ</w:t>
      </w:r>
      <w:proofErr w:type="spellEnd"/>
      <w:r w:rsidRPr="00820036">
        <w:rPr>
          <w:rFonts w:ascii="Tahoma" w:hAnsi="Tahoma" w:cs="Tahoma"/>
          <w:b/>
        </w:rPr>
        <w:t xml:space="preserve">ατος </w:t>
      </w:r>
      <w:proofErr w:type="spellStart"/>
      <w:r w:rsidRPr="00820036">
        <w:rPr>
          <w:rFonts w:ascii="Tahoma" w:hAnsi="Tahoma" w:cs="Tahoma"/>
          <w:b/>
        </w:rPr>
        <w:t>Προϋ</w:t>
      </w:r>
      <w:proofErr w:type="spellEnd"/>
      <w:r w:rsidRPr="00820036">
        <w:rPr>
          <w:rFonts w:ascii="Tahoma" w:hAnsi="Tahoma" w:cs="Tahoma"/>
          <w:b/>
        </w:rPr>
        <w:t>πολογισμού</w:t>
      </w:r>
    </w:p>
    <w:p w14:paraId="0658B284"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Υποστήριξη στην εκτέλεση των αναλήψεων του προϋπολογισμού με βάση τα οριζόμενα στο ΠΔ80/2016 , τόσο σε επίπεδο φορέα  όσο και σε επίπεδο έργων.</w:t>
      </w:r>
    </w:p>
    <w:p w14:paraId="13C5256F"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 xml:space="preserve">Υποστήριξη στην τήρηση και παρακολούθηση  του Μητρώου Δεσμεύσεων. </w:t>
      </w:r>
    </w:p>
    <w:p w14:paraId="0D39BEA3"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Προετοιμασία του Μ.Π.Δ.Σ. και του ετήσιου προϋπολογισμού, σύμφωνα με τις οδηγίες που   παρέχονται από το Γενικό Λογιστήριο του Κράτους και το εποπτεύον Υπουργείο.</w:t>
      </w:r>
    </w:p>
    <w:p w14:paraId="7B53263D"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Προετοιμάζει και υποβάλλει τα αναγκαία οικονομικά στοιχεία της Εταιρείας (Αναφορές Συγκεντρωτικών Οικονομικών Στοιχείων) προς το Γενικό Λογιστήριο του Κράτους, την Υπηρεσία Δημοσιονομικού Ελέγχου κ.λπ. και τις εν γένει υποχρεώσεις πληροφόρησης οικονομικής φύσεως της Εταιρείας.</w:t>
      </w:r>
    </w:p>
    <w:p w14:paraId="3FEEE6C0"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Σύνταξη προϋπολογιστικών – απολογιστικών αναφορών.</w:t>
      </w:r>
    </w:p>
    <w:p w14:paraId="4B171F81" w14:textId="681B35C1"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 xml:space="preserve">Ενημερώνει με στοιχεία της αρμοδιότητας του Τμήματος </w:t>
      </w:r>
      <w:r w:rsidR="00224481" w:rsidRPr="00525616">
        <w:rPr>
          <w:rFonts w:ascii="Tahoma" w:hAnsi="Tahoma" w:cs="Tahoma"/>
          <w:lang w:val="el-GR"/>
        </w:rPr>
        <w:t>Προϋπολογισμού</w:t>
      </w:r>
      <w:r w:rsidRPr="00525616">
        <w:rPr>
          <w:rFonts w:ascii="Tahoma" w:hAnsi="Tahoma" w:cs="Tahoma"/>
          <w:lang w:val="el-GR"/>
        </w:rPr>
        <w:t xml:space="preserve">  τα πληροφοριακά συστήματα της Εταιρείας.</w:t>
      </w:r>
    </w:p>
    <w:p w14:paraId="512063D7" w14:textId="0CCE7CA9"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 xml:space="preserve">Κατάρτιση και Παρακολούθηση της εκτέλεσης του ετήσιου </w:t>
      </w:r>
      <w:r w:rsidR="00224481" w:rsidRPr="00525616">
        <w:rPr>
          <w:rFonts w:ascii="Tahoma" w:hAnsi="Tahoma" w:cs="Tahoma"/>
          <w:lang w:val="el-GR"/>
        </w:rPr>
        <w:t>προϋπολογισμού</w:t>
      </w:r>
      <w:r w:rsidRPr="00525616">
        <w:rPr>
          <w:rFonts w:ascii="Tahoma" w:hAnsi="Tahoma" w:cs="Tahoma"/>
          <w:lang w:val="el-GR"/>
        </w:rPr>
        <w:t xml:space="preserve"> των έργων και της λειτουργίας της Εταιρείας σύμφωνα με τις οδηγίες που παρέχονται από το Γενικό Λογιστήριο του Κράτους και το εποπτεύον Υπουργείο.</w:t>
      </w:r>
    </w:p>
    <w:p w14:paraId="62A30FFC"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w:t>
      </w:r>
      <w:r w:rsidRPr="00525616">
        <w:rPr>
          <w:rFonts w:ascii="Tahoma" w:hAnsi="Tahoma" w:cs="Tahoma"/>
          <w:lang w:val="el-GR"/>
        </w:rPr>
        <w:tab/>
        <w:t xml:space="preserve">Συντάσσει και υποβάλλει τα σχετικά δελτία δαπανών. </w:t>
      </w:r>
    </w:p>
    <w:p w14:paraId="24A9316E" w14:textId="77777777" w:rsidR="00525616" w:rsidRDefault="00525616" w:rsidP="00525616">
      <w:pPr>
        <w:spacing w:after="105" w:line="248" w:lineRule="auto"/>
        <w:ind w:right="-11"/>
        <w:rPr>
          <w:rFonts w:ascii="Tahoma" w:hAnsi="Tahoma" w:cs="Tahoma"/>
        </w:rPr>
      </w:pPr>
      <w:r w:rsidRPr="00872BB8">
        <w:rPr>
          <w:rFonts w:ascii="Tahoma" w:hAnsi="Tahoma" w:cs="Tahoma"/>
        </w:rPr>
        <w:t>•</w:t>
      </w:r>
      <w:r w:rsidRPr="00872BB8">
        <w:rPr>
          <w:rFonts w:ascii="Tahoma" w:hAnsi="Tahoma" w:cs="Tahoma"/>
        </w:rPr>
        <w:tab/>
        <w:t>Παρα</w:t>
      </w:r>
      <w:proofErr w:type="spellStart"/>
      <w:r w:rsidRPr="00872BB8">
        <w:rPr>
          <w:rFonts w:ascii="Tahoma" w:hAnsi="Tahoma" w:cs="Tahoma"/>
        </w:rPr>
        <w:t>κολούθηση</w:t>
      </w:r>
      <w:proofErr w:type="spellEnd"/>
      <w:r w:rsidRPr="00872BB8">
        <w:rPr>
          <w:rFonts w:ascii="Tahoma" w:hAnsi="Tahoma" w:cs="Tahoma"/>
        </w:rPr>
        <w:t xml:space="preserve"> </w:t>
      </w:r>
      <w:proofErr w:type="spellStart"/>
      <w:r w:rsidRPr="00872BB8">
        <w:rPr>
          <w:rFonts w:ascii="Tahoma" w:hAnsi="Tahoma" w:cs="Tahoma"/>
        </w:rPr>
        <w:t>Βι</w:t>
      </w:r>
      <w:proofErr w:type="spellEnd"/>
      <w:r w:rsidRPr="00872BB8">
        <w:rPr>
          <w:rFonts w:ascii="Tahoma" w:hAnsi="Tahoma" w:cs="Tahoma"/>
        </w:rPr>
        <w:t xml:space="preserve">βλίου </w:t>
      </w:r>
      <w:proofErr w:type="spellStart"/>
      <w:r w:rsidRPr="00872BB8">
        <w:rPr>
          <w:rFonts w:ascii="Tahoma" w:hAnsi="Tahoma" w:cs="Tahoma"/>
        </w:rPr>
        <w:t>Μητρώου</w:t>
      </w:r>
      <w:proofErr w:type="spellEnd"/>
      <w:r w:rsidRPr="00872BB8">
        <w:rPr>
          <w:rFonts w:ascii="Tahoma" w:hAnsi="Tahoma" w:cs="Tahoma"/>
        </w:rPr>
        <w:t xml:space="preserve"> </w:t>
      </w:r>
      <w:proofErr w:type="spellStart"/>
      <w:r w:rsidRPr="00872BB8">
        <w:rPr>
          <w:rFonts w:ascii="Tahoma" w:hAnsi="Tahoma" w:cs="Tahoma"/>
        </w:rPr>
        <w:t>Δεσμεύσεων</w:t>
      </w:r>
      <w:proofErr w:type="spellEnd"/>
      <w:r w:rsidRPr="00872BB8">
        <w:rPr>
          <w:rFonts w:ascii="Tahoma" w:hAnsi="Tahoma" w:cs="Tahoma"/>
        </w:rPr>
        <w:t>.</w:t>
      </w:r>
    </w:p>
    <w:p w14:paraId="09DA1E9C" w14:textId="77777777" w:rsidR="00525616" w:rsidRDefault="00525616" w:rsidP="00525616">
      <w:pPr>
        <w:spacing w:after="105" w:line="248" w:lineRule="auto"/>
        <w:ind w:right="-11"/>
        <w:rPr>
          <w:rFonts w:ascii="Tahoma" w:hAnsi="Tahoma" w:cs="Tahoma"/>
        </w:rPr>
      </w:pPr>
    </w:p>
    <w:p w14:paraId="0FD4EB64" w14:textId="77777777" w:rsidR="00525616" w:rsidRPr="00525616" w:rsidRDefault="00525616" w:rsidP="00525616">
      <w:pPr>
        <w:pStyle w:val="afb"/>
        <w:numPr>
          <w:ilvl w:val="0"/>
          <w:numId w:val="29"/>
        </w:numPr>
        <w:suppressAutoHyphens w:val="0"/>
        <w:spacing w:after="105" w:line="248" w:lineRule="auto"/>
        <w:ind w:right="-11"/>
        <w:rPr>
          <w:rFonts w:ascii="Tahoma" w:hAnsi="Tahoma" w:cs="Tahoma"/>
          <w:b/>
          <w:lang w:val="el-GR"/>
        </w:rPr>
      </w:pPr>
      <w:r w:rsidRPr="00525616">
        <w:rPr>
          <w:rFonts w:ascii="Tahoma" w:hAnsi="Tahoma" w:cs="Tahoma"/>
          <w:b/>
          <w:lang w:val="el-GR"/>
        </w:rPr>
        <w:t>Υποστήριξη στις υπηρεσίες τμήματος Ανθρώπινου Δυναμικού &amp; Μισθοδοσίας:</w:t>
      </w:r>
    </w:p>
    <w:p w14:paraId="76570EF3"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στην παρακολούθηση της εφαρμογής και τήρησης της εργατικής νομοθεσίας και των σχετικών με τα αντικείμενα του Τμήματος διατάξεων των Κανονισμών της Εταιρείας. </w:t>
      </w:r>
    </w:p>
    <w:p w14:paraId="04E58641"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στην έκδοση της μισθοδοσίας, των λογιστικών άρθρων και των μισθοδοτικών καταστάσεων και όλων των υπόλοιπων ενεργειών που εκτελούνται από το Τμήμα Ανθρώπινου Δυναμικού &amp; Μισθοδοσίας, μέσω της Ενιαίας Αρχής Πληρωμής, στα πλαίσια του Ενιαίου Μισθολογίου (Ν. 4354/2015 όπως ισχύει). </w:t>
      </w:r>
    </w:p>
    <w:p w14:paraId="745C1665"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στον υπολογισμό του ελάχιστου κόστους των εργαζομένων για προκηρύξεις έργων καθαριότητας &amp; φύλαξης της </w:t>
      </w:r>
      <w:proofErr w:type="spellStart"/>
      <w:r w:rsidRPr="00525616">
        <w:rPr>
          <w:rFonts w:ascii="Tahoma" w:hAnsi="Tahoma" w:cs="Tahoma"/>
          <w:lang w:val="el-GR"/>
        </w:rPr>
        <w:t>ΚτΠ</w:t>
      </w:r>
      <w:proofErr w:type="spellEnd"/>
      <w:r w:rsidRPr="00525616">
        <w:rPr>
          <w:rFonts w:ascii="Tahoma" w:hAnsi="Tahoma" w:cs="Tahoma"/>
          <w:lang w:val="el-GR"/>
        </w:rPr>
        <w:t xml:space="preserve"> Α.Ε. </w:t>
      </w:r>
    </w:p>
    <w:p w14:paraId="0BD41608"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στον συντονισμό και εφαρμογή των διαδικασιών που αφορούν τις προσλήψεις σύμφωνα με το εκάστοτε ισχύον νομικό πλαίσιο (ΑΣΕΠ, Δικηγορικός Σύλλογος). </w:t>
      </w:r>
    </w:p>
    <w:p w14:paraId="625DF5C3"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στην έρευνα, παρακολούθηση, αξιολόγηση και υποβολή προτάσεων στο Διευθυντή Διοίκησης &amp; Λειτουργίας περί αξιοποίησης μεθοδολογιών και πρακτικών του ελληνικού και διεθνούς περιβάλλοντος σε θέματα ανθρώπινου δυναμικού, σύγχρονων μεθόδων εργασίας - εργασιακού </w:t>
      </w:r>
      <w:r w:rsidRPr="00525616">
        <w:rPr>
          <w:rFonts w:ascii="Tahoma" w:hAnsi="Tahoma" w:cs="Tahoma"/>
          <w:lang w:val="el-GR"/>
        </w:rPr>
        <w:lastRenderedPageBreak/>
        <w:t xml:space="preserve">περιβάλλοντος, διοικητικής υποστήριξης και πολιτικών για τον καθορισμό πλαισίων και σχεδίων προσαρμογής της Εταιρείας. </w:t>
      </w:r>
    </w:p>
    <w:p w14:paraId="49AA3745"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Υποστήριξη στην τήρηση, παρακολούθηση και επεξεργασία των πάσης φύσης υπηρεσιακών - διοικητικών και ατομικών στοιχείων για τις ανάγκες του ανθρώπινου δυναμικού.</w:t>
      </w:r>
    </w:p>
    <w:p w14:paraId="22172E75"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 Υποστήριξη στην παρακολούθηση και παραγωγή των καθημερινών εργασιών του τμήματος Ανθρώπινου Δυναμικού &amp; Μισθοδοσίας του φορέα. </w:t>
      </w:r>
    </w:p>
    <w:p w14:paraId="6E5DF08E"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στα Πληροφοριακά Συστήματα του Τμήματος. </w:t>
      </w:r>
    </w:p>
    <w:p w14:paraId="24E25E51"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xml:space="preserve">• Υποστήριξη στην αποστολή των αρχείων για το ΦΜΥ και τις ετήσιες φορολογητέες αποδοχές των μισθοδοτούμενων από το Φορέα. </w:t>
      </w:r>
    </w:p>
    <w:p w14:paraId="1B48FE1A" w14:textId="77777777" w:rsidR="00525616" w:rsidRPr="00525616" w:rsidRDefault="00525616" w:rsidP="00525616">
      <w:pPr>
        <w:spacing w:after="105" w:line="248" w:lineRule="auto"/>
        <w:ind w:right="-11"/>
        <w:rPr>
          <w:rFonts w:ascii="Tahoma" w:hAnsi="Tahoma" w:cs="Tahoma"/>
          <w:lang w:val="el-GR"/>
        </w:rPr>
      </w:pPr>
      <w:r w:rsidRPr="00525616">
        <w:rPr>
          <w:rFonts w:ascii="Tahoma" w:hAnsi="Tahoma" w:cs="Tahoma"/>
          <w:lang w:val="el-GR"/>
        </w:rPr>
        <w:t>• Σύνταξη προϋπολογιστικών – απολογιστικών αναφορών του Τμήματος</w:t>
      </w:r>
    </w:p>
    <w:p w14:paraId="5A48F985" w14:textId="77777777" w:rsidR="00525616" w:rsidRPr="00525616" w:rsidRDefault="00525616" w:rsidP="00525616">
      <w:pPr>
        <w:spacing w:after="105" w:line="248" w:lineRule="auto"/>
        <w:ind w:right="-11"/>
        <w:rPr>
          <w:rFonts w:ascii="Tahoma" w:hAnsi="Tahoma" w:cs="Tahoma"/>
          <w:lang w:val="el-GR"/>
        </w:rPr>
      </w:pPr>
    </w:p>
    <w:p w14:paraId="3C99477F" w14:textId="77777777" w:rsidR="00525616" w:rsidRPr="00525616" w:rsidRDefault="00525616" w:rsidP="00525616">
      <w:pPr>
        <w:pStyle w:val="afb"/>
        <w:numPr>
          <w:ilvl w:val="0"/>
          <w:numId w:val="29"/>
        </w:numPr>
        <w:suppressAutoHyphens w:val="0"/>
        <w:spacing w:after="105" w:line="248" w:lineRule="auto"/>
        <w:ind w:right="-11"/>
        <w:rPr>
          <w:rFonts w:ascii="Tahoma" w:hAnsi="Tahoma" w:cs="Tahoma"/>
          <w:lang w:val="el-GR"/>
        </w:rPr>
      </w:pPr>
      <w:r w:rsidRPr="00525616">
        <w:rPr>
          <w:rFonts w:ascii="Tahoma" w:hAnsi="Tahoma" w:cs="Tahoma"/>
          <w:b/>
          <w:lang w:val="el-GR"/>
        </w:rPr>
        <w:t xml:space="preserve">Υποστήριξη στις υπηρεσίες τμήματος μικρών Προμηθειών </w:t>
      </w:r>
    </w:p>
    <w:p w14:paraId="5F58A75B" w14:textId="77777777" w:rsidR="00525616" w:rsidRPr="00525616" w:rsidRDefault="00525616" w:rsidP="00525616">
      <w:pPr>
        <w:pStyle w:val="afb"/>
        <w:numPr>
          <w:ilvl w:val="0"/>
          <w:numId w:val="30"/>
        </w:numPr>
        <w:suppressAutoHyphens w:val="0"/>
        <w:spacing w:after="105" w:line="247" w:lineRule="auto"/>
        <w:ind w:left="283" w:right="-11" w:hanging="357"/>
        <w:contextualSpacing w:val="0"/>
        <w:rPr>
          <w:rFonts w:ascii="Tahoma" w:hAnsi="Tahoma" w:cs="Tahoma"/>
          <w:lang w:val="el-GR"/>
        </w:rPr>
      </w:pPr>
      <w:r w:rsidRPr="00525616">
        <w:rPr>
          <w:rFonts w:ascii="Tahoma" w:hAnsi="Tahoma" w:cs="Tahoma"/>
          <w:lang w:val="el-GR"/>
        </w:rPr>
        <w:t>Υποστήριξη στην διενέργεια διαγωνισμών και αναθέσεων (σύνταξη προκηρύξεων, ανάλυση τεχνικών προδιαγραφών, διαμόρφωση κριτηρίων αξιολόγησης, έλεγχος δικαιολογητικών, αποστολή επιστολών προς υποψήφιους αναδόχους κλπ.).</w:t>
      </w:r>
    </w:p>
    <w:p w14:paraId="67192E31" w14:textId="77777777" w:rsidR="00525616" w:rsidRPr="00525616" w:rsidRDefault="00525616" w:rsidP="00525616">
      <w:pPr>
        <w:pStyle w:val="afb"/>
        <w:numPr>
          <w:ilvl w:val="0"/>
          <w:numId w:val="30"/>
        </w:numPr>
        <w:suppressAutoHyphens w:val="0"/>
        <w:spacing w:after="105" w:line="247" w:lineRule="auto"/>
        <w:ind w:left="283" w:right="-11" w:hanging="357"/>
        <w:contextualSpacing w:val="0"/>
        <w:rPr>
          <w:rFonts w:ascii="Tahoma" w:hAnsi="Tahoma" w:cs="Tahoma"/>
          <w:lang w:val="el-GR"/>
        </w:rPr>
      </w:pPr>
      <w:r w:rsidRPr="00525616">
        <w:rPr>
          <w:rFonts w:ascii="Tahoma" w:hAnsi="Tahoma" w:cs="Tahoma"/>
          <w:lang w:val="el-GR"/>
        </w:rPr>
        <w:t>Υποστήριξη στην ανάρτηση διαγωνιστικών τευχών στην πλατφόρμα του ΚΗΜΔΗΣ, ΕΣΗΔΗΣ και αναρτήσεις στο ΔΙΑΥΓΕΙΑ.</w:t>
      </w:r>
    </w:p>
    <w:p w14:paraId="4C0DE95D" w14:textId="77777777" w:rsidR="00525616" w:rsidRPr="00525616" w:rsidRDefault="00525616" w:rsidP="00525616">
      <w:pPr>
        <w:pStyle w:val="afb"/>
        <w:numPr>
          <w:ilvl w:val="0"/>
          <w:numId w:val="30"/>
        </w:numPr>
        <w:suppressAutoHyphens w:val="0"/>
        <w:spacing w:after="105" w:line="247" w:lineRule="auto"/>
        <w:ind w:left="283" w:right="-11" w:hanging="357"/>
        <w:contextualSpacing w:val="0"/>
        <w:rPr>
          <w:rFonts w:ascii="Tahoma" w:hAnsi="Tahoma" w:cs="Tahoma"/>
          <w:lang w:val="el-GR"/>
        </w:rPr>
      </w:pPr>
      <w:r w:rsidRPr="00525616">
        <w:rPr>
          <w:rFonts w:ascii="Tahoma" w:hAnsi="Tahoma" w:cs="Tahoma"/>
          <w:lang w:val="el-GR"/>
        </w:rPr>
        <w:t>Υποβολή αιτημάτων αναλήψεων δεσμεύσεων ποσών.</w:t>
      </w:r>
    </w:p>
    <w:p w14:paraId="4CBE6D46" w14:textId="77777777" w:rsidR="00525616" w:rsidRPr="00525616" w:rsidRDefault="00525616" w:rsidP="00525616">
      <w:pPr>
        <w:pStyle w:val="afb"/>
        <w:numPr>
          <w:ilvl w:val="0"/>
          <w:numId w:val="30"/>
        </w:numPr>
        <w:suppressAutoHyphens w:val="0"/>
        <w:spacing w:after="105" w:line="247" w:lineRule="auto"/>
        <w:ind w:left="283" w:right="-11" w:hanging="357"/>
        <w:contextualSpacing w:val="0"/>
        <w:rPr>
          <w:rFonts w:ascii="Tahoma" w:hAnsi="Tahoma" w:cs="Tahoma"/>
          <w:lang w:val="el-GR"/>
        </w:rPr>
      </w:pPr>
      <w:r w:rsidRPr="00525616">
        <w:rPr>
          <w:rFonts w:ascii="Tahoma" w:hAnsi="Tahoma" w:cs="Tahoma"/>
          <w:lang w:val="el-GR"/>
        </w:rPr>
        <w:t>Υποστήριξη στην έρευνα αγοράς και αιτημάτων προμήθειας.</w:t>
      </w:r>
    </w:p>
    <w:p w14:paraId="40730420" w14:textId="77777777" w:rsidR="00525616" w:rsidRPr="00525616" w:rsidRDefault="00525616" w:rsidP="00525616">
      <w:pPr>
        <w:spacing w:after="105" w:line="247" w:lineRule="auto"/>
        <w:ind w:left="-74" w:right="-11"/>
        <w:rPr>
          <w:rFonts w:ascii="Tahoma" w:hAnsi="Tahoma" w:cs="Tahoma"/>
          <w:lang w:val="el-GR"/>
        </w:rPr>
      </w:pPr>
    </w:p>
    <w:p w14:paraId="17721678" w14:textId="77777777" w:rsidR="00525616" w:rsidRPr="00525616" w:rsidRDefault="00525616" w:rsidP="00525616">
      <w:pPr>
        <w:spacing w:after="105" w:line="247" w:lineRule="auto"/>
        <w:ind w:left="-74" w:right="-11"/>
        <w:rPr>
          <w:rFonts w:ascii="Tahoma" w:hAnsi="Tahoma" w:cs="Tahoma"/>
          <w:lang w:val="el-GR"/>
        </w:rPr>
      </w:pPr>
      <w:r w:rsidRPr="00525616">
        <w:rPr>
          <w:rFonts w:ascii="Tahoma" w:hAnsi="Tahoma" w:cs="Tahoma"/>
          <w:lang w:val="el-GR"/>
        </w:rPr>
        <w:t xml:space="preserve">Η “Κοινωνία της Πληροφορίας Α.Ε.” έχει αναλάβει, ιδίως κατά τους τελευταίους μήνες, την υλοποίηση και υποστήριξη εφαρμογών και συστημάτων Τεχνολογιών Πληροφορικής και Επικοινωνιών (Τ.Π.Ε.) τα οποία καθ' υπόδειξη του Υπουργείου ψηφιακής διακυβέρνησης θα εξασφαλίσουν την εύρυθμη και απρόσκοπτη λειτουργία κρίσιμων δομών και υπηρεσιών ενόψει της </w:t>
      </w:r>
      <w:proofErr w:type="spellStart"/>
      <w:r w:rsidRPr="00525616">
        <w:rPr>
          <w:rFonts w:ascii="Tahoma" w:hAnsi="Tahoma" w:cs="Tahoma"/>
          <w:lang w:val="el-GR"/>
        </w:rPr>
        <w:t>ενσκήψασης</w:t>
      </w:r>
      <w:proofErr w:type="spellEnd"/>
      <w:r w:rsidRPr="00525616">
        <w:rPr>
          <w:rFonts w:ascii="Tahoma" w:hAnsi="Tahoma" w:cs="Tahoma"/>
          <w:lang w:val="el-GR"/>
        </w:rPr>
        <w:t xml:space="preserve"> υγειονομικής κρίσης. Λαμβάνοντας υπόψιν τον όγκο των έργων που έχει αναλάβει η </w:t>
      </w:r>
      <w:proofErr w:type="spellStart"/>
      <w:r w:rsidRPr="00525616">
        <w:rPr>
          <w:rFonts w:ascii="Tahoma" w:hAnsi="Tahoma" w:cs="Tahoma"/>
          <w:lang w:val="el-GR"/>
        </w:rPr>
        <w:t>ΚτΠ</w:t>
      </w:r>
      <w:proofErr w:type="spellEnd"/>
      <w:r w:rsidRPr="00525616">
        <w:rPr>
          <w:rFonts w:ascii="Tahoma" w:hAnsi="Tahoma" w:cs="Tahoma"/>
          <w:lang w:val="el-GR"/>
        </w:rPr>
        <w:t xml:space="preserve"> Α.Ε. και προκειμένου να επιταχύνει, να ελέγξει αλλά και να οργανώσει τις διαδικασίες έθεσε σε λειτουργία το πληροφοριακό σύστημα επιχειρησιακού σχεδιασμού των οικονομικών εφαρμογών (εφαρμογή «</w:t>
      </w:r>
      <w:r w:rsidRPr="00A75968">
        <w:rPr>
          <w:rFonts w:ascii="Tahoma" w:hAnsi="Tahoma" w:cs="Tahoma"/>
        </w:rPr>
        <w:t>Q</w:t>
      </w:r>
      <w:r w:rsidRPr="00525616">
        <w:rPr>
          <w:rFonts w:ascii="Tahoma" w:hAnsi="Tahoma" w:cs="Tahoma"/>
          <w:lang w:val="el-GR"/>
        </w:rPr>
        <w:t>-</w:t>
      </w:r>
      <w:r w:rsidRPr="00A75968">
        <w:rPr>
          <w:rFonts w:ascii="Tahoma" w:hAnsi="Tahoma" w:cs="Tahoma"/>
        </w:rPr>
        <w:t>Prime</w:t>
      </w:r>
      <w:r w:rsidRPr="00525616">
        <w:rPr>
          <w:rFonts w:ascii="Tahoma" w:hAnsi="Tahoma" w:cs="Tahoma"/>
          <w:lang w:val="el-GR"/>
        </w:rPr>
        <w:t>»). Στο πλαίσιο αυτό και προκειμένου η αναθέτουσα αρχή να ανταποκριθεί στις διαρκώς αυξανόμενες ανάγκες της προτίθεται να αναθέσει σε εξωτερικό ανάδοχο την παροχή υπηρεσιών λογιστικής υποστήριξης με την ενίσχυση των τμημάτων του λογιστηρίου, του προϋπολογισμού και αναφορών, του  Ανθρώπινου Δυναμικού &amp; Μισθοδοσίας καθώς και των Προμηθειών.</w:t>
      </w:r>
    </w:p>
    <w:p w14:paraId="0ED4C114" w14:textId="77777777" w:rsidR="00525616" w:rsidRPr="00525616" w:rsidRDefault="00525616" w:rsidP="00525616">
      <w:pPr>
        <w:spacing w:after="105" w:line="248" w:lineRule="auto"/>
        <w:ind w:left="-76" w:right="-11"/>
        <w:rPr>
          <w:rFonts w:ascii="Tahoma" w:hAnsi="Tahoma" w:cs="Tahoma"/>
          <w:lang w:val="el-GR"/>
        </w:rPr>
      </w:pPr>
    </w:p>
    <w:p w14:paraId="12FFDAAF" w14:textId="77777777" w:rsidR="00525616" w:rsidRPr="00525616" w:rsidRDefault="00525616" w:rsidP="00525616">
      <w:pPr>
        <w:autoSpaceDE w:val="0"/>
        <w:spacing w:after="60"/>
        <w:rPr>
          <w:rFonts w:ascii="Tahoma" w:hAnsi="Tahoma" w:cs="Tahoma"/>
          <w:b/>
          <w:bCs/>
          <w:lang w:val="el-GR"/>
        </w:rPr>
      </w:pPr>
      <w:r w:rsidRPr="00525616">
        <w:rPr>
          <w:rFonts w:ascii="Tahoma" w:eastAsia="SimSun" w:hAnsi="Tahoma" w:cs="Tahoma"/>
          <w:b/>
          <w:bCs/>
          <w:lang w:val="el-GR"/>
        </w:rPr>
        <w:t>Μεθοδολογία υλοποίησης</w:t>
      </w:r>
    </w:p>
    <w:p w14:paraId="7C752ACF" w14:textId="77777777" w:rsidR="00525616" w:rsidRPr="00525616" w:rsidRDefault="00525616" w:rsidP="00525616">
      <w:pPr>
        <w:autoSpaceDE w:val="0"/>
        <w:spacing w:after="60"/>
        <w:rPr>
          <w:rFonts w:ascii="Tahoma" w:hAnsi="Tahoma" w:cs="Tahoma"/>
          <w:lang w:val="el-GR"/>
        </w:rPr>
      </w:pPr>
      <w:r w:rsidRPr="00525616">
        <w:rPr>
          <w:rFonts w:ascii="Tahoma" w:hAnsi="Tahoma" w:cs="Tahoma"/>
          <w:lang w:val="el-GR"/>
        </w:rPr>
        <w:t>Τα χαρακτηριστικά της Ομάδας Έργου καθώς και οι ειδικότερες απαιτήσεις ως προς τα τυπικά προσόντα αυτής αναλύονται στην παράγραφο 2.2.6 και 2.2.9.2-Β4 της παρούσας Διακήρυξης.</w:t>
      </w:r>
    </w:p>
    <w:p w14:paraId="35F85317" w14:textId="77777777" w:rsidR="00525616" w:rsidRPr="00525616" w:rsidRDefault="00525616" w:rsidP="00525616">
      <w:pPr>
        <w:autoSpaceDE w:val="0"/>
        <w:spacing w:after="60"/>
        <w:rPr>
          <w:rFonts w:ascii="Tahoma" w:hAnsi="Tahoma" w:cs="Tahoma"/>
          <w:lang w:val="el-GR"/>
        </w:rPr>
      </w:pPr>
      <w:r w:rsidRPr="00525616">
        <w:rPr>
          <w:rFonts w:ascii="Tahoma" w:hAnsi="Tahoma" w:cs="Tahoma"/>
          <w:lang w:val="el-GR"/>
        </w:rPr>
        <w:t>Η διάρκεια της σύμβασης ορίζεται σε τρείς (3) μήνες από την υπογραφή της σύμβασης.</w:t>
      </w:r>
    </w:p>
    <w:p w14:paraId="129877FE" w14:textId="77777777" w:rsidR="00525616" w:rsidRPr="00525616" w:rsidRDefault="00525616" w:rsidP="00525616">
      <w:pPr>
        <w:autoSpaceDE w:val="0"/>
        <w:spacing w:after="60"/>
        <w:rPr>
          <w:rFonts w:ascii="Tahoma" w:hAnsi="Tahoma" w:cs="Tahoma"/>
          <w:lang w:val="el-GR"/>
        </w:rPr>
      </w:pPr>
      <w:r w:rsidRPr="00525616">
        <w:rPr>
          <w:rFonts w:ascii="Tahoma" w:hAnsi="Tahoma" w:cs="Tahoma"/>
          <w:lang w:val="el-GR"/>
        </w:rPr>
        <w:t xml:space="preserve">Ως τόπος υλοποίησης/παροχής των υπηρεσιών ορίζεται η έδρα της «Κοινωνίας της Πληροφορίας Α.Ε» </w:t>
      </w:r>
      <w:bookmarkStart w:id="110" w:name="_Hlk51251886"/>
      <w:r w:rsidRPr="00525616">
        <w:rPr>
          <w:rFonts w:ascii="Tahoma" w:hAnsi="Tahoma" w:cs="Tahoma"/>
          <w:lang w:val="el-GR"/>
        </w:rPr>
        <w:t>επί των οδών Χανδρή αρ 3 και Κύπρου, Μοσχάτο Αττικής.</w:t>
      </w:r>
      <w:bookmarkEnd w:id="110"/>
    </w:p>
    <w:p w14:paraId="7E400E8E" w14:textId="77777777" w:rsidR="00525616" w:rsidRPr="00D17CD4" w:rsidRDefault="00525616" w:rsidP="00525616">
      <w:pPr>
        <w:pStyle w:val="normalwithoutspacing"/>
        <w:rPr>
          <w:rFonts w:ascii="Tahoma" w:hAnsi="Tahoma" w:cs="Tahoma"/>
          <w:szCs w:val="22"/>
        </w:rPr>
      </w:pPr>
    </w:p>
    <w:p w14:paraId="7A7B6221" w14:textId="77777777" w:rsidR="00525616" w:rsidRPr="00D17CD4" w:rsidRDefault="00525616" w:rsidP="00525616">
      <w:pPr>
        <w:pStyle w:val="normalwithoutspacing"/>
        <w:rPr>
          <w:rFonts w:ascii="Tahoma" w:hAnsi="Tahoma" w:cs="Tahoma"/>
          <w:szCs w:val="22"/>
        </w:rPr>
      </w:pPr>
      <w:r w:rsidRPr="00D17CD4">
        <w:rPr>
          <w:rFonts w:ascii="Tahoma" w:hAnsi="Tahoma" w:cs="Tahoma"/>
          <w:b/>
          <w:color w:val="002060"/>
          <w:szCs w:val="22"/>
        </w:rPr>
        <w:t>ΜΕΡΟΣ Β - ΟΙΚΟΝΟΜΙΚΟ ΑΝΤΙΚΕΙΜΕΝΟ ΤΗΣ ΣΥΜΒΑΣΗΣ</w:t>
      </w:r>
    </w:p>
    <w:p w14:paraId="742FEEEE" w14:textId="77777777" w:rsidR="0039711B" w:rsidRDefault="00525616" w:rsidP="00525616">
      <w:pPr>
        <w:autoSpaceDE w:val="0"/>
        <w:spacing w:after="60"/>
        <w:rPr>
          <w:rFonts w:ascii="Tahoma" w:hAnsi="Tahoma" w:cs="Times New Roman"/>
          <w:lang w:val="el-GR"/>
        </w:rPr>
      </w:pPr>
      <w:r w:rsidRPr="00525616">
        <w:rPr>
          <w:rFonts w:ascii="Tahoma" w:hAnsi="Tahoma" w:cs="Times New Roman"/>
          <w:lang w:val="el-GR"/>
        </w:rPr>
        <w:t xml:space="preserve">Η δαπάνη θα βαρύνει το Τεχνικό Δελτίο για την Λειτουργία της </w:t>
      </w:r>
      <w:proofErr w:type="spellStart"/>
      <w:r w:rsidRPr="00525616">
        <w:rPr>
          <w:rFonts w:ascii="Tahoma" w:hAnsi="Tahoma" w:cs="Times New Roman"/>
          <w:lang w:val="el-GR"/>
        </w:rPr>
        <w:t>ΚτΠ</w:t>
      </w:r>
      <w:proofErr w:type="spellEnd"/>
      <w:r w:rsidRPr="00525616">
        <w:rPr>
          <w:rFonts w:ascii="Tahoma" w:hAnsi="Tahoma" w:cs="Times New Roman"/>
          <w:lang w:val="el-GR"/>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w:t>
      </w:r>
      <w:r w:rsidRPr="00525616">
        <w:rPr>
          <w:rFonts w:ascii="Tahoma" w:hAnsi="Tahoma" w:cs="Times New Roman"/>
          <w:lang w:val="el-GR"/>
        </w:rPr>
        <w:lastRenderedPageBreak/>
        <w:t xml:space="preserve">της Πληροφορίας Α.Ε για το έτος 2020», με Κωδικό Έργου: 2020ΣΕ06300006, ή άλλο λογαριασμό, σχετικό με τα λειτουργικά έξοδα της Εταιρείας.  </w:t>
      </w:r>
    </w:p>
    <w:p w14:paraId="6A7098A0" w14:textId="6DEE0995" w:rsidR="00525616" w:rsidRPr="00525616" w:rsidRDefault="00525616" w:rsidP="00525616">
      <w:pPr>
        <w:autoSpaceDE w:val="0"/>
        <w:spacing w:after="60"/>
        <w:rPr>
          <w:rFonts w:ascii="Tahoma" w:hAnsi="Tahoma" w:cs="Tahoma"/>
          <w:lang w:val="el-GR"/>
        </w:rPr>
      </w:pPr>
      <w:r w:rsidRPr="00525616">
        <w:rPr>
          <w:rFonts w:ascii="Tahoma" w:eastAsia="SimSun" w:hAnsi="Tahoma" w:cs="Tahoma"/>
          <w:lang w:val="el-GR"/>
        </w:rPr>
        <w:t>Εκτιμώμενη αξία σύμβασης σε ευρώ, χωρίς ΦΠΑ:  Εξήντα χιλιάδες ευρώ (60.000,00€)</w:t>
      </w:r>
    </w:p>
    <w:p w14:paraId="7C9C3013" w14:textId="1E8A1ECC" w:rsidR="00525616" w:rsidRPr="00525616" w:rsidRDefault="00525616" w:rsidP="00525616">
      <w:pPr>
        <w:rPr>
          <w:rFonts w:ascii="Tahoma" w:hAnsi="Tahoma" w:cs="Tahoma"/>
          <w:lang w:val="el-GR" w:eastAsia="el-GR"/>
        </w:rPr>
      </w:pPr>
    </w:p>
    <w:p w14:paraId="0EED5612" w14:textId="4408BEBD" w:rsidR="00525616" w:rsidRDefault="00525616" w:rsidP="0083202C">
      <w:pPr>
        <w:pStyle w:val="8"/>
        <w:ind w:left="0" w:firstLine="0"/>
      </w:pPr>
    </w:p>
    <w:p w14:paraId="420BAC1B" w14:textId="77777777" w:rsidR="00525616" w:rsidRDefault="00525616" w:rsidP="00525616">
      <w:pPr>
        <w:rPr>
          <w:lang w:val="el-GR"/>
        </w:rPr>
      </w:pPr>
    </w:p>
    <w:p w14:paraId="54D67128" w14:textId="77777777" w:rsidR="00525616" w:rsidRDefault="00525616" w:rsidP="00525616">
      <w:pPr>
        <w:rPr>
          <w:lang w:val="el-GR"/>
        </w:rPr>
      </w:pPr>
    </w:p>
    <w:p w14:paraId="41BFF435" w14:textId="77777777" w:rsidR="00525616" w:rsidRDefault="00525616" w:rsidP="00525616">
      <w:pPr>
        <w:rPr>
          <w:lang w:val="el-GR"/>
        </w:rPr>
      </w:pPr>
    </w:p>
    <w:p w14:paraId="7C086593" w14:textId="77777777" w:rsidR="00525616" w:rsidRDefault="00525616" w:rsidP="00525616">
      <w:pPr>
        <w:rPr>
          <w:lang w:val="el-GR"/>
        </w:rPr>
      </w:pPr>
    </w:p>
    <w:p w14:paraId="692DADD0" w14:textId="77777777" w:rsidR="00525616" w:rsidRDefault="00525616" w:rsidP="00525616">
      <w:pPr>
        <w:rPr>
          <w:lang w:val="el-GR"/>
        </w:rPr>
      </w:pPr>
    </w:p>
    <w:p w14:paraId="1871F6AE" w14:textId="77777777" w:rsidR="00525616" w:rsidRDefault="00525616" w:rsidP="00525616">
      <w:pPr>
        <w:rPr>
          <w:lang w:val="el-GR"/>
        </w:rPr>
      </w:pPr>
    </w:p>
    <w:p w14:paraId="67113D30" w14:textId="77777777" w:rsidR="00525616" w:rsidRDefault="00525616" w:rsidP="00525616">
      <w:pPr>
        <w:rPr>
          <w:lang w:val="el-GR"/>
        </w:rPr>
      </w:pPr>
    </w:p>
    <w:p w14:paraId="1B653B53" w14:textId="77777777" w:rsidR="00525616" w:rsidRDefault="00525616" w:rsidP="00525616">
      <w:pPr>
        <w:rPr>
          <w:lang w:val="el-GR"/>
        </w:rPr>
      </w:pPr>
    </w:p>
    <w:p w14:paraId="15A18D50" w14:textId="77777777" w:rsidR="00525616" w:rsidRDefault="00525616" w:rsidP="00525616">
      <w:pPr>
        <w:rPr>
          <w:lang w:val="el-GR"/>
        </w:rPr>
      </w:pPr>
    </w:p>
    <w:p w14:paraId="71B6E557" w14:textId="77777777" w:rsidR="00525616" w:rsidRDefault="00525616" w:rsidP="00525616">
      <w:pPr>
        <w:rPr>
          <w:lang w:val="el-GR"/>
        </w:rPr>
      </w:pPr>
    </w:p>
    <w:p w14:paraId="10892C0D" w14:textId="77777777" w:rsidR="00525616" w:rsidRPr="00525616" w:rsidRDefault="00525616" w:rsidP="00525616">
      <w:pPr>
        <w:rPr>
          <w:lang w:val="el-GR"/>
        </w:rPr>
      </w:pPr>
    </w:p>
    <w:p w14:paraId="094E7F00" w14:textId="77777777" w:rsidR="00525616" w:rsidRPr="00D40780" w:rsidRDefault="00525616" w:rsidP="0039711B">
      <w:pPr>
        <w:rPr>
          <w:lang w:val="el-GR"/>
        </w:rPr>
      </w:pPr>
    </w:p>
    <w:p w14:paraId="236AE636" w14:textId="77777777" w:rsidR="00525616" w:rsidRPr="0083202C" w:rsidRDefault="00525616" w:rsidP="0083202C">
      <w:pPr>
        <w:pStyle w:val="8"/>
      </w:pPr>
    </w:p>
    <w:p w14:paraId="796BA27F" w14:textId="77777777" w:rsidR="00525616" w:rsidRDefault="00525616" w:rsidP="00525616">
      <w:pPr>
        <w:rPr>
          <w:lang w:val="el-GR"/>
        </w:rPr>
      </w:pPr>
    </w:p>
    <w:p w14:paraId="7BF7E623" w14:textId="77777777" w:rsidR="0083202C" w:rsidRDefault="0083202C" w:rsidP="00525616">
      <w:pPr>
        <w:rPr>
          <w:lang w:val="el-GR"/>
        </w:rPr>
      </w:pPr>
    </w:p>
    <w:p w14:paraId="7044D84E" w14:textId="77777777" w:rsidR="0083202C" w:rsidRDefault="0083202C" w:rsidP="00525616">
      <w:pPr>
        <w:rPr>
          <w:lang w:val="el-GR"/>
        </w:rPr>
      </w:pPr>
    </w:p>
    <w:p w14:paraId="1C2B1176" w14:textId="77777777" w:rsidR="0083202C" w:rsidRDefault="0083202C" w:rsidP="00525616">
      <w:pPr>
        <w:rPr>
          <w:lang w:val="el-GR"/>
        </w:rPr>
      </w:pPr>
    </w:p>
    <w:p w14:paraId="3B49AFB6" w14:textId="77777777" w:rsidR="0083202C" w:rsidRDefault="0083202C" w:rsidP="00525616">
      <w:pPr>
        <w:rPr>
          <w:lang w:val="el-GR"/>
        </w:rPr>
      </w:pPr>
    </w:p>
    <w:p w14:paraId="14E6BCC6" w14:textId="77777777" w:rsidR="0083202C" w:rsidRDefault="0083202C" w:rsidP="00525616">
      <w:pPr>
        <w:rPr>
          <w:lang w:val="el-GR"/>
        </w:rPr>
      </w:pPr>
    </w:p>
    <w:p w14:paraId="72E4C1BB" w14:textId="77777777" w:rsidR="0083202C" w:rsidRDefault="0083202C" w:rsidP="00525616">
      <w:pPr>
        <w:rPr>
          <w:lang w:val="el-GR"/>
        </w:rPr>
      </w:pPr>
    </w:p>
    <w:p w14:paraId="5E70AA82" w14:textId="77777777" w:rsidR="0039711B" w:rsidRDefault="0039711B" w:rsidP="00525616">
      <w:pPr>
        <w:rPr>
          <w:lang w:val="el-GR"/>
        </w:rPr>
      </w:pPr>
    </w:p>
    <w:p w14:paraId="234A3497" w14:textId="77777777" w:rsidR="0039711B" w:rsidRDefault="0039711B" w:rsidP="00525616">
      <w:pPr>
        <w:rPr>
          <w:lang w:val="el-GR"/>
        </w:rPr>
      </w:pPr>
    </w:p>
    <w:p w14:paraId="70D045E4" w14:textId="77777777" w:rsidR="0039711B" w:rsidRDefault="0039711B" w:rsidP="00525616">
      <w:pPr>
        <w:rPr>
          <w:lang w:val="el-GR"/>
        </w:rPr>
      </w:pPr>
    </w:p>
    <w:p w14:paraId="01162F26" w14:textId="77777777" w:rsidR="0039711B" w:rsidRDefault="0039711B" w:rsidP="00525616">
      <w:pPr>
        <w:rPr>
          <w:lang w:val="el-GR"/>
        </w:rPr>
      </w:pPr>
    </w:p>
    <w:p w14:paraId="4B1B66E6" w14:textId="77777777" w:rsidR="0039711B" w:rsidRDefault="0039711B" w:rsidP="00525616">
      <w:pPr>
        <w:rPr>
          <w:lang w:val="el-GR"/>
        </w:rPr>
      </w:pPr>
    </w:p>
    <w:p w14:paraId="754751D4" w14:textId="77777777" w:rsidR="0039711B" w:rsidRDefault="0039711B" w:rsidP="00525616">
      <w:pPr>
        <w:rPr>
          <w:lang w:val="el-GR"/>
        </w:rPr>
      </w:pPr>
    </w:p>
    <w:p w14:paraId="527E54E2" w14:textId="77777777" w:rsidR="0039711B" w:rsidRDefault="0039711B" w:rsidP="00525616">
      <w:pPr>
        <w:rPr>
          <w:lang w:val="el-GR"/>
        </w:rPr>
      </w:pPr>
    </w:p>
    <w:p w14:paraId="538B502C" w14:textId="77777777" w:rsidR="0039711B" w:rsidRDefault="0039711B" w:rsidP="00525616">
      <w:pPr>
        <w:rPr>
          <w:lang w:val="el-GR"/>
        </w:rPr>
      </w:pPr>
    </w:p>
    <w:p w14:paraId="228F7B4F" w14:textId="77777777" w:rsidR="0039711B" w:rsidRDefault="0039711B" w:rsidP="00525616">
      <w:pPr>
        <w:rPr>
          <w:lang w:val="el-GR"/>
        </w:rPr>
      </w:pPr>
    </w:p>
    <w:p w14:paraId="757A3893" w14:textId="77777777" w:rsidR="0039711B" w:rsidRDefault="0039711B" w:rsidP="00525616">
      <w:pPr>
        <w:rPr>
          <w:lang w:val="el-GR"/>
        </w:rPr>
      </w:pPr>
    </w:p>
    <w:p w14:paraId="6CD9460D" w14:textId="77777777" w:rsidR="0039711B" w:rsidRPr="00525616" w:rsidRDefault="0039711B" w:rsidP="00525616">
      <w:pPr>
        <w:rPr>
          <w:lang w:val="el-GR"/>
        </w:rPr>
      </w:pPr>
    </w:p>
    <w:p w14:paraId="1A3CA285" w14:textId="77777777" w:rsidR="00813BBE" w:rsidRDefault="00813BBE" w:rsidP="00813BBE">
      <w:pPr>
        <w:pStyle w:val="20"/>
        <w:rPr>
          <w:lang w:val="el-GR"/>
        </w:rPr>
      </w:pPr>
      <w:bookmarkStart w:id="111" w:name="_Toc59117965"/>
      <w:r w:rsidRPr="00813BBE">
        <w:rPr>
          <w:lang w:val="el-GR"/>
        </w:rPr>
        <w:lastRenderedPageBreak/>
        <w:t>ΠΑΡΑΡΤΗΜΑ Ι</w:t>
      </w:r>
      <w:r w:rsidR="00F458F3">
        <w:rPr>
          <w:lang w:val="el-GR"/>
        </w:rPr>
        <w:t>Ι</w:t>
      </w:r>
      <w:r w:rsidRPr="00813BBE">
        <w:rPr>
          <w:lang w:val="el-GR"/>
        </w:rPr>
        <w:t xml:space="preserve"> –  </w:t>
      </w:r>
      <w:r>
        <w:rPr>
          <w:lang w:val="el-GR"/>
        </w:rPr>
        <w:t>Πίνακας Συμμόρφωσης</w:t>
      </w:r>
      <w:bookmarkEnd w:id="111"/>
      <w:r>
        <w:rPr>
          <w:lang w:val="el-GR"/>
        </w:rPr>
        <w:t xml:space="preserve"> </w:t>
      </w:r>
    </w:p>
    <w:p w14:paraId="23338263" w14:textId="77777777" w:rsidR="00813BBE" w:rsidRDefault="00813BBE" w:rsidP="00813BBE">
      <w:pPr>
        <w:rPr>
          <w:lang w:val="el-GR"/>
        </w:rPr>
      </w:pPr>
    </w:p>
    <w:p w14:paraId="0A1DE10A" w14:textId="5AD4C031" w:rsidR="00813BBE" w:rsidRDefault="003D313E" w:rsidP="00813BBE">
      <w:pPr>
        <w:rPr>
          <w:lang w:val="el-GR"/>
        </w:rPr>
      </w:pPr>
      <w:r w:rsidRPr="003D313E">
        <w:rPr>
          <w:lang w:val="el-GR"/>
        </w:rPr>
        <w:t xml:space="preserve">Ο υποψήφιος Ανάδοχος </w:t>
      </w:r>
      <w:r w:rsidR="00AB0363">
        <w:rPr>
          <w:szCs w:val="22"/>
          <w:lang w:val="el-GR"/>
        </w:rPr>
        <w:t>συμπληρώνει τον παρακάτω πίνακα</w:t>
      </w:r>
      <w:r w:rsidRPr="003D313E">
        <w:rPr>
          <w:szCs w:val="22"/>
          <w:lang w:val="el-GR"/>
        </w:rPr>
        <w:t xml:space="preserve"> συμμόρφωσης με την απόλυτη ευθύνη της ακρίβειας των δεδομένων</w:t>
      </w:r>
    </w:p>
    <w:p w14:paraId="374F04A4" w14:textId="77777777" w:rsidR="003C42C6" w:rsidRPr="005B7E59" w:rsidRDefault="003C42C6" w:rsidP="003C42C6">
      <w:pPr>
        <w:spacing w:after="105" w:line="248" w:lineRule="auto"/>
        <w:ind w:right="-11"/>
        <w:rPr>
          <w:lang w:val="el-GR"/>
        </w:rPr>
      </w:pPr>
    </w:p>
    <w:tbl>
      <w:tblPr>
        <w:tblW w:w="5000" w:type="pct"/>
        <w:tblLook w:val="04A0" w:firstRow="1" w:lastRow="0" w:firstColumn="1" w:lastColumn="0" w:noHBand="0" w:noVBand="1"/>
      </w:tblPr>
      <w:tblGrid>
        <w:gridCol w:w="527"/>
        <w:gridCol w:w="6242"/>
        <w:gridCol w:w="1398"/>
        <w:gridCol w:w="1461"/>
      </w:tblGrid>
      <w:tr w:rsidR="003C42C6" w:rsidRPr="00644C94" w14:paraId="4486D52F" w14:textId="77777777" w:rsidTr="001D5752">
        <w:trPr>
          <w:trHeight w:val="510"/>
        </w:trPr>
        <w:tc>
          <w:tcPr>
            <w:tcW w:w="274" w:type="pct"/>
            <w:tcBorders>
              <w:top w:val="single" w:sz="4" w:space="0" w:color="auto"/>
              <w:left w:val="single" w:sz="4" w:space="0" w:color="auto"/>
              <w:bottom w:val="single" w:sz="4" w:space="0" w:color="auto"/>
              <w:right w:val="single" w:sz="4" w:space="0" w:color="auto"/>
            </w:tcBorders>
            <w:shd w:val="clear" w:color="000000" w:fill="C9C9C9"/>
            <w:vAlign w:val="center"/>
            <w:hideMark/>
          </w:tcPr>
          <w:p w14:paraId="6D71D068" w14:textId="77777777" w:rsidR="003C42C6" w:rsidRPr="00644C94" w:rsidRDefault="003C42C6" w:rsidP="001D5752">
            <w:pPr>
              <w:spacing w:after="0"/>
              <w:jc w:val="center"/>
              <w:rPr>
                <w:rFonts w:ascii="Arial Narrow" w:hAnsi="Arial Narrow"/>
                <w:b/>
                <w:bCs/>
                <w:color w:val="000000"/>
              </w:rPr>
            </w:pPr>
            <w:r w:rsidRPr="00644C94">
              <w:rPr>
                <w:rFonts w:ascii="Arial Narrow" w:hAnsi="Arial Narrow"/>
                <w:b/>
                <w:bCs/>
                <w:color w:val="000000"/>
              </w:rPr>
              <w:t>Α/Α</w:t>
            </w:r>
          </w:p>
        </w:tc>
        <w:tc>
          <w:tcPr>
            <w:tcW w:w="3505" w:type="pct"/>
            <w:tcBorders>
              <w:top w:val="single" w:sz="4" w:space="0" w:color="auto"/>
              <w:left w:val="nil"/>
              <w:bottom w:val="single" w:sz="4" w:space="0" w:color="auto"/>
              <w:right w:val="single" w:sz="4" w:space="0" w:color="auto"/>
            </w:tcBorders>
            <w:shd w:val="clear" w:color="000000" w:fill="C9C9C9"/>
            <w:vAlign w:val="center"/>
            <w:hideMark/>
          </w:tcPr>
          <w:p w14:paraId="425514E6" w14:textId="77777777" w:rsidR="003C42C6" w:rsidRPr="00F82E7D" w:rsidRDefault="008C13EB" w:rsidP="001D5752">
            <w:pPr>
              <w:spacing w:after="0"/>
              <w:jc w:val="center"/>
              <w:rPr>
                <w:rFonts w:ascii="Tahoma" w:hAnsi="Tahoma" w:cs="Tahoma"/>
                <w:b/>
                <w:bCs/>
                <w:color w:val="000000"/>
                <w:lang w:val="el-GR"/>
              </w:rPr>
            </w:pPr>
            <w:r w:rsidRPr="00F82E7D">
              <w:rPr>
                <w:rFonts w:ascii="Tahoma" w:hAnsi="Tahoma" w:cs="Tahoma"/>
                <w:b/>
                <w:bCs/>
                <w:color w:val="000000"/>
                <w:lang w:val="el-GR"/>
              </w:rPr>
              <w:t>«Λογιστική Υποστήριξη  της “Κοινωνίας της Πληροφορίας”  στο πληροφοριακό σύστημα επιχειρησιακού σχεδιασμού των οικονομικών εφαρμογών»</w:t>
            </w:r>
          </w:p>
        </w:tc>
        <w:tc>
          <w:tcPr>
            <w:tcW w:w="590" w:type="pct"/>
            <w:tcBorders>
              <w:top w:val="single" w:sz="4" w:space="0" w:color="auto"/>
              <w:left w:val="nil"/>
              <w:bottom w:val="single" w:sz="4" w:space="0" w:color="auto"/>
              <w:right w:val="single" w:sz="4" w:space="0" w:color="auto"/>
            </w:tcBorders>
            <w:shd w:val="clear" w:color="000000" w:fill="C9C9C9"/>
            <w:vAlign w:val="center"/>
            <w:hideMark/>
          </w:tcPr>
          <w:p w14:paraId="550FA3C7" w14:textId="77777777" w:rsidR="003C42C6" w:rsidRPr="00F82E7D" w:rsidRDefault="003C42C6" w:rsidP="001D5752">
            <w:pPr>
              <w:spacing w:after="0"/>
              <w:jc w:val="center"/>
              <w:rPr>
                <w:rFonts w:ascii="Tahoma" w:hAnsi="Tahoma" w:cs="Tahoma"/>
                <w:b/>
                <w:bCs/>
                <w:color w:val="000000"/>
              </w:rPr>
            </w:pPr>
            <w:r w:rsidRPr="00F82E7D">
              <w:rPr>
                <w:rFonts w:ascii="Tahoma" w:hAnsi="Tahoma" w:cs="Tahoma"/>
                <w:b/>
                <w:bCs/>
                <w:color w:val="000000"/>
              </w:rPr>
              <w:t>ΑΠΑΙΤΗΣΗ</w:t>
            </w:r>
          </w:p>
        </w:tc>
        <w:tc>
          <w:tcPr>
            <w:tcW w:w="631" w:type="pct"/>
            <w:tcBorders>
              <w:top w:val="single" w:sz="4" w:space="0" w:color="auto"/>
              <w:left w:val="nil"/>
              <w:bottom w:val="single" w:sz="4" w:space="0" w:color="auto"/>
              <w:right w:val="single" w:sz="4" w:space="0" w:color="auto"/>
            </w:tcBorders>
            <w:shd w:val="clear" w:color="000000" w:fill="C9C9C9"/>
            <w:vAlign w:val="center"/>
            <w:hideMark/>
          </w:tcPr>
          <w:p w14:paraId="540AFC88" w14:textId="77777777" w:rsidR="003C42C6" w:rsidRPr="00F82E7D" w:rsidRDefault="003C42C6" w:rsidP="001D5752">
            <w:pPr>
              <w:spacing w:after="0"/>
              <w:jc w:val="center"/>
              <w:rPr>
                <w:rFonts w:ascii="Tahoma" w:hAnsi="Tahoma" w:cs="Tahoma"/>
                <w:b/>
                <w:bCs/>
                <w:color w:val="000000"/>
              </w:rPr>
            </w:pPr>
            <w:r w:rsidRPr="00F82E7D">
              <w:rPr>
                <w:rFonts w:ascii="Tahoma" w:hAnsi="Tahoma" w:cs="Tahoma"/>
                <w:b/>
                <w:bCs/>
                <w:color w:val="000000"/>
              </w:rPr>
              <w:t>ΑΠΑΝΤΗΣΗ</w:t>
            </w:r>
          </w:p>
        </w:tc>
      </w:tr>
      <w:tr w:rsidR="003C42C6" w:rsidRPr="00D40C9D" w14:paraId="4E934AED" w14:textId="77777777" w:rsidTr="001D5752">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3AD3582" w14:textId="77777777" w:rsidR="003C42C6" w:rsidRPr="00F82E7D" w:rsidRDefault="003C42C6" w:rsidP="001D5752">
            <w:pPr>
              <w:spacing w:after="0"/>
              <w:jc w:val="center"/>
              <w:rPr>
                <w:rFonts w:asciiTheme="minorHAnsi" w:hAnsiTheme="minorHAnsi" w:cstheme="minorHAnsi"/>
                <w:b/>
                <w:color w:val="000000"/>
              </w:rPr>
            </w:pPr>
            <w:r w:rsidRPr="00F82E7D">
              <w:rPr>
                <w:rFonts w:asciiTheme="minorHAnsi" w:hAnsiTheme="minorHAnsi" w:cstheme="minorHAnsi"/>
                <w:b/>
                <w:color w:val="000000"/>
              </w:rPr>
              <w:t>1</w:t>
            </w:r>
          </w:p>
        </w:tc>
        <w:tc>
          <w:tcPr>
            <w:tcW w:w="3505" w:type="pct"/>
            <w:tcBorders>
              <w:top w:val="nil"/>
              <w:left w:val="nil"/>
              <w:bottom w:val="single" w:sz="4" w:space="0" w:color="auto"/>
              <w:right w:val="single" w:sz="4" w:space="0" w:color="auto"/>
            </w:tcBorders>
            <w:shd w:val="clear" w:color="auto" w:fill="auto"/>
            <w:vAlign w:val="center"/>
            <w:hideMark/>
          </w:tcPr>
          <w:p w14:paraId="26EA7001" w14:textId="467A6FA0" w:rsidR="003C42C6" w:rsidRPr="00F82E7D" w:rsidRDefault="00D40C9D" w:rsidP="00D93E89">
            <w:pPr>
              <w:spacing w:after="0"/>
              <w:rPr>
                <w:rFonts w:ascii="Tahoma" w:hAnsi="Tahoma" w:cs="Tahoma"/>
                <w:color w:val="000000"/>
                <w:lang w:val="el-GR"/>
              </w:rPr>
            </w:pPr>
            <w:r w:rsidRPr="00F82E7D">
              <w:rPr>
                <w:rFonts w:ascii="Tahoma" w:hAnsi="Tahoma" w:cs="Tahoma"/>
                <w:color w:val="000000"/>
                <w:lang w:val="el-GR"/>
              </w:rPr>
              <w:t xml:space="preserve">Υποστήριξη στις υπηρεσίες </w:t>
            </w:r>
            <w:r w:rsidR="00D93E89" w:rsidRPr="00F82E7D">
              <w:rPr>
                <w:rFonts w:ascii="Tahoma" w:hAnsi="Tahoma" w:cs="Tahoma"/>
                <w:color w:val="000000"/>
                <w:lang w:val="el-GR"/>
              </w:rPr>
              <w:t>τμήματος  Λογιστηρίου</w:t>
            </w:r>
          </w:p>
        </w:tc>
        <w:tc>
          <w:tcPr>
            <w:tcW w:w="590" w:type="pct"/>
            <w:tcBorders>
              <w:top w:val="nil"/>
              <w:left w:val="nil"/>
              <w:bottom w:val="single" w:sz="4" w:space="0" w:color="auto"/>
              <w:right w:val="single" w:sz="4" w:space="0" w:color="auto"/>
            </w:tcBorders>
            <w:shd w:val="clear" w:color="auto" w:fill="auto"/>
            <w:vAlign w:val="center"/>
            <w:hideMark/>
          </w:tcPr>
          <w:p w14:paraId="0AD79D8C" w14:textId="77777777" w:rsidR="003C42C6" w:rsidRPr="00F82E7D" w:rsidRDefault="003C42C6" w:rsidP="001D5752">
            <w:pPr>
              <w:spacing w:after="0"/>
              <w:jc w:val="center"/>
              <w:rPr>
                <w:rFonts w:ascii="Tahoma" w:hAnsi="Tahoma" w:cs="Tahoma"/>
                <w:color w:val="000000"/>
              </w:rPr>
            </w:pPr>
            <w:r w:rsidRPr="00F82E7D">
              <w:rPr>
                <w:rFonts w:ascii="Tahoma" w:hAnsi="Tahoma" w:cs="Tahoma"/>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CC3CCC5" w14:textId="77777777" w:rsidR="003C42C6" w:rsidRPr="00F82E7D" w:rsidRDefault="003C42C6" w:rsidP="001D5752">
            <w:pPr>
              <w:spacing w:after="0"/>
              <w:rPr>
                <w:rFonts w:ascii="Tahoma" w:hAnsi="Tahoma" w:cs="Tahoma"/>
                <w:color w:val="000000"/>
              </w:rPr>
            </w:pPr>
            <w:r w:rsidRPr="00F82E7D">
              <w:rPr>
                <w:rFonts w:ascii="Tahoma" w:hAnsi="Tahoma" w:cs="Tahoma"/>
                <w:color w:val="000000"/>
              </w:rPr>
              <w:t> </w:t>
            </w:r>
          </w:p>
        </w:tc>
      </w:tr>
      <w:tr w:rsidR="003C42C6" w:rsidRPr="00D40C9D" w14:paraId="38C27BD2" w14:textId="77777777" w:rsidTr="00D93E89">
        <w:trPr>
          <w:trHeight w:val="556"/>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3AE4A22" w14:textId="77777777" w:rsidR="003C42C6" w:rsidRPr="00F82E7D" w:rsidRDefault="003C42C6" w:rsidP="001D5752">
            <w:pPr>
              <w:spacing w:after="0"/>
              <w:jc w:val="center"/>
              <w:rPr>
                <w:rFonts w:asciiTheme="minorHAnsi" w:hAnsiTheme="minorHAnsi" w:cstheme="minorHAnsi"/>
                <w:b/>
                <w:color w:val="000000"/>
              </w:rPr>
            </w:pPr>
            <w:r w:rsidRPr="00F82E7D">
              <w:rPr>
                <w:rFonts w:asciiTheme="minorHAnsi" w:hAnsiTheme="minorHAnsi" w:cstheme="minorHAnsi"/>
                <w:b/>
                <w:color w:val="000000"/>
              </w:rPr>
              <w:t>2</w:t>
            </w:r>
          </w:p>
        </w:tc>
        <w:tc>
          <w:tcPr>
            <w:tcW w:w="3505" w:type="pct"/>
            <w:tcBorders>
              <w:top w:val="nil"/>
              <w:left w:val="nil"/>
              <w:bottom w:val="single" w:sz="4" w:space="0" w:color="auto"/>
              <w:right w:val="single" w:sz="4" w:space="0" w:color="auto"/>
            </w:tcBorders>
            <w:shd w:val="clear" w:color="auto" w:fill="auto"/>
            <w:vAlign w:val="center"/>
            <w:hideMark/>
          </w:tcPr>
          <w:p w14:paraId="505E9A45" w14:textId="3DAAD292" w:rsidR="003C42C6" w:rsidRPr="00F82E7D" w:rsidRDefault="00D40C9D" w:rsidP="00D93E89">
            <w:pPr>
              <w:spacing w:after="0"/>
              <w:rPr>
                <w:rFonts w:ascii="Tahoma" w:hAnsi="Tahoma" w:cs="Tahoma"/>
                <w:color w:val="000000"/>
                <w:lang w:val="el-GR"/>
              </w:rPr>
            </w:pPr>
            <w:r w:rsidRPr="00F82E7D">
              <w:rPr>
                <w:rFonts w:ascii="Tahoma" w:hAnsi="Tahoma" w:cs="Tahoma"/>
                <w:szCs w:val="22"/>
                <w:lang w:val="el-GR"/>
              </w:rPr>
              <w:t xml:space="preserve">Υποστήριξη στις υπηρεσίες τμήματος Προϋπολογισμού </w:t>
            </w:r>
            <w:r w:rsidR="00D93E89" w:rsidRPr="00F82E7D">
              <w:rPr>
                <w:rFonts w:ascii="Tahoma" w:hAnsi="Tahoma" w:cs="Tahoma"/>
                <w:szCs w:val="22"/>
                <w:lang w:val="el-GR"/>
              </w:rPr>
              <w:t>και αναφορών</w:t>
            </w:r>
          </w:p>
        </w:tc>
        <w:tc>
          <w:tcPr>
            <w:tcW w:w="590" w:type="pct"/>
            <w:tcBorders>
              <w:top w:val="nil"/>
              <w:left w:val="nil"/>
              <w:bottom w:val="single" w:sz="4" w:space="0" w:color="auto"/>
              <w:right w:val="single" w:sz="4" w:space="0" w:color="auto"/>
            </w:tcBorders>
            <w:shd w:val="clear" w:color="auto" w:fill="auto"/>
            <w:vAlign w:val="center"/>
            <w:hideMark/>
          </w:tcPr>
          <w:p w14:paraId="58513171" w14:textId="77777777" w:rsidR="003C42C6" w:rsidRPr="00F82E7D" w:rsidRDefault="003C42C6" w:rsidP="001D5752">
            <w:pPr>
              <w:spacing w:after="0"/>
              <w:jc w:val="center"/>
              <w:rPr>
                <w:rFonts w:ascii="Tahoma" w:hAnsi="Tahoma" w:cs="Tahoma"/>
                <w:color w:val="000000"/>
              </w:rPr>
            </w:pPr>
            <w:r w:rsidRPr="00F82E7D">
              <w:rPr>
                <w:rFonts w:ascii="Tahoma" w:hAnsi="Tahoma" w:cs="Tahoma"/>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DE296DD" w14:textId="77777777" w:rsidR="003C42C6" w:rsidRPr="00F82E7D" w:rsidRDefault="003C42C6" w:rsidP="001D5752">
            <w:pPr>
              <w:spacing w:after="0"/>
              <w:rPr>
                <w:rFonts w:ascii="Tahoma" w:hAnsi="Tahoma" w:cs="Tahoma"/>
                <w:color w:val="000000"/>
              </w:rPr>
            </w:pPr>
            <w:r w:rsidRPr="00F82E7D">
              <w:rPr>
                <w:rFonts w:ascii="Tahoma" w:hAnsi="Tahoma" w:cs="Tahoma"/>
                <w:color w:val="000000"/>
              </w:rPr>
              <w:t> </w:t>
            </w:r>
          </w:p>
        </w:tc>
      </w:tr>
      <w:tr w:rsidR="003C42C6" w:rsidRPr="00D40C9D" w14:paraId="203EAD85" w14:textId="77777777" w:rsidTr="00D93E89">
        <w:trPr>
          <w:trHeight w:val="5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814F179" w14:textId="77777777" w:rsidR="003C42C6" w:rsidRPr="00F82E7D" w:rsidRDefault="003C42C6" w:rsidP="001D5752">
            <w:pPr>
              <w:spacing w:after="0"/>
              <w:jc w:val="center"/>
              <w:rPr>
                <w:rFonts w:asciiTheme="minorHAnsi" w:hAnsiTheme="minorHAnsi" w:cstheme="minorHAnsi"/>
                <w:b/>
                <w:color w:val="000000"/>
              </w:rPr>
            </w:pPr>
            <w:r w:rsidRPr="00F82E7D">
              <w:rPr>
                <w:rFonts w:asciiTheme="minorHAnsi" w:hAnsiTheme="minorHAnsi" w:cstheme="minorHAnsi"/>
                <w:b/>
                <w:color w:val="000000"/>
              </w:rPr>
              <w:t>3</w:t>
            </w:r>
          </w:p>
        </w:tc>
        <w:tc>
          <w:tcPr>
            <w:tcW w:w="3505" w:type="pct"/>
            <w:tcBorders>
              <w:top w:val="nil"/>
              <w:left w:val="nil"/>
              <w:bottom w:val="single" w:sz="4" w:space="0" w:color="auto"/>
              <w:right w:val="single" w:sz="4" w:space="0" w:color="auto"/>
            </w:tcBorders>
            <w:shd w:val="clear" w:color="auto" w:fill="auto"/>
            <w:vAlign w:val="center"/>
          </w:tcPr>
          <w:p w14:paraId="59739F4D" w14:textId="77777777" w:rsidR="00D93E89" w:rsidRPr="00F82E7D" w:rsidRDefault="00D93E89" w:rsidP="00D93E89">
            <w:pPr>
              <w:spacing w:after="0"/>
              <w:rPr>
                <w:rFonts w:ascii="Tahoma" w:hAnsi="Tahoma" w:cs="Tahoma"/>
                <w:szCs w:val="22"/>
                <w:lang w:val="el-GR"/>
              </w:rPr>
            </w:pPr>
            <w:r w:rsidRPr="00F82E7D">
              <w:rPr>
                <w:rFonts w:ascii="Tahoma" w:hAnsi="Tahoma" w:cs="Tahoma"/>
                <w:szCs w:val="22"/>
                <w:lang w:val="el-GR"/>
              </w:rPr>
              <w:t>Υποστήριξη στις υπηρεσίες τμήματος Ανθρώπινου Δυναμικού &amp; Μισθοδοσίας, μέσω του πληροφοριακού συστήματος</w:t>
            </w:r>
          </w:p>
          <w:p w14:paraId="76805BB0" w14:textId="1E3B32B6" w:rsidR="003C42C6" w:rsidRPr="00F82E7D" w:rsidRDefault="003C42C6" w:rsidP="00D93E89">
            <w:pPr>
              <w:spacing w:after="0"/>
              <w:rPr>
                <w:rFonts w:ascii="Tahoma" w:hAnsi="Tahoma" w:cs="Tahoma"/>
                <w:color w:val="000000"/>
                <w:lang w:val="el-GR"/>
              </w:rPr>
            </w:pPr>
          </w:p>
        </w:tc>
        <w:tc>
          <w:tcPr>
            <w:tcW w:w="590" w:type="pct"/>
            <w:tcBorders>
              <w:top w:val="nil"/>
              <w:left w:val="nil"/>
              <w:bottom w:val="single" w:sz="4" w:space="0" w:color="auto"/>
              <w:right w:val="single" w:sz="4" w:space="0" w:color="auto"/>
            </w:tcBorders>
            <w:shd w:val="clear" w:color="auto" w:fill="auto"/>
            <w:vAlign w:val="center"/>
            <w:hideMark/>
          </w:tcPr>
          <w:p w14:paraId="354A59A3" w14:textId="77777777" w:rsidR="003C42C6" w:rsidRPr="00F82E7D" w:rsidRDefault="003C42C6" w:rsidP="001D5752">
            <w:pPr>
              <w:spacing w:after="0"/>
              <w:jc w:val="center"/>
              <w:rPr>
                <w:rFonts w:ascii="Tahoma" w:hAnsi="Tahoma" w:cs="Tahoma"/>
                <w:color w:val="000000"/>
              </w:rPr>
            </w:pPr>
            <w:r w:rsidRPr="00F82E7D">
              <w:rPr>
                <w:rFonts w:ascii="Tahoma" w:hAnsi="Tahoma" w:cs="Tahoma"/>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05D8EDF" w14:textId="77777777" w:rsidR="003C42C6" w:rsidRPr="00F82E7D" w:rsidRDefault="003C42C6" w:rsidP="001D5752">
            <w:pPr>
              <w:spacing w:after="0"/>
              <w:rPr>
                <w:rFonts w:ascii="Tahoma" w:hAnsi="Tahoma" w:cs="Tahoma"/>
                <w:color w:val="000000"/>
              </w:rPr>
            </w:pPr>
            <w:r w:rsidRPr="00F82E7D">
              <w:rPr>
                <w:rFonts w:ascii="Tahoma" w:hAnsi="Tahoma" w:cs="Tahoma"/>
                <w:color w:val="000000"/>
              </w:rPr>
              <w:t> </w:t>
            </w:r>
          </w:p>
        </w:tc>
      </w:tr>
      <w:tr w:rsidR="003C42C6" w:rsidRPr="00D40C9D" w14:paraId="5A03913B" w14:textId="77777777" w:rsidTr="00D93E89">
        <w:trPr>
          <w:trHeight w:val="522"/>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F939D1D" w14:textId="77777777" w:rsidR="003C42C6" w:rsidRPr="00F82E7D" w:rsidRDefault="003C42C6" w:rsidP="001D5752">
            <w:pPr>
              <w:spacing w:after="0"/>
              <w:jc w:val="center"/>
              <w:rPr>
                <w:rFonts w:asciiTheme="minorHAnsi" w:hAnsiTheme="minorHAnsi" w:cstheme="minorHAnsi"/>
                <w:b/>
                <w:color w:val="000000"/>
              </w:rPr>
            </w:pPr>
            <w:r w:rsidRPr="00F82E7D">
              <w:rPr>
                <w:rFonts w:asciiTheme="minorHAnsi" w:hAnsiTheme="minorHAnsi" w:cstheme="minorHAnsi"/>
                <w:b/>
                <w:color w:val="000000"/>
              </w:rPr>
              <w:t>4</w:t>
            </w:r>
          </w:p>
        </w:tc>
        <w:tc>
          <w:tcPr>
            <w:tcW w:w="3505" w:type="pct"/>
            <w:tcBorders>
              <w:top w:val="nil"/>
              <w:left w:val="nil"/>
              <w:bottom w:val="single" w:sz="4" w:space="0" w:color="auto"/>
              <w:right w:val="single" w:sz="4" w:space="0" w:color="auto"/>
            </w:tcBorders>
            <w:shd w:val="clear" w:color="auto" w:fill="auto"/>
            <w:vAlign w:val="center"/>
            <w:hideMark/>
          </w:tcPr>
          <w:p w14:paraId="0D0F4B49" w14:textId="1E9F5CEE" w:rsidR="00D93E89" w:rsidRPr="00F82E7D" w:rsidRDefault="00D93E89" w:rsidP="00D93E89">
            <w:pPr>
              <w:spacing w:after="0"/>
              <w:rPr>
                <w:rFonts w:ascii="Tahoma" w:hAnsi="Tahoma" w:cs="Tahoma"/>
                <w:color w:val="000000"/>
                <w:lang w:val="el-GR"/>
              </w:rPr>
            </w:pPr>
            <w:r w:rsidRPr="00F82E7D">
              <w:rPr>
                <w:rFonts w:ascii="Tahoma" w:hAnsi="Tahoma" w:cs="Tahoma"/>
                <w:szCs w:val="22"/>
                <w:lang w:val="el-GR"/>
              </w:rPr>
              <w:t xml:space="preserve">Υποστήριξη στις υπηρεσίες τμήματος </w:t>
            </w:r>
            <w:r w:rsidR="00224481">
              <w:rPr>
                <w:rFonts w:ascii="Tahoma" w:hAnsi="Tahoma" w:cs="Tahoma"/>
                <w:szCs w:val="22"/>
                <w:lang w:val="el-GR"/>
              </w:rPr>
              <w:t xml:space="preserve">μικρών </w:t>
            </w:r>
            <w:r w:rsidRPr="00F82E7D">
              <w:rPr>
                <w:rFonts w:ascii="Tahoma" w:hAnsi="Tahoma" w:cs="Tahoma"/>
                <w:szCs w:val="22"/>
                <w:lang w:val="el-GR"/>
              </w:rPr>
              <w:t>Προμηθειών</w:t>
            </w:r>
          </w:p>
          <w:p w14:paraId="7CFF2292" w14:textId="77777777" w:rsidR="00D93E89" w:rsidRPr="00F82E7D" w:rsidRDefault="00D93E89" w:rsidP="00D93E89">
            <w:pPr>
              <w:spacing w:after="0"/>
              <w:rPr>
                <w:rFonts w:ascii="Tahoma" w:hAnsi="Tahoma" w:cs="Tahoma"/>
                <w:color w:val="000000"/>
                <w:lang w:val="el-GR"/>
              </w:rPr>
            </w:pPr>
          </w:p>
        </w:tc>
        <w:tc>
          <w:tcPr>
            <w:tcW w:w="590" w:type="pct"/>
            <w:tcBorders>
              <w:top w:val="nil"/>
              <w:left w:val="nil"/>
              <w:bottom w:val="single" w:sz="4" w:space="0" w:color="auto"/>
              <w:right w:val="single" w:sz="4" w:space="0" w:color="auto"/>
            </w:tcBorders>
            <w:shd w:val="clear" w:color="auto" w:fill="auto"/>
            <w:vAlign w:val="center"/>
            <w:hideMark/>
          </w:tcPr>
          <w:p w14:paraId="62DE2E5A" w14:textId="77777777" w:rsidR="003C42C6" w:rsidRPr="00F82E7D" w:rsidRDefault="003C42C6" w:rsidP="001D5752">
            <w:pPr>
              <w:spacing w:after="0"/>
              <w:jc w:val="center"/>
              <w:rPr>
                <w:rFonts w:ascii="Tahoma" w:hAnsi="Tahoma" w:cs="Tahoma"/>
                <w:color w:val="000000"/>
              </w:rPr>
            </w:pPr>
            <w:r w:rsidRPr="00F82E7D">
              <w:rPr>
                <w:rFonts w:ascii="Tahoma" w:hAnsi="Tahoma" w:cs="Tahoma"/>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0A52185" w14:textId="77777777" w:rsidR="003C42C6" w:rsidRPr="00F82E7D" w:rsidRDefault="003C42C6" w:rsidP="001D5752">
            <w:pPr>
              <w:spacing w:after="0"/>
              <w:rPr>
                <w:rFonts w:ascii="Tahoma" w:hAnsi="Tahoma" w:cs="Tahoma"/>
                <w:color w:val="000000"/>
              </w:rPr>
            </w:pPr>
            <w:r w:rsidRPr="00F82E7D">
              <w:rPr>
                <w:rFonts w:ascii="Tahoma" w:hAnsi="Tahoma" w:cs="Tahoma"/>
                <w:color w:val="000000"/>
              </w:rPr>
              <w:t> </w:t>
            </w:r>
          </w:p>
        </w:tc>
      </w:tr>
    </w:tbl>
    <w:p w14:paraId="55E75AD3" w14:textId="77777777" w:rsidR="003C42C6" w:rsidRPr="003B3314" w:rsidRDefault="003C42C6" w:rsidP="003C42C6">
      <w:pPr>
        <w:spacing w:after="105" w:line="248" w:lineRule="auto"/>
        <w:ind w:right="-11"/>
        <w:rPr>
          <w:lang w:val="el-GR"/>
        </w:rPr>
      </w:pPr>
    </w:p>
    <w:p w14:paraId="27944684" w14:textId="77777777" w:rsidR="003C42C6" w:rsidRPr="00813BBE" w:rsidRDefault="003C42C6" w:rsidP="00813BBE">
      <w:pPr>
        <w:rPr>
          <w:lang w:val="el-GR"/>
        </w:rPr>
      </w:pPr>
    </w:p>
    <w:p w14:paraId="7E620513" w14:textId="77777777" w:rsidR="00813BBE" w:rsidRPr="00813BBE" w:rsidRDefault="00813BBE" w:rsidP="00813BBE">
      <w:pPr>
        <w:rPr>
          <w:lang w:val="el-GR"/>
        </w:rPr>
      </w:pPr>
    </w:p>
    <w:p w14:paraId="1169A2EA" w14:textId="77777777" w:rsidR="00813BBE" w:rsidRPr="00813BBE" w:rsidRDefault="00813BBE" w:rsidP="00813BBE">
      <w:pPr>
        <w:rPr>
          <w:lang w:val="el-GR"/>
        </w:rPr>
      </w:pPr>
    </w:p>
    <w:p w14:paraId="1C9BABF9" w14:textId="77777777" w:rsidR="00813BBE" w:rsidRPr="00813BBE" w:rsidRDefault="00813BBE" w:rsidP="00813BBE">
      <w:pPr>
        <w:rPr>
          <w:lang w:val="el-GR"/>
        </w:rPr>
      </w:pPr>
    </w:p>
    <w:p w14:paraId="1B213571" w14:textId="77777777" w:rsidR="00813BBE" w:rsidRPr="00813BBE" w:rsidRDefault="00813BBE" w:rsidP="00813BBE">
      <w:pPr>
        <w:rPr>
          <w:lang w:val="el-GR"/>
        </w:rPr>
      </w:pPr>
    </w:p>
    <w:p w14:paraId="640BFC8D" w14:textId="77777777" w:rsidR="00813BBE" w:rsidRPr="00813BBE" w:rsidRDefault="00813BBE" w:rsidP="00813BBE">
      <w:pPr>
        <w:rPr>
          <w:lang w:val="el-GR"/>
        </w:rPr>
      </w:pPr>
    </w:p>
    <w:p w14:paraId="3AE49885" w14:textId="77777777" w:rsidR="00813BBE" w:rsidRPr="00813BBE" w:rsidRDefault="00813BBE" w:rsidP="00813BBE">
      <w:pPr>
        <w:rPr>
          <w:lang w:val="el-GR"/>
        </w:rPr>
      </w:pPr>
    </w:p>
    <w:p w14:paraId="6EBC0459" w14:textId="77777777" w:rsidR="00813BBE" w:rsidRPr="00813BBE" w:rsidRDefault="00813BBE" w:rsidP="00813BBE">
      <w:pPr>
        <w:rPr>
          <w:lang w:val="el-GR"/>
        </w:rPr>
      </w:pPr>
    </w:p>
    <w:p w14:paraId="3DFFC8F6" w14:textId="77777777" w:rsidR="00813BBE" w:rsidRPr="00813BBE" w:rsidRDefault="00813BBE" w:rsidP="00813BBE">
      <w:pPr>
        <w:rPr>
          <w:lang w:val="el-GR"/>
        </w:rPr>
      </w:pPr>
    </w:p>
    <w:p w14:paraId="18CD5E4F" w14:textId="77777777" w:rsidR="00813BBE" w:rsidRPr="00813BBE" w:rsidRDefault="00813BBE" w:rsidP="00813BBE">
      <w:pPr>
        <w:rPr>
          <w:lang w:val="el-GR"/>
        </w:rPr>
      </w:pPr>
    </w:p>
    <w:p w14:paraId="19A7C77B" w14:textId="77777777" w:rsidR="00813BBE" w:rsidRDefault="00813BBE" w:rsidP="00813BBE">
      <w:pPr>
        <w:rPr>
          <w:lang w:val="el-GR"/>
        </w:rPr>
      </w:pPr>
    </w:p>
    <w:p w14:paraId="549C77CC" w14:textId="77777777" w:rsidR="00813BBE" w:rsidRDefault="00813BBE" w:rsidP="00813BBE">
      <w:pPr>
        <w:tabs>
          <w:tab w:val="left" w:pos="2478"/>
        </w:tabs>
        <w:rPr>
          <w:lang w:val="el-GR"/>
        </w:rPr>
      </w:pPr>
      <w:r>
        <w:rPr>
          <w:lang w:val="el-GR"/>
        </w:rPr>
        <w:tab/>
      </w:r>
    </w:p>
    <w:p w14:paraId="11ACBD35" w14:textId="77777777" w:rsidR="00813BBE" w:rsidRDefault="00813BBE" w:rsidP="00813BBE">
      <w:pPr>
        <w:tabs>
          <w:tab w:val="left" w:pos="2478"/>
        </w:tabs>
        <w:rPr>
          <w:lang w:val="el-GR"/>
        </w:rPr>
      </w:pPr>
    </w:p>
    <w:p w14:paraId="2AE3438A" w14:textId="77777777" w:rsidR="00813BBE" w:rsidRDefault="00813BBE" w:rsidP="00813BBE">
      <w:pPr>
        <w:tabs>
          <w:tab w:val="left" w:pos="2478"/>
        </w:tabs>
        <w:rPr>
          <w:lang w:val="el-GR"/>
        </w:rPr>
      </w:pPr>
    </w:p>
    <w:p w14:paraId="6BA2E231" w14:textId="77777777" w:rsidR="00813BBE" w:rsidRDefault="00813BBE" w:rsidP="00813BBE">
      <w:pPr>
        <w:tabs>
          <w:tab w:val="left" w:pos="2478"/>
        </w:tabs>
        <w:rPr>
          <w:lang w:val="el-GR"/>
        </w:rPr>
      </w:pPr>
    </w:p>
    <w:p w14:paraId="62CC6291" w14:textId="77777777" w:rsidR="00813BBE" w:rsidRDefault="00813BBE" w:rsidP="00813BBE">
      <w:pPr>
        <w:tabs>
          <w:tab w:val="left" w:pos="2478"/>
        </w:tabs>
        <w:rPr>
          <w:lang w:val="el-GR"/>
        </w:rPr>
      </w:pPr>
    </w:p>
    <w:p w14:paraId="55EE3CC0" w14:textId="77777777" w:rsidR="003C42C6" w:rsidRDefault="003C42C6" w:rsidP="00813BBE">
      <w:pPr>
        <w:tabs>
          <w:tab w:val="left" w:pos="2478"/>
        </w:tabs>
        <w:rPr>
          <w:lang w:val="el-GR"/>
        </w:rPr>
      </w:pPr>
    </w:p>
    <w:p w14:paraId="2F9D770E" w14:textId="77777777" w:rsidR="003C42C6" w:rsidRDefault="003C42C6" w:rsidP="00813BBE">
      <w:pPr>
        <w:tabs>
          <w:tab w:val="left" w:pos="2478"/>
        </w:tabs>
        <w:rPr>
          <w:lang w:val="el-GR"/>
        </w:rPr>
      </w:pPr>
    </w:p>
    <w:p w14:paraId="46ED1DBE" w14:textId="77777777" w:rsidR="00CB414B" w:rsidRDefault="00CB414B" w:rsidP="00813BBE">
      <w:pPr>
        <w:tabs>
          <w:tab w:val="left" w:pos="2478"/>
        </w:tabs>
        <w:rPr>
          <w:lang w:val="el-GR"/>
        </w:rPr>
      </w:pPr>
    </w:p>
    <w:p w14:paraId="119ACAB5" w14:textId="77777777" w:rsidR="003C42C6" w:rsidRDefault="003C42C6" w:rsidP="00813BBE">
      <w:pPr>
        <w:tabs>
          <w:tab w:val="left" w:pos="2478"/>
        </w:tabs>
        <w:rPr>
          <w:lang w:val="el-GR"/>
        </w:rPr>
      </w:pPr>
    </w:p>
    <w:p w14:paraId="7A5F3C92" w14:textId="77777777" w:rsidR="0006555B" w:rsidRDefault="00813BBE" w:rsidP="00813BBE">
      <w:pPr>
        <w:pStyle w:val="20"/>
        <w:rPr>
          <w:lang w:val="el-GR"/>
        </w:rPr>
      </w:pPr>
      <w:bookmarkStart w:id="112" w:name="_Toc59117966"/>
      <w:r w:rsidRPr="00813BBE">
        <w:rPr>
          <w:lang w:val="el-GR"/>
        </w:rPr>
        <w:lastRenderedPageBreak/>
        <w:t xml:space="preserve">ΠΑΡΑΡΤΗΜΑ ΙΙΙ – </w:t>
      </w:r>
      <w:r>
        <w:rPr>
          <w:lang w:val="el-GR"/>
        </w:rPr>
        <w:t xml:space="preserve"> </w:t>
      </w:r>
      <w:r w:rsidRPr="00813BBE">
        <w:rPr>
          <w:lang w:val="el-GR"/>
        </w:rPr>
        <w:t>Τυποποιημένο Έντυπο Υπεύθυνης Δήλωσης (ΤΕΥΔ)</w:t>
      </w:r>
      <w:bookmarkEnd w:id="112"/>
    </w:p>
    <w:p w14:paraId="32A39D6F" w14:textId="77777777" w:rsidR="0006555B" w:rsidRPr="0006555B" w:rsidRDefault="0006555B" w:rsidP="0006555B">
      <w:pPr>
        <w:rPr>
          <w:lang w:val="el-GR"/>
        </w:rPr>
      </w:pPr>
    </w:p>
    <w:p w14:paraId="49DB707C" w14:textId="77777777" w:rsidR="00917452" w:rsidRPr="00276668" w:rsidRDefault="00917452" w:rsidP="00917452">
      <w:pPr>
        <w:widowControl w:val="0"/>
        <w:autoSpaceDN w:val="0"/>
        <w:spacing w:after="60"/>
        <w:textAlignment w:val="baseline"/>
        <w:rPr>
          <w:rFonts w:ascii="Tahoma" w:eastAsia="SimSun" w:hAnsi="Tahoma" w:cs="Tahoma"/>
          <w:kern w:val="3"/>
          <w:sz w:val="24"/>
          <w:lang w:val="el-GR" w:bidi="hi-IN"/>
        </w:rPr>
      </w:pPr>
      <w:r w:rsidRPr="00276668">
        <w:rPr>
          <w:rFonts w:ascii="Tahoma" w:eastAsia="SimSun" w:hAnsi="Tahoma" w:cs="Tahoma"/>
          <w:kern w:val="3"/>
          <w:sz w:val="24"/>
          <w:lang w:val="el-GR" w:bidi="hi-IN"/>
        </w:rPr>
        <w:t>Από τις 2-5-2019, οι αναθέτουσες αρχές συντάσσουν το ΕΕΕΣ</w:t>
      </w:r>
      <w:r>
        <w:rPr>
          <w:rFonts w:ascii="Tahoma" w:eastAsia="SimSun" w:hAnsi="Tahoma" w:cs="Tahoma"/>
          <w:kern w:val="3"/>
          <w:sz w:val="24"/>
          <w:lang w:val="el-GR" w:bidi="hi-IN"/>
        </w:rPr>
        <w:t>/ΤΕΥΔ</w:t>
      </w:r>
      <w:r w:rsidRPr="00276668">
        <w:rPr>
          <w:rFonts w:ascii="Tahoma" w:eastAsia="SimSun" w:hAnsi="Tahoma" w:cs="Tahoma"/>
          <w:kern w:val="3"/>
          <w:sz w:val="24"/>
          <w:lang w:val="el-GR" w:bidi="hi-IN"/>
        </w:rPr>
        <w:t xml:space="preserve"> με τη χρήση  της νέας ηλεκτρονικής υπηρεσίας </w:t>
      </w:r>
      <w:proofErr w:type="spellStart"/>
      <w:r w:rsidRPr="00276668">
        <w:rPr>
          <w:rFonts w:ascii="Tahoma" w:eastAsia="SimSun" w:hAnsi="Tahoma" w:cs="Tahoma"/>
          <w:kern w:val="3"/>
          <w:sz w:val="24"/>
          <w:lang w:val="el-GR" w:bidi="hi-IN"/>
        </w:rPr>
        <w:t>Promitheus</w:t>
      </w:r>
      <w:proofErr w:type="spellEnd"/>
      <w:r w:rsidRPr="00276668">
        <w:rPr>
          <w:rFonts w:ascii="Tahoma" w:eastAsia="SimSun" w:hAnsi="Tahoma" w:cs="Tahoma"/>
          <w:kern w:val="3"/>
          <w:sz w:val="24"/>
          <w:lang w:val="el-GR" w:bidi="hi-IN"/>
        </w:rPr>
        <w:t xml:space="preserve"> </w:t>
      </w:r>
      <w:proofErr w:type="spellStart"/>
      <w:r w:rsidRPr="00276668">
        <w:rPr>
          <w:rFonts w:ascii="Tahoma" w:eastAsia="SimSun" w:hAnsi="Tahoma" w:cs="Tahoma"/>
          <w:kern w:val="3"/>
          <w:sz w:val="24"/>
          <w:lang w:val="el-GR" w:bidi="hi-IN"/>
        </w:rPr>
        <w:t>ESPDint</w:t>
      </w:r>
      <w:proofErr w:type="spellEnd"/>
      <w:r w:rsidRPr="00276668">
        <w:rPr>
          <w:rFonts w:ascii="Tahoma" w:eastAsia="SimSun" w:hAnsi="Tahoma" w:cs="Tahoma"/>
          <w:kern w:val="3"/>
          <w:sz w:val="24"/>
          <w:lang w:val="el-GR" w:bidi="hi-IN"/>
        </w:rPr>
        <w:t xml:space="preserve"> </w:t>
      </w:r>
      <w:r w:rsidRPr="00917452">
        <w:rPr>
          <w:rFonts w:ascii="Tahoma" w:eastAsia="SimSun" w:hAnsi="Tahoma" w:cs="Tahoma"/>
          <w:color w:val="5B9BD5"/>
          <w:kern w:val="3"/>
          <w:sz w:val="24"/>
          <w:lang w:val="el-GR" w:bidi="hi-IN"/>
        </w:rPr>
        <w:t>(https://espdint.eprocurement.gov.gr/)</w:t>
      </w:r>
      <w:r w:rsidRPr="00276668">
        <w:rPr>
          <w:rFonts w:ascii="Tahoma" w:eastAsia="SimSun" w:hAnsi="Tahoma" w:cs="Tahoma"/>
          <w:kern w:val="3"/>
          <w:sz w:val="24"/>
          <w:lang w:val="el-GR" w:bidi="hi-IN"/>
        </w:rPr>
        <w:t xml:space="preserve">, που προσφέρει τη δυνατότητα ηλεκτρονικής σύνταξης και διαχείρισης του </w:t>
      </w:r>
      <w:proofErr w:type="spellStart"/>
      <w:r>
        <w:rPr>
          <w:rFonts w:ascii="Tahoma" w:eastAsia="SimSun" w:hAnsi="Tahoma" w:cs="Tahoma"/>
          <w:kern w:val="3"/>
          <w:sz w:val="24"/>
          <w:lang w:val="el-GR" w:bidi="hi-IN"/>
        </w:rPr>
        <w:t>Eυρωπαϊκού</w:t>
      </w:r>
      <w:proofErr w:type="spellEnd"/>
      <w:r w:rsidRPr="00276668">
        <w:rPr>
          <w:rFonts w:ascii="Tahoma" w:eastAsia="SimSun" w:hAnsi="Tahoma" w:cs="Tahoma"/>
          <w:kern w:val="3"/>
          <w:sz w:val="24"/>
          <w:lang w:val="el-GR" w:bidi="hi-IN"/>
        </w:rPr>
        <w:t xml:space="preserve"> Ενιαίο</w:t>
      </w:r>
      <w:r>
        <w:rPr>
          <w:rFonts w:ascii="Tahoma" w:eastAsia="SimSun" w:hAnsi="Tahoma" w:cs="Tahoma"/>
          <w:kern w:val="3"/>
          <w:sz w:val="24"/>
          <w:lang w:val="el-GR" w:bidi="hi-IN"/>
        </w:rPr>
        <w:t>υ Εγγρά</w:t>
      </w:r>
      <w:r w:rsidRPr="00276668">
        <w:rPr>
          <w:rFonts w:ascii="Tahoma" w:eastAsia="SimSun" w:hAnsi="Tahoma" w:cs="Tahoma"/>
          <w:kern w:val="3"/>
          <w:sz w:val="24"/>
          <w:lang w:val="el-GR" w:bidi="hi-IN"/>
        </w:rPr>
        <w:t>φο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Σύμβασης (ΕΕΕΣ)/ Τυποποιημένο</w:t>
      </w:r>
      <w:r>
        <w:rPr>
          <w:rFonts w:ascii="Tahoma" w:eastAsia="SimSun" w:hAnsi="Tahoma" w:cs="Tahoma"/>
          <w:kern w:val="3"/>
          <w:sz w:val="24"/>
          <w:lang w:val="el-GR" w:bidi="hi-IN"/>
        </w:rPr>
        <w:t>υ Εντύ</w:t>
      </w:r>
      <w:r w:rsidRPr="00276668">
        <w:rPr>
          <w:rFonts w:ascii="Tahoma" w:eastAsia="SimSun" w:hAnsi="Tahoma" w:cs="Tahoma"/>
          <w:kern w:val="3"/>
          <w:sz w:val="24"/>
          <w:lang w:val="el-GR" w:bidi="hi-IN"/>
        </w:rPr>
        <w:t>πο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Υπεύθυνης Δήλωσης (ΤΕΥΔ). Συνημμένα της παρούσας διακήρυξης περιλαμβάν</w:t>
      </w:r>
      <w:r>
        <w:rPr>
          <w:rFonts w:ascii="Tahoma" w:eastAsia="SimSun" w:hAnsi="Tahoma" w:cs="Tahoma"/>
          <w:kern w:val="3"/>
          <w:sz w:val="24"/>
          <w:lang w:val="el-GR" w:bidi="hi-IN"/>
        </w:rPr>
        <w:t>εται π</w:t>
      </w:r>
      <w:r w:rsidRPr="00276668">
        <w:rPr>
          <w:rFonts w:ascii="Tahoma" w:eastAsia="SimSun" w:hAnsi="Tahoma" w:cs="Tahoma"/>
          <w:kern w:val="3"/>
          <w:sz w:val="24"/>
          <w:lang w:val="el-GR" w:bidi="hi-IN"/>
        </w:rPr>
        <w:t xml:space="preserve">ρότυπο του </w:t>
      </w:r>
      <w:r w:rsidRPr="00E56D0F">
        <w:rPr>
          <w:rFonts w:ascii="Tahoma" w:eastAsia="SimSun" w:hAnsi="Tahoma" w:cs="Tahoma"/>
          <w:kern w:val="3"/>
          <w:sz w:val="24"/>
          <w:lang w:val="el-GR" w:bidi="hi-IN"/>
        </w:rPr>
        <w:t>Τυποποιημένου Εντύπου Υπεύθυνης Δήλωσης (ΤΕΥΔ)</w:t>
      </w:r>
      <w:r w:rsidRPr="00276668">
        <w:rPr>
          <w:rFonts w:ascii="Tahoma" w:eastAsia="SimSun" w:hAnsi="Tahoma" w:cs="Tahoma"/>
          <w:kern w:val="3"/>
          <w:sz w:val="24"/>
          <w:lang w:val="el-GR" w:bidi="hi-IN"/>
        </w:rPr>
        <w:t xml:space="preserve">, το οποίο αποτελεί αναπόσπαστο μέρος της διακήρυξης. </w:t>
      </w:r>
    </w:p>
    <w:p w14:paraId="027711A1" w14:textId="77777777" w:rsidR="00917452" w:rsidRDefault="00917452" w:rsidP="006652CB">
      <w:pPr>
        <w:pStyle w:val="afb"/>
        <w:widowControl w:val="0"/>
        <w:numPr>
          <w:ilvl w:val="0"/>
          <w:numId w:val="19"/>
        </w:numPr>
        <w:autoSpaceDN w:val="0"/>
        <w:spacing w:after="60"/>
        <w:ind w:left="709" w:hanging="425"/>
        <w:textAlignment w:val="baseline"/>
        <w:rPr>
          <w:rFonts w:ascii="Tahoma" w:eastAsia="SimSun" w:hAnsi="Tahoma" w:cs="Tahoma"/>
          <w:b/>
          <w:kern w:val="3"/>
          <w:sz w:val="24"/>
          <w:lang w:val="el-GR" w:bidi="hi-IN"/>
        </w:rPr>
      </w:pPr>
      <w:r w:rsidRPr="00E56D0F">
        <w:rPr>
          <w:rFonts w:ascii="Tahoma" w:eastAsia="SimSun" w:hAnsi="Tahoma" w:cs="Tahoma"/>
          <w:kern w:val="3"/>
          <w:sz w:val="24"/>
          <w:lang w:val="el-GR" w:bidi="hi-IN"/>
        </w:rPr>
        <w:t xml:space="preserve">Επισημαίνεται ότι οι προσφέροντες για το μέρος IV Κριτήρια επιλογής του ΕΕΕΣ συμπληρώνουν </w:t>
      </w:r>
      <w:r w:rsidRPr="00E56D0F">
        <w:rPr>
          <w:rFonts w:ascii="Tahoma" w:eastAsia="SimSun" w:hAnsi="Tahoma" w:cs="Tahoma"/>
          <w:b/>
          <w:kern w:val="3"/>
          <w:sz w:val="24"/>
          <w:lang w:val="el-GR" w:bidi="hi-IN"/>
        </w:rPr>
        <w:t>μόνο την ενότητα (α) - «Γενική ένδειξη για όλα τα κριτήρια επιλογής».</w:t>
      </w:r>
    </w:p>
    <w:p w14:paraId="2CEBF307" w14:textId="77777777" w:rsidR="00917452" w:rsidRDefault="00917452" w:rsidP="00917452">
      <w:pPr>
        <w:widowControl w:val="0"/>
        <w:autoSpaceDN w:val="0"/>
        <w:spacing w:after="60"/>
        <w:textAlignment w:val="baseline"/>
        <w:rPr>
          <w:rFonts w:ascii="Tahoma" w:eastAsia="SimSun" w:hAnsi="Tahoma" w:cs="Tahoma"/>
          <w:b/>
          <w:kern w:val="3"/>
          <w:sz w:val="24"/>
          <w:lang w:val="el-GR" w:bidi="hi-IN"/>
        </w:rPr>
      </w:pPr>
    </w:p>
    <w:p w14:paraId="72D72D75" w14:textId="77777777" w:rsidR="0006555B" w:rsidRPr="0006555B" w:rsidRDefault="0006555B" w:rsidP="0006555B">
      <w:pPr>
        <w:rPr>
          <w:lang w:val="el-GR"/>
        </w:rPr>
      </w:pPr>
    </w:p>
    <w:p w14:paraId="43F7D126" w14:textId="77777777" w:rsidR="0006555B" w:rsidRPr="0006555B" w:rsidRDefault="0006555B" w:rsidP="0006555B">
      <w:pPr>
        <w:rPr>
          <w:lang w:val="el-GR"/>
        </w:rPr>
      </w:pPr>
    </w:p>
    <w:p w14:paraId="151F6B29" w14:textId="77777777" w:rsidR="0006555B" w:rsidRPr="0006555B" w:rsidRDefault="0006555B" w:rsidP="0006555B">
      <w:pPr>
        <w:rPr>
          <w:lang w:val="el-GR"/>
        </w:rPr>
      </w:pPr>
    </w:p>
    <w:p w14:paraId="715EBAE4" w14:textId="77777777" w:rsidR="0006555B" w:rsidRPr="0006555B" w:rsidRDefault="0006555B" w:rsidP="0006555B">
      <w:pPr>
        <w:rPr>
          <w:lang w:val="el-GR"/>
        </w:rPr>
      </w:pPr>
    </w:p>
    <w:p w14:paraId="5A34A31B" w14:textId="77777777" w:rsidR="0006555B" w:rsidRPr="0006555B" w:rsidRDefault="0006555B" w:rsidP="0006555B">
      <w:pPr>
        <w:rPr>
          <w:lang w:val="el-GR"/>
        </w:rPr>
      </w:pPr>
    </w:p>
    <w:p w14:paraId="30621A67" w14:textId="77777777" w:rsidR="0006555B" w:rsidRPr="0006555B" w:rsidRDefault="0006555B" w:rsidP="0006555B">
      <w:pPr>
        <w:rPr>
          <w:lang w:val="el-GR"/>
        </w:rPr>
      </w:pPr>
    </w:p>
    <w:p w14:paraId="3E9BA1DB" w14:textId="77777777" w:rsidR="0006555B" w:rsidRDefault="0006555B" w:rsidP="0006555B">
      <w:pPr>
        <w:rPr>
          <w:lang w:val="el-GR"/>
        </w:rPr>
      </w:pPr>
    </w:p>
    <w:p w14:paraId="739D307D" w14:textId="77777777" w:rsidR="00813BBE" w:rsidRDefault="0006555B" w:rsidP="0006555B">
      <w:pPr>
        <w:tabs>
          <w:tab w:val="left" w:pos="3098"/>
        </w:tabs>
        <w:rPr>
          <w:lang w:val="el-GR"/>
        </w:rPr>
      </w:pPr>
      <w:r>
        <w:rPr>
          <w:lang w:val="el-GR"/>
        </w:rPr>
        <w:tab/>
      </w:r>
    </w:p>
    <w:p w14:paraId="705A14C2" w14:textId="77777777" w:rsidR="0006555B" w:rsidRDefault="0006555B" w:rsidP="0006555B">
      <w:pPr>
        <w:tabs>
          <w:tab w:val="left" w:pos="3098"/>
        </w:tabs>
        <w:rPr>
          <w:lang w:val="el-GR"/>
        </w:rPr>
      </w:pPr>
    </w:p>
    <w:p w14:paraId="4ADB3F4D" w14:textId="77777777" w:rsidR="0006555B" w:rsidRDefault="0006555B" w:rsidP="0006555B">
      <w:pPr>
        <w:tabs>
          <w:tab w:val="left" w:pos="3098"/>
        </w:tabs>
        <w:rPr>
          <w:lang w:val="el-GR"/>
        </w:rPr>
      </w:pPr>
    </w:p>
    <w:p w14:paraId="58184B4E" w14:textId="77777777" w:rsidR="0006555B" w:rsidRDefault="0006555B" w:rsidP="0006555B">
      <w:pPr>
        <w:tabs>
          <w:tab w:val="left" w:pos="3098"/>
        </w:tabs>
        <w:rPr>
          <w:lang w:val="el-GR"/>
        </w:rPr>
      </w:pPr>
    </w:p>
    <w:p w14:paraId="370DE37A" w14:textId="77777777" w:rsidR="0006555B" w:rsidRDefault="0006555B" w:rsidP="0006555B">
      <w:pPr>
        <w:tabs>
          <w:tab w:val="left" w:pos="3098"/>
        </w:tabs>
        <w:rPr>
          <w:lang w:val="el-GR"/>
        </w:rPr>
      </w:pPr>
    </w:p>
    <w:p w14:paraId="2ADC87A1" w14:textId="77777777" w:rsidR="0006555B" w:rsidRDefault="0006555B" w:rsidP="0006555B">
      <w:pPr>
        <w:tabs>
          <w:tab w:val="left" w:pos="3098"/>
        </w:tabs>
        <w:rPr>
          <w:lang w:val="el-GR"/>
        </w:rPr>
      </w:pPr>
    </w:p>
    <w:p w14:paraId="694BE9D4" w14:textId="77777777" w:rsidR="0006555B" w:rsidRDefault="0006555B" w:rsidP="0006555B">
      <w:pPr>
        <w:tabs>
          <w:tab w:val="left" w:pos="3098"/>
        </w:tabs>
        <w:rPr>
          <w:lang w:val="el-GR"/>
        </w:rPr>
      </w:pPr>
    </w:p>
    <w:p w14:paraId="205648A7" w14:textId="77777777" w:rsidR="0006555B" w:rsidRDefault="0006555B" w:rsidP="0006555B">
      <w:pPr>
        <w:tabs>
          <w:tab w:val="left" w:pos="3098"/>
        </w:tabs>
        <w:rPr>
          <w:lang w:val="el-GR"/>
        </w:rPr>
      </w:pPr>
    </w:p>
    <w:p w14:paraId="292DF1F5" w14:textId="77777777" w:rsidR="0006555B" w:rsidRDefault="0006555B" w:rsidP="0006555B">
      <w:pPr>
        <w:tabs>
          <w:tab w:val="left" w:pos="3098"/>
        </w:tabs>
        <w:rPr>
          <w:lang w:val="el-GR"/>
        </w:rPr>
      </w:pPr>
    </w:p>
    <w:p w14:paraId="62A7FBD3" w14:textId="77777777" w:rsidR="0006555B" w:rsidRDefault="0006555B" w:rsidP="0006555B">
      <w:pPr>
        <w:tabs>
          <w:tab w:val="left" w:pos="3098"/>
        </w:tabs>
        <w:rPr>
          <w:lang w:val="el-GR"/>
        </w:rPr>
      </w:pPr>
    </w:p>
    <w:p w14:paraId="6174B3DA" w14:textId="77777777" w:rsidR="0006555B" w:rsidRDefault="0006555B" w:rsidP="0006555B">
      <w:pPr>
        <w:tabs>
          <w:tab w:val="left" w:pos="3098"/>
        </w:tabs>
        <w:rPr>
          <w:lang w:val="el-GR"/>
        </w:rPr>
      </w:pPr>
    </w:p>
    <w:p w14:paraId="5524A91B" w14:textId="77777777" w:rsidR="0006555B" w:rsidRDefault="0006555B" w:rsidP="0006555B">
      <w:pPr>
        <w:tabs>
          <w:tab w:val="left" w:pos="3098"/>
        </w:tabs>
        <w:rPr>
          <w:lang w:val="el-GR"/>
        </w:rPr>
      </w:pPr>
    </w:p>
    <w:p w14:paraId="7A7854C2" w14:textId="77777777" w:rsidR="0006555B" w:rsidRDefault="0006555B" w:rsidP="0006555B">
      <w:pPr>
        <w:tabs>
          <w:tab w:val="left" w:pos="3098"/>
        </w:tabs>
        <w:rPr>
          <w:lang w:val="el-GR"/>
        </w:rPr>
      </w:pPr>
    </w:p>
    <w:p w14:paraId="7558A284" w14:textId="77777777" w:rsidR="00CB414B" w:rsidRDefault="00CB414B" w:rsidP="0006555B">
      <w:pPr>
        <w:tabs>
          <w:tab w:val="left" w:pos="3098"/>
        </w:tabs>
        <w:rPr>
          <w:lang w:val="el-GR"/>
        </w:rPr>
      </w:pPr>
    </w:p>
    <w:p w14:paraId="645F8E86" w14:textId="77777777" w:rsidR="0006555B" w:rsidRDefault="0006555B" w:rsidP="0006555B">
      <w:pPr>
        <w:tabs>
          <w:tab w:val="left" w:pos="3098"/>
        </w:tabs>
        <w:rPr>
          <w:lang w:val="el-GR"/>
        </w:rPr>
      </w:pPr>
    </w:p>
    <w:p w14:paraId="40EB8C29" w14:textId="77777777" w:rsidR="0006555B" w:rsidRDefault="0006555B" w:rsidP="0006555B">
      <w:pPr>
        <w:tabs>
          <w:tab w:val="left" w:pos="3098"/>
        </w:tabs>
        <w:rPr>
          <w:lang w:val="el-GR"/>
        </w:rPr>
      </w:pPr>
    </w:p>
    <w:p w14:paraId="276CE6CD" w14:textId="77777777" w:rsidR="0006555B" w:rsidRDefault="0006555B" w:rsidP="0006555B">
      <w:pPr>
        <w:tabs>
          <w:tab w:val="left" w:pos="3098"/>
        </w:tabs>
        <w:rPr>
          <w:lang w:val="el-GR"/>
        </w:rPr>
      </w:pPr>
    </w:p>
    <w:p w14:paraId="17DEFB26" w14:textId="77777777" w:rsidR="00931A26" w:rsidRPr="00916F08" w:rsidRDefault="0006555B" w:rsidP="00917452">
      <w:pPr>
        <w:pStyle w:val="20"/>
        <w:rPr>
          <w:lang w:val="el-GR"/>
        </w:rPr>
      </w:pPr>
      <w:bookmarkStart w:id="113" w:name="_Toc59117967"/>
      <w:r w:rsidRPr="00916F08">
        <w:rPr>
          <w:lang w:val="el-GR"/>
        </w:rPr>
        <w:lastRenderedPageBreak/>
        <w:t>ΠΑΡΑΡΤΗΜΑ Ι</w:t>
      </w:r>
      <w:r w:rsidRPr="00917452">
        <w:t>V</w:t>
      </w:r>
      <w:r w:rsidRPr="00916F08">
        <w:rPr>
          <w:lang w:val="el-GR"/>
        </w:rPr>
        <w:t xml:space="preserve"> –  </w:t>
      </w:r>
      <w:r w:rsidR="00931A26" w:rsidRPr="00916F08">
        <w:rPr>
          <w:lang w:val="el-GR"/>
        </w:rPr>
        <w:t>Υποδείγματα Εγγυητικών Επιστολών</w:t>
      </w:r>
      <w:bookmarkEnd w:id="113"/>
    </w:p>
    <w:p w14:paraId="6055AEE1" w14:textId="77777777" w:rsidR="00931A26" w:rsidRDefault="00931A26" w:rsidP="00931A26">
      <w:pPr>
        <w:rPr>
          <w:lang w:val="el-GR"/>
        </w:rPr>
      </w:pPr>
    </w:p>
    <w:p w14:paraId="5222D1EB" w14:textId="77777777" w:rsidR="00931A26" w:rsidRPr="0013593C" w:rsidRDefault="00931A26" w:rsidP="00931A26">
      <w:pPr>
        <w:widowControl w:val="0"/>
        <w:autoSpaceDN w:val="0"/>
        <w:spacing w:after="0" w:line="276" w:lineRule="auto"/>
        <w:ind w:right="-11"/>
        <w:textAlignment w:val="baseline"/>
        <w:rPr>
          <w:rFonts w:ascii="Tahoma" w:eastAsia="SimSun" w:hAnsi="Tahoma" w:cs="Tahoma"/>
          <w:kern w:val="3"/>
          <w:sz w:val="24"/>
          <w:lang w:val="el-GR" w:bidi="hi-IN"/>
        </w:rPr>
      </w:pPr>
      <w:r w:rsidRPr="0013593C">
        <w:rPr>
          <w:rFonts w:ascii="Tahoma" w:eastAsia="SimSun" w:hAnsi="Tahoma" w:cs="Tahoma"/>
          <w:b/>
          <w:kern w:val="3"/>
          <w:sz w:val="24"/>
          <w:lang w:val="el-GR" w:bidi="hi-IN"/>
        </w:rPr>
        <w:t>Ι. «ΥΠΟΔΕΙΓΜΑ ΕΓΓΥΗΤΙΚΗΣ ΕΠΙΣΤΟΛΗΣ ΣΥΜΜΕΤΟΧΗΣ»</w:t>
      </w:r>
    </w:p>
    <w:p w14:paraId="1CDBF898" w14:textId="77777777" w:rsidR="0006555B" w:rsidRDefault="0006555B" w:rsidP="00931A26">
      <w:pPr>
        <w:rPr>
          <w:lang w:val="el-GR"/>
        </w:rPr>
      </w:pPr>
    </w:p>
    <w:p w14:paraId="3DDC98FD"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ΕΚΔΟΤΗΣ (Πλήρης επωνυμία).......................................................................</w:t>
      </w:r>
    </w:p>
    <w:p w14:paraId="52E5FD79" w14:textId="77777777" w:rsidR="00931A26" w:rsidRPr="00917452" w:rsidRDefault="00931A26" w:rsidP="00931A26">
      <w:pPr>
        <w:widowControl w:val="0"/>
        <w:autoSpaceDN w:val="0"/>
        <w:spacing w:after="0"/>
        <w:jc w:val="righ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Ημερομηνία έκδοσης...........................</w:t>
      </w:r>
    </w:p>
    <w:p w14:paraId="5C39E372"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b/>
          <w:kern w:val="3"/>
          <w:sz w:val="20"/>
          <w:szCs w:val="20"/>
          <w:lang w:val="el-GR" w:eastAsia="el-GR"/>
        </w:rPr>
        <w:t>Προς:</w:t>
      </w:r>
      <w:r w:rsidRPr="00917452">
        <w:rPr>
          <w:rFonts w:ascii="Tahoma" w:hAnsi="Tahoma" w:cs="Tahoma"/>
          <w:kern w:val="3"/>
          <w:sz w:val="20"/>
          <w:szCs w:val="20"/>
          <w:lang w:val="el-GR" w:eastAsia="el-GR"/>
        </w:rPr>
        <w:t xml:space="preserve"> Την Κοινωνία της Πληροφορίας ΑΕ</w:t>
      </w:r>
    </w:p>
    <w:p w14:paraId="33D77A1C"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color w:val="000000"/>
          <w:kern w:val="3"/>
          <w:sz w:val="20"/>
          <w:szCs w:val="20"/>
          <w:lang w:val="el-GR" w:eastAsia="el-GR"/>
        </w:rPr>
        <w:t xml:space="preserve">Χανδρή 3 και Κύπρου, ΤΚ 18346, Μοσχάτο </w:t>
      </w:r>
      <w:r w:rsidRPr="00917452">
        <w:rPr>
          <w:rFonts w:ascii="Tahoma" w:hAnsi="Tahoma" w:cs="Tahoma"/>
          <w:kern w:val="3"/>
          <w:sz w:val="20"/>
          <w:szCs w:val="20"/>
          <w:lang w:val="el-GR" w:eastAsia="el-GR"/>
        </w:rPr>
        <w:t>Αθήνα</w:t>
      </w:r>
    </w:p>
    <w:p w14:paraId="6C745B03" w14:textId="77777777" w:rsidR="00931A26" w:rsidRPr="00917452" w:rsidRDefault="00931A26" w:rsidP="00931A26">
      <w:pPr>
        <w:widowControl w:val="0"/>
        <w:autoSpaceDN w:val="0"/>
        <w:spacing w:after="0" w:line="276" w:lineRule="auto"/>
        <w:ind w:right="-11"/>
        <w:textAlignment w:val="baseline"/>
        <w:rPr>
          <w:rFonts w:ascii="Tahoma" w:eastAsia="SimSun" w:hAnsi="Tahoma" w:cs="Tahoma"/>
          <w:kern w:val="3"/>
          <w:sz w:val="20"/>
          <w:szCs w:val="20"/>
          <w:lang w:val="el-GR" w:bidi="hi-IN"/>
        </w:rPr>
      </w:pPr>
      <w:r w:rsidRPr="00917452">
        <w:rPr>
          <w:rFonts w:ascii="Tahoma" w:eastAsia="SimSun" w:hAnsi="Tahoma" w:cs="Tahoma"/>
          <w:kern w:val="3"/>
          <w:sz w:val="20"/>
          <w:szCs w:val="20"/>
          <w:lang w:val="el-GR" w:bidi="hi-IN"/>
        </w:rPr>
        <w:t xml:space="preserve"> </w:t>
      </w:r>
    </w:p>
    <w:p w14:paraId="46D46FEF"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Εγγύηση μας υπ’ </w:t>
      </w:r>
      <w:proofErr w:type="spellStart"/>
      <w:r w:rsidRPr="00917452">
        <w:rPr>
          <w:rFonts w:ascii="Tahoma" w:hAnsi="Tahoma" w:cs="Tahoma"/>
          <w:kern w:val="3"/>
          <w:sz w:val="20"/>
          <w:szCs w:val="20"/>
          <w:lang w:val="el-GR" w:eastAsia="el-GR"/>
        </w:rPr>
        <w:t>αριθμ</w:t>
      </w:r>
      <w:proofErr w:type="spellEnd"/>
      <w:r w:rsidRPr="00917452">
        <w:rPr>
          <w:rFonts w:ascii="Tahoma" w:hAnsi="Tahoma" w:cs="Tahoma"/>
          <w:kern w:val="3"/>
          <w:sz w:val="20"/>
          <w:szCs w:val="20"/>
          <w:lang w:val="el-GR" w:eastAsia="el-GR"/>
        </w:rPr>
        <w:t xml:space="preserve">. ……………….. ποσού ………………….……. ευρώ </w:t>
      </w:r>
    </w:p>
    <w:p w14:paraId="5ED708C0"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917452">
        <w:rPr>
          <w:rFonts w:ascii="Tahoma" w:hAnsi="Tahoma" w:cs="Tahoma"/>
          <w:kern w:val="3"/>
          <w:sz w:val="20"/>
          <w:szCs w:val="20"/>
          <w:lang w:val="el-GR" w:eastAsia="el-GR"/>
        </w:rPr>
        <w:t>διζήσεως</w:t>
      </w:r>
      <w:proofErr w:type="spellEnd"/>
      <w:r w:rsidRPr="00917452">
        <w:rPr>
          <w:rFonts w:ascii="Tahoma" w:hAnsi="Tahoma" w:cs="Tahoma"/>
          <w:kern w:val="3"/>
          <w:sz w:val="20"/>
          <w:szCs w:val="20"/>
          <w:lang w:val="el-GR" w:eastAsia="el-GR"/>
        </w:rPr>
        <w:t>, μέχρι του ποσού των ευρώ ………υπέρ του</w:t>
      </w:r>
    </w:p>
    <w:p w14:paraId="7A77A149"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i/>
          <w:color w:val="FF0000"/>
          <w:kern w:val="3"/>
          <w:sz w:val="20"/>
          <w:szCs w:val="20"/>
          <w:u w:val="single"/>
          <w:lang w:val="el-GR" w:eastAsia="el-GR"/>
        </w:rPr>
        <w:t>{σε περίπτωση φυσικού προσώπου}:</w:t>
      </w:r>
      <w:r w:rsidRPr="00917452">
        <w:rPr>
          <w:rFonts w:ascii="Tahoma" w:hAnsi="Tahoma" w:cs="Tahoma"/>
          <w:bCs/>
          <w:kern w:val="3"/>
          <w:sz w:val="20"/>
          <w:szCs w:val="20"/>
          <w:lang w:val="el-GR" w:eastAsia="el-GR"/>
        </w:rPr>
        <w:t xml:space="preserve"> </w:t>
      </w:r>
      <w:r w:rsidRPr="00917452">
        <w:rPr>
          <w:rFonts w:ascii="Tahoma" w:eastAsia="Calibri" w:hAnsi="Tahoma" w:cs="Tahoma"/>
          <w:bCs/>
          <w:kern w:val="3"/>
          <w:sz w:val="20"/>
          <w:szCs w:val="20"/>
          <w:lang w:val="el-GR" w:eastAsia="el-GR"/>
        </w:rPr>
        <w:t>(</w:t>
      </w:r>
      <w:r w:rsidRPr="00917452">
        <w:rPr>
          <w:rFonts w:ascii="Tahoma" w:hAnsi="Tahoma" w:cs="Tahoma"/>
          <w:kern w:val="3"/>
          <w:sz w:val="20"/>
          <w:szCs w:val="20"/>
          <w:lang w:val="el-GR" w:eastAsia="el-GR"/>
        </w:rPr>
        <w:t>ονοματεπώνυμο, πατρώνυμο) .............................., ΑΦΜ: ................ οδός............................. αριθμός.................ΤΚ………………</w:t>
      </w:r>
    </w:p>
    <w:p w14:paraId="5A73712B"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Σε περίπτωση μεμονωμένης εταιρίας:</w:t>
      </w:r>
      <w:r w:rsidRPr="00917452">
        <w:rPr>
          <w:rFonts w:ascii="Tahoma" w:hAnsi="Tahoma" w:cs="Tahoma"/>
          <w:kern w:val="3"/>
          <w:sz w:val="20"/>
          <w:szCs w:val="20"/>
          <w:lang w:val="el-GR" w:eastAsia="el-GR"/>
        </w:rPr>
        <w:t xml:space="preserve"> της Εταιρίας ………. ΑΦΜ: ...... οδός …………. αριθμός … ΤΚ ………..,}</w:t>
      </w:r>
    </w:p>
    <w:p w14:paraId="19C95E02"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ή σε περίπτωση Ένωσης ή Κοινοπραξίας:</w:t>
      </w:r>
      <w:r w:rsidRPr="00917452">
        <w:rPr>
          <w:rFonts w:ascii="Tahoma" w:hAnsi="Tahoma" w:cs="Tahoma"/>
          <w:kern w:val="3"/>
          <w:sz w:val="20"/>
          <w:szCs w:val="20"/>
          <w:lang w:val="el-GR" w:eastAsia="el-GR"/>
        </w:rPr>
        <w:t xml:space="preserve"> των Εταιριών </w:t>
      </w:r>
    </w:p>
    <w:p w14:paraId="5D282EF8"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α) (πλήρη επωνυμία) …… ΑΦΜ…….….... οδός............................. αριθμός.................ΤΚ………………</w:t>
      </w:r>
    </w:p>
    <w:p w14:paraId="699EBB6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 (πλήρη επωνυμία) …… ΑΦΜ…….….... οδός............................. αριθμός.................ΤΚ………………</w:t>
      </w:r>
    </w:p>
    <w:p w14:paraId="098954EA"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γ) (πλήρη επωνυμία) …… ΑΦΜ…….….... οδός............................. αριθμός.................ΤΚ………………</w:t>
      </w:r>
    </w:p>
    <w:p w14:paraId="748B425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917452">
        <w:rPr>
          <w:rFonts w:ascii="Tahoma" w:hAnsi="Tahoma" w:cs="Tahoma"/>
          <w:kern w:val="3"/>
          <w:sz w:val="20"/>
          <w:szCs w:val="20"/>
          <w:lang w:val="el-GR" w:eastAsia="el-GR"/>
        </w:rPr>
        <w:t>ιδιότητάς</w:t>
      </w:r>
      <w:proofErr w:type="spellEnd"/>
      <w:r w:rsidRPr="00917452">
        <w:rPr>
          <w:rFonts w:ascii="Tahoma" w:hAnsi="Tahoma" w:cs="Tahoma"/>
          <w:kern w:val="3"/>
          <w:sz w:val="20"/>
          <w:szCs w:val="20"/>
          <w:lang w:val="el-GR" w:eastAsia="el-GR"/>
        </w:rPr>
        <w:t xml:space="preserve"> τους ως μελών της Ένωσης ή Κοινοπραξίας,}</w:t>
      </w:r>
    </w:p>
    <w:p w14:paraId="1D7CD95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917452">
        <w:rPr>
          <w:rFonts w:ascii="Tahoma" w:hAnsi="Tahoma" w:cs="Tahoma"/>
          <w:kern w:val="3"/>
          <w:sz w:val="20"/>
          <w:szCs w:val="20"/>
          <w:lang w:val="el-GR" w:eastAsia="el-GR"/>
        </w:rPr>
        <w:t>καταλητική</w:t>
      </w:r>
      <w:proofErr w:type="spellEnd"/>
      <w:r w:rsidRPr="00917452">
        <w:rPr>
          <w:rFonts w:ascii="Tahoma" w:hAnsi="Tahoma" w:cs="Tahoma"/>
          <w:kern w:val="3"/>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59AA173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D48D565"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E2F63AD"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ισχύει μέχρι και την (</w:t>
      </w:r>
      <w:r w:rsidRPr="00917452">
        <w:rPr>
          <w:rFonts w:ascii="Tahoma" w:hAnsi="Tahoma" w:cs="Tahoma"/>
          <w:i/>
          <w:kern w:val="3"/>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917452">
        <w:rPr>
          <w:rFonts w:ascii="Tahoma" w:hAnsi="Tahoma" w:cs="Tahoma"/>
          <w:kern w:val="3"/>
          <w:sz w:val="20"/>
          <w:szCs w:val="20"/>
          <w:lang w:val="el-GR" w:eastAsia="el-GR"/>
        </w:rPr>
        <w:t xml:space="preserve">) …………………………………… </w:t>
      </w:r>
    </w:p>
    <w:p w14:paraId="1B0FB18D"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441B2F8F" w14:textId="1E092538"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w:t>
      </w:r>
      <w:r w:rsidR="002B2619" w:rsidRPr="002B2619">
        <w:rPr>
          <w:rFonts w:ascii="Tahoma" w:hAnsi="Tahoma" w:cs="Tahoma"/>
          <w:kern w:val="3"/>
          <w:sz w:val="20"/>
          <w:szCs w:val="20"/>
          <w:lang w:val="el-GR" w:eastAsia="el-GR"/>
        </w:rPr>
        <w:t xml:space="preserve"> 2.2.2</w:t>
      </w:r>
      <w:r w:rsidRPr="00917452">
        <w:rPr>
          <w:rFonts w:ascii="Tahoma" w:hAnsi="Tahoma" w:cs="Tahoma"/>
          <w:kern w:val="3"/>
          <w:sz w:val="20"/>
          <w:szCs w:val="20"/>
          <w:lang w:val="el-GR" w:eastAsia="el-GR"/>
        </w:rPr>
        <w:t xml:space="preserve"> της παρούσας , με την προϋπόθεση ότι το σχετικό αίτημά σας θα μας υποβληθεί πριν από την ημερομηνία λήξης της. </w:t>
      </w:r>
    </w:p>
    <w:p w14:paraId="61FC69C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p>
    <w:p w14:paraId="2B72AF31" w14:textId="77777777" w:rsidR="00931A26" w:rsidRDefault="00931A26" w:rsidP="00917452">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(Εξουσιοδοτημένη υπογραφή)</w:t>
      </w:r>
    </w:p>
    <w:p w14:paraId="69B7B19B"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7257A19"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3C9F56A"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75D89F4C"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26424DE"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26E70EAC"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92AB4E7"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66AC248"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8AC1F1F"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E32AF5E"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97E9174" w14:textId="77777777" w:rsidR="00917452" w:rsidRPr="00917452" w:rsidRDefault="00917452" w:rsidP="00917452">
      <w:pPr>
        <w:widowControl w:val="0"/>
        <w:autoSpaceDN w:val="0"/>
        <w:spacing w:after="0"/>
        <w:textAlignment w:val="baseline"/>
        <w:rPr>
          <w:rFonts w:ascii="Tahoma" w:eastAsia="SimSun" w:hAnsi="Tahoma" w:cs="Tahoma"/>
          <w:kern w:val="3"/>
          <w:sz w:val="20"/>
          <w:szCs w:val="20"/>
          <w:lang w:val="el-GR" w:bidi="hi-IN"/>
        </w:rPr>
      </w:pPr>
    </w:p>
    <w:p w14:paraId="579EBC9F" w14:textId="77777777" w:rsidR="00931A26" w:rsidRPr="00F23782" w:rsidRDefault="00931A26" w:rsidP="00931A26">
      <w:pPr>
        <w:rPr>
          <w:lang w:val="el-GR"/>
        </w:rPr>
      </w:pPr>
    </w:p>
    <w:p w14:paraId="7FB7036A" w14:textId="77777777" w:rsidR="00917452" w:rsidRPr="00917452" w:rsidRDefault="00917452" w:rsidP="00917452">
      <w:pPr>
        <w:rPr>
          <w:rFonts w:ascii="Tahoma" w:eastAsia="SimSun" w:hAnsi="Tahoma" w:cs="Tahoma"/>
          <w:b/>
          <w:kern w:val="3"/>
          <w:sz w:val="24"/>
          <w:lang w:val="el-GR" w:bidi="hi-IN"/>
        </w:rPr>
      </w:pPr>
      <w:r w:rsidRPr="00917452">
        <w:rPr>
          <w:rFonts w:ascii="Tahoma" w:eastAsia="SimSun" w:hAnsi="Tahoma" w:cs="Tahoma"/>
          <w:b/>
          <w:kern w:val="3"/>
          <w:sz w:val="24"/>
          <w:lang w:val="el-GR" w:bidi="hi-IN"/>
        </w:rPr>
        <w:lastRenderedPageBreak/>
        <w:t>ΙΙ. «ΥΠΟΔΕΙΓΜΑ ΕΓΓΥΗΤΙΚΗΣ ΕΠΙΣΤΟΛΗΣ ΚΑΛΗΣ ΕΚΤΕΛΕΣΗΣ»</w:t>
      </w:r>
    </w:p>
    <w:p w14:paraId="2B0AE9AD" w14:textId="77777777" w:rsidR="00917452" w:rsidRDefault="00917452" w:rsidP="00931A26">
      <w:pPr>
        <w:rPr>
          <w:lang w:val="el-GR"/>
        </w:rPr>
      </w:pPr>
    </w:p>
    <w:p w14:paraId="5CB3688A" w14:textId="77777777" w:rsidR="00917452" w:rsidRPr="0013593C" w:rsidRDefault="00917452" w:rsidP="00917452">
      <w:pPr>
        <w:widowControl w:val="0"/>
        <w:autoSpaceDN w:val="0"/>
        <w:spacing w:after="157"/>
        <w:ind w:right="-11"/>
        <w:textAlignment w:val="baseline"/>
        <w:rPr>
          <w:rFonts w:ascii="Tahoma" w:eastAsia="SimSun" w:hAnsi="Tahoma" w:cs="Tahoma"/>
          <w:b/>
          <w:kern w:val="3"/>
          <w:sz w:val="24"/>
          <w:lang w:val="el-GR" w:bidi="hi-IN"/>
        </w:rPr>
      </w:pPr>
    </w:p>
    <w:p w14:paraId="69BE560A"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ΕΚΔΟΤΗΣ (Πλήρης επωνυμία).......................................................................</w:t>
      </w:r>
    </w:p>
    <w:p w14:paraId="45F7AAA7"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495AAD85"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r w:rsidRPr="0013593C">
        <w:rPr>
          <w:rFonts w:ascii="Tahoma" w:hAnsi="Tahoma" w:cs="Tahoma"/>
          <w:kern w:val="3"/>
          <w:szCs w:val="22"/>
          <w:lang w:val="el-GR" w:eastAsia="el-GR"/>
        </w:rPr>
        <w:t>Ημερομηνία έκδοσης...........................</w:t>
      </w:r>
    </w:p>
    <w:p w14:paraId="36BFB3E3"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7364ECDE"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Προς: Την Κοινωνία της Πληροφορίας ΑΕ</w:t>
      </w:r>
    </w:p>
    <w:p w14:paraId="01E005F3"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color w:val="000000"/>
          <w:kern w:val="3"/>
          <w:szCs w:val="22"/>
          <w:lang w:val="el-GR" w:eastAsia="el-GR"/>
        </w:rPr>
        <w:t xml:space="preserve">Χανδρή 3 και Κύπρου, ΤΚ 18346, Μοσχάτο </w:t>
      </w:r>
      <w:r w:rsidRPr="0013593C">
        <w:rPr>
          <w:rFonts w:ascii="Tahoma" w:hAnsi="Tahoma" w:cs="Tahoma"/>
          <w:kern w:val="3"/>
          <w:szCs w:val="22"/>
          <w:lang w:val="el-GR" w:eastAsia="el-GR"/>
        </w:rPr>
        <w:t>Αθήνα</w:t>
      </w:r>
    </w:p>
    <w:p w14:paraId="0A50F427"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5EB32A79"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Εγγύηση μας υπ’ </w:t>
      </w:r>
      <w:proofErr w:type="spellStart"/>
      <w:r w:rsidRPr="0013593C">
        <w:rPr>
          <w:rFonts w:ascii="Tahoma" w:hAnsi="Tahoma" w:cs="Tahoma"/>
          <w:kern w:val="3"/>
          <w:szCs w:val="22"/>
          <w:lang w:val="el-GR" w:eastAsia="el-GR"/>
        </w:rPr>
        <w:t>αριθμ</w:t>
      </w:r>
      <w:proofErr w:type="spellEnd"/>
      <w:r w:rsidRPr="0013593C">
        <w:rPr>
          <w:rFonts w:ascii="Tahoma" w:hAnsi="Tahoma" w:cs="Tahoma"/>
          <w:kern w:val="3"/>
          <w:szCs w:val="22"/>
          <w:lang w:val="el-GR" w:eastAsia="el-GR"/>
        </w:rPr>
        <w:t xml:space="preserve">. ……………….. ποσού ………………….……. ευρώ </w:t>
      </w:r>
    </w:p>
    <w:p w14:paraId="1A715E88"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3593C">
        <w:rPr>
          <w:rFonts w:ascii="Tahoma" w:hAnsi="Tahoma" w:cs="Tahoma"/>
          <w:kern w:val="3"/>
          <w:szCs w:val="22"/>
          <w:lang w:val="el-GR" w:eastAsia="el-GR"/>
        </w:rPr>
        <w:t>διζήσεως</w:t>
      </w:r>
      <w:proofErr w:type="spellEnd"/>
      <w:r w:rsidRPr="0013593C">
        <w:rPr>
          <w:rFonts w:ascii="Tahoma" w:hAnsi="Tahoma" w:cs="Tahoma"/>
          <w:kern w:val="3"/>
          <w:szCs w:val="22"/>
          <w:lang w:val="el-GR" w:eastAsia="el-GR"/>
        </w:rPr>
        <w:t>, μέχρι του ποσού των ευρώ ……………………………………………υπέρ του</w:t>
      </w:r>
    </w:p>
    <w:p w14:paraId="0A445842"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i/>
          <w:color w:val="FF0000"/>
          <w:kern w:val="3"/>
          <w:szCs w:val="22"/>
          <w:u w:val="single"/>
          <w:lang w:val="el-GR" w:eastAsia="el-GR"/>
        </w:rPr>
        <w:t>{σε περίπτωση φυσικού προσώπου}:</w:t>
      </w:r>
      <w:r w:rsidRPr="0013593C">
        <w:rPr>
          <w:rFonts w:ascii="Tahoma" w:hAnsi="Tahoma" w:cs="Tahoma"/>
          <w:bCs/>
          <w:kern w:val="3"/>
          <w:szCs w:val="22"/>
          <w:lang w:val="el-GR" w:eastAsia="el-GR"/>
        </w:rPr>
        <w:t xml:space="preserve"> </w:t>
      </w:r>
      <w:r w:rsidRPr="0013593C">
        <w:rPr>
          <w:rFonts w:ascii="Tahoma" w:eastAsia="Calibri" w:hAnsi="Tahoma" w:cs="Tahoma"/>
          <w:bCs/>
          <w:kern w:val="3"/>
          <w:szCs w:val="22"/>
          <w:lang w:val="el-GR" w:eastAsia="el-GR"/>
        </w:rPr>
        <w:t>(</w:t>
      </w:r>
      <w:r w:rsidRPr="0013593C">
        <w:rPr>
          <w:rFonts w:ascii="Tahoma" w:hAnsi="Tahoma" w:cs="Tahoma"/>
          <w:kern w:val="3"/>
          <w:szCs w:val="22"/>
          <w:lang w:val="el-GR" w:eastAsia="el-GR"/>
        </w:rPr>
        <w:t>ονοματεπώνυμο, πατρώνυμο) .............................., ΑΦΜ: ................ οδός............................. αριθμός.................ΤΚ………………</w:t>
      </w:r>
    </w:p>
    <w:p w14:paraId="7AFA8F13"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Σε περίπτωση μεμονωμένης εταιρίας:</w:t>
      </w:r>
      <w:r w:rsidRPr="0013593C">
        <w:rPr>
          <w:rFonts w:ascii="Tahoma" w:hAnsi="Tahoma" w:cs="Tahoma"/>
          <w:kern w:val="3"/>
          <w:szCs w:val="22"/>
          <w:lang w:val="el-GR" w:eastAsia="el-GR"/>
        </w:rPr>
        <w:t xml:space="preserve"> της Εταιρίας ………. ΑΦΜ: ...... οδός …………. αριθμός … ΤΚ ………..,}</w:t>
      </w:r>
    </w:p>
    <w:p w14:paraId="794FC77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ή σε περίπτωση Ένωσης ή Κοινοπραξίας:</w:t>
      </w:r>
      <w:r w:rsidRPr="0013593C">
        <w:rPr>
          <w:rFonts w:ascii="Tahoma" w:hAnsi="Tahoma" w:cs="Tahoma"/>
          <w:kern w:val="3"/>
          <w:szCs w:val="22"/>
          <w:lang w:val="el-GR" w:eastAsia="el-GR"/>
        </w:rPr>
        <w:t xml:space="preserve"> των Εταιριών </w:t>
      </w:r>
    </w:p>
    <w:p w14:paraId="04A3C194"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α) (πλήρη επωνυμία) …… ΑΦΜ…….….... οδός............................. αριθμός.................ΤΚ………………</w:t>
      </w:r>
    </w:p>
    <w:p w14:paraId="1945F7CD"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 (πλήρη επωνυμία) …… ΑΦΜ…….….... οδός............................. αριθμός.................ΤΚ………………</w:t>
      </w:r>
    </w:p>
    <w:p w14:paraId="2C402D52"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γ) (πλήρη επωνυμία) …… ΑΦΜ…….….... οδός............................. αριθμός.................ΤΚ………………</w:t>
      </w:r>
    </w:p>
    <w:p w14:paraId="35175EF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ατομικά και για κάθε μία από αυτές και ως αλληλέγγυα και εις ολόκληρο υπόχρεων μεταξύ τους, εκ της </w:t>
      </w:r>
      <w:proofErr w:type="spellStart"/>
      <w:r w:rsidRPr="0013593C">
        <w:rPr>
          <w:rFonts w:ascii="Tahoma" w:hAnsi="Tahoma" w:cs="Tahoma"/>
          <w:kern w:val="3"/>
          <w:szCs w:val="22"/>
          <w:lang w:val="el-GR" w:eastAsia="el-GR"/>
        </w:rPr>
        <w:t>ιδιότητάς</w:t>
      </w:r>
      <w:proofErr w:type="spellEnd"/>
      <w:r w:rsidRPr="0013593C">
        <w:rPr>
          <w:rFonts w:ascii="Tahoma" w:hAnsi="Tahoma" w:cs="Tahoma"/>
          <w:kern w:val="3"/>
          <w:szCs w:val="22"/>
          <w:lang w:val="el-GR" w:eastAsia="el-GR"/>
        </w:rPr>
        <w:t xml:space="preserve"> τους ως μελών της ένωσης ή κοινοπραξίας,</w:t>
      </w:r>
    </w:p>
    <w:p w14:paraId="5CA2B15F"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για την καλή εκτέλεση της </w:t>
      </w:r>
      <w:proofErr w:type="spellStart"/>
      <w:r w:rsidRPr="0013593C">
        <w:rPr>
          <w:rFonts w:ascii="Tahoma" w:hAnsi="Tahoma" w:cs="Tahoma"/>
          <w:kern w:val="3"/>
          <w:szCs w:val="22"/>
          <w:lang w:val="el-GR" w:eastAsia="el-GR"/>
        </w:rPr>
        <w:t>υπ</w:t>
      </w:r>
      <w:proofErr w:type="spellEnd"/>
      <w:r w:rsidRPr="0013593C">
        <w:rPr>
          <w:rFonts w:ascii="Tahoma" w:hAnsi="Tahoma" w:cs="Tahoma"/>
          <w:kern w:val="3"/>
          <w:szCs w:val="22"/>
          <w:lang w:val="el-GR" w:eastAsia="el-GR"/>
        </w:rPr>
        <w:t xml:space="preserve"> </w:t>
      </w:r>
      <w:proofErr w:type="spellStart"/>
      <w:r w:rsidRPr="0013593C">
        <w:rPr>
          <w:rFonts w:ascii="Tahoma" w:hAnsi="Tahoma" w:cs="Tahoma"/>
          <w:kern w:val="3"/>
          <w:szCs w:val="22"/>
          <w:lang w:val="el-GR" w:eastAsia="el-GR"/>
        </w:rPr>
        <w:t>αριθ</w:t>
      </w:r>
      <w:proofErr w:type="spellEnd"/>
      <w:r w:rsidRPr="0013593C">
        <w:rPr>
          <w:rFonts w:ascii="Tahoma" w:hAnsi="Tahoma" w:cs="Tahoma"/>
          <w:kern w:val="3"/>
          <w:szCs w:val="22"/>
          <w:lang w:val="el-GR" w:eastAsia="el-GR"/>
        </w:rPr>
        <w:t xml:space="preserve"> ..... σύμβασης “(τίτλος σύμβασης)”, σύμφωνα με την (αριθμό/ημερομηνία) ........................ Διακήρυξης.</w:t>
      </w:r>
    </w:p>
    <w:p w14:paraId="687B7794"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3A76273"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Η παρούσα ισχύει μέχρι και την ............... (</w:t>
      </w:r>
      <w:r w:rsidRPr="00917452">
        <w:rPr>
          <w:rFonts w:ascii="Tahoma" w:hAnsi="Tahoma" w:cs="Tahoma"/>
          <w:b/>
          <w:color w:val="000000"/>
          <w:kern w:val="3"/>
          <w:szCs w:val="22"/>
          <w:lang w:val="el-GR" w:eastAsia="el-GR"/>
        </w:rPr>
        <w:t>διάρκεια ισχύος σύμφωνα με την παρ. 4.1 της παρούσας</w:t>
      </w:r>
      <w:r w:rsidRPr="0013593C">
        <w:rPr>
          <w:rFonts w:ascii="Tahoma" w:hAnsi="Tahoma" w:cs="Tahoma"/>
          <w:kern w:val="3"/>
          <w:szCs w:val="22"/>
          <w:lang w:val="el-GR" w:eastAsia="el-GR"/>
        </w:rPr>
        <w:t>)</w:t>
      </w:r>
    </w:p>
    <w:p w14:paraId="2778AF0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BDF131A"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7ECC6CE"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71939810" w14:textId="77777777" w:rsidR="00917452" w:rsidRPr="0013593C" w:rsidRDefault="00916F08" w:rsidP="00917452">
      <w:pPr>
        <w:widowControl w:val="0"/>
        <w:autoSpaceDN w:val="0"/>
        <w:spacing w:after="0"/>
        <w:jc w:val="right"/>
        <w:textAlignment w:val="baseline"/>
        <w:rPr>
          <w:rFonts w:ascii="Tahoma" w:hAnsi="Tahoma" w:cs="Tahoma"/>
          <w:kern w:val="3"/>
          <w:szCs w:val="22"/>
          <w:lang w:val="el-GR" w:eastAsia="el-GR"/>
        </w:rPr>
        <w:sectPr w:rsidR="00917452" w:rsidRPr="0013593C">
          <w:headerReference w:type="default" r:id="rId21"/>
          <w:footerReference w:type="default" r:id="rId22"/>
          <w:pgSz w:w="11906" w:h="16838"/>
          <w:pgMar w:top="720" w:right="1134" w:bottom="710" w:left="1134" w:header="720" w:footer="425" w:gutter="0"/>
          <w:cols w:space="720"/>
        </w:sectPr>
      </w:pPr>
      <w:r>
        <w:rPr>
          <w:rFonts w:ascii="Tahoma" w:hAnsi="Tahoma" w:cs="Tahoma"/>
          <w:kern w:val="3"/>
          <w:szCs w:val="22"/>
          <w:lang w:val="el-GR" w:eastAsia="el-GR"/>
        </w:rPr>
        <w:t>(Εξουσιοδοτημένη υπογραφή</w:t>
      </w:r>
    </w:p>
    <w:p w14:paraId="463D85BD" w14:textId="77777777" w:rsidR="00916F08" w:rsidRPr="00217A33" w:rsidRDefault="0070113C" w:rsidP="00916F08">
      <w:pPr>
        <w:pStyle w:val="20"/>
        <w:rPr>
          <w:color w:val="FF0000"/>
          <w:lang w:val="el-GR"/>
        </w:rPr>
      </w:pPr>
      <w:bookmarkStart w:id="117" w:name="_Toc59117968"/>
      <w:r>
        <w:rPr>
          <w:lang w:val="el-GR"/>
        </w:rPr>
        <w:lastRenderedPageBreak/>
        <w:t xml:space="preserve">ΠΑΡΑΡΤΗΜΑ </w:t>
      </w:r>
      <w:r w:rsidR="00916F08" w:rsidRPr="00916F08">
        <w:t>V</w:t>
      </w:r>
      <w:r w:rsidR="00916F08" w:rsidRPr="00916F08">
        <w:rPr>
          <w:lang w:val="el-GR"/>
        </w:rPr>
        <w:t xml:space="preserve"> –  Υπ</w:t>
      </w:r>
      <w:r w:rsidR="00916F08">
        <w:rPr>
          <w:lang w:val="el-GR"/>
        </w:rPr>
        <w:t>όδειγμα Τεχνικής Προσφοράς</w:t>
      </w:r>
      <w:bookmarkEnd w:id="117"/>
      <w:r w:rsidR="00916F08">
        <w:rPr>
          <w:lang w:val="el-GR"/>
        </w:rPr>
        <w:t xml:space="preserve"> </w:t>
      </w:r>
    </w:p>
    <w:p w14:paraId="41407B1A" w14:textId="77777777" w:rsidR="00917452" w:rsidRDefault="00917452" w:rsidP="00931A26">
      <w:pPr>
        <w:rPr>
          <w:lang w:val="el-GR"/>
        </w:rPr>
      </w:pPr>
    </w:p>
    <w:p w14:paraId="61BF6D4F" w14:textId="77777777" w:rsidR="00217A33" w:rsidRPr="0018252E" w:rsidRDefault="00217A33" w:rsidP="0018252E">
      <w:pPr>
        <w:rPr>
          <w:color w:val="FF0000"/>
          <w:lang w:val="el-GR"/>
        </w:rPr>
      </w:pPr>
    </w:p>
    <w:p w14:paraId="07D159E0" w14:textId="77777777" w:rsidR="00916F08" w:rsidRDefault="00916F08" w:rsidP="00931A26">
      <w:pPr>
        <w:rPr>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9"/>
        <w:gridCol w:w="6614"/>
        <w:gridCol w:w="2245"/>
      </w:tblGrid>
      <w:tr w:rsidR="00217A33" w:rsidRPr="00D12F60" w14:paraId="41FF44F4" w14:textId="77777777" w:rsidTr="00217A33">
        <w:trPr>
          <w:cantSplit/>
          <w:tblHeader/>
        </w:trPr>
        <w:tc>
          <w:tcPr>
            <w:tcW w:w="329" w:type="pct"/>
            <w:shd w:val="clear" w:color="auto" w:fill="CCCCCC"/>
            <w:vAlign w:val="center"/>
          </w:tcPr>
          <w:p w14:paraId="0571A89E"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745E5863"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6271C77F"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217A33" w:rsidRPr="00D12F60" w14:paraId="0210B2C1" w14:textId="77777777" w:rsidTr="00217A33">
        <w:tc>
          <w:tcPr>
            <w:tcW w:w="329" w:type="pct"/>
            <w:shd w:val="clear" w:color="auto" w:fill="auto"/>
            <w:vAlign w:val="center"/>
          </w:tcPr>
          <w:p w14:paraId="79051B1B" w14:textId="77777777" w:rsidR="00217A33" w:rsidRPr="00D12F60" w:rsidRDefault="00D13BDC" w:rsidP="00D13BDC">
            <w:pPr>
              <w:suppressAutoHyphens w:val="0"/>
              <w:ind w:left="432"/>
              <w:jc w:val="left"/>
              <w:rPr>
                <w:rFonts w:ascii="Tahoma" w:hAnsi="Tahoma" w:cs="Tahoma"/>
                <w:szCs w:val="22"/>
                <w:lang w:val="el-GR" w:eastAsia="en-US"/>
              </w:rPr>
            </w:pPr>
            <w:r>
              <w:rPr>
                <w:rFonts w:ascii="Tahoma" w:hAnsi="Tahoma" w:cs="Tahoma"/>
                <w:szCs w:val="22"/>
                <w:lang w:val="el-GR" w:eastAsia="en-US"/>
              </w:rPr>
              <w:t>1</w:t>
            </w:r>
          </w:p>
        </w:tc>
        <w:tc>
          <w:tcPr>
            <w:tcW w:w="3470" w:type="pct"/>
            <w:shd w:val="clear" w:color="auto" w:fill="auto"/>
            <w:vAlign w:val="center"/>
          </w:tcPr>
          <w:p w14:paraId="53EDCC2D"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64BEAD71" w14:textId="77777777" w:rsidR="00217A33" w:rsidRPr="00174569" w:rsidRDefault="00217A33" w:rsidP="00217A33">
            <w:pPr>
              <w:numPr>
                <w:ilvl w:val="12"/>
                <w:numId w:val="0"/>
              </w:numPr>
              <w:suppressAutoHyphens w:val="0"/>
              <w:jc w:val="center"/>
              <w:rPr>
                <w:rFonts w:ascii="Tahoma" w:hAnsi="Tahoma" w:cs="Tahoma"/>
                <w:szCs w:val="22"/>
                <w:lang w:val="el-GR" w:eastAsia="en-US"/>
              </w:rPr>
            </w:pPr>
            <w:r w:rsidRPr="00174569">
              <w:rPr>
                <w:rFonts w:ascii="Tahoma" w:hAnsi="Tahoma" w:cs="Tahoma"/>
                <w:szCs w:val="22"/>
                <w:lang w:val="el-GR" w:eastAsia="en-US"/>
              </w:rPr>
              <w:t>ΠΑΡΑΡΤΗΜΑ Ι</w:t>
            </w:r>
          </w:p>
        </w:tc>
      </w:tr>
      <w:tr w:rsidR="00217A33" w:rsidRPr="00D12F60" w14:paraId="665AF828" w14:textId="77777777" w:rsidTr="00217A33">
        <w:tc>
          <w:tcPr>
            <w:tcW w:w="329" w:type="pct"/>
            <w:shd w:val="clear" w:color="auto" w:fill="auto"/>
            <w:vAlign w:val="center"/>
          </w:tcPr>
          <w:p w14:paraId="55A63C67" w14:textId="77777777" w:rsidR="00217A33" w:rsidRPr="00D12F60" w:rsidRDefault="00D13BDC" w:rsidP="00D13BDC">
            <w:pPr>
              <w:suppressAutoHyphens w:val="0"/>
              <w:ind w:left="432"/>
              <w:jc w:val="left"/>
              <w:rPr>
                <w:rFonts w:ascii="Tahoma" w:hAnsi="Tahoma" w:cs="Tahoma"/>
                <w:szCs w:val="22"/>
                <w:lang w:val="el-GR" w:eastAsia="en-US"/>
              </w:rPr>
            </w:pPr>
            <w:r>
              <w:rPr>
                <w:rFonts w:ascii="Tahoma" w:hAnsi="Tahoma" w:cs="Tahoma"/>
                <w:szCs w:val="22"/>
                <w:lang w:val="el-GR" w:eastAsia="en-US"/>
              </w:rPr>
              <w:t>2</w:t>
            </w:r>
          </w:p>
        </w:tc>
        <w:tc>
          <w:tcPr>
            <w:tcW w:w="3470" w:type="pct"/>
            <w:shd w:val="clear" w:color="auto" w:fill="auto"/>
            <w:vAlign w:val="center"/>
          </w:tcPr>
          <w:p w14:paraId="65680E4A"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63F919AD" w14:textId="77777777" w:rsidR="00217A33" w:rsidRPr="00174569" w:rsidRDefault="00217A33" w:rsidP="00217A33">
            <w:pPr>
              <w:numPr>
                <w:ilvl w:val="12"/>
                <w:numId w:val="0"/>
              </w:numPr>
              <w:suppressAutoHyphens w:val="0"/>
              <w:jc w:val="center"/>
              <w:rPr>
                <w:rFonts w:ascii="Tahoma" w:hAnsi="Tahoma" w:cs="Tahoma"/>
                <w:szCs w:val="22"/>
                <w:lang w:val="el-GR" w:eastAsia="en-US"/>
              </w:rPr>
            </w:pPr>
            <w:r w:rsidRPr="00174569">
              <w:rPr>
                <w:rFonts w:ascii="Tahoma" w:hAnsi="Tahoma" w:cs="Tahoma"/>
                <w:szCs w:val="22"/>
                <w:lang w:val="el-GR" w:eastAsia="en-US"/>
              </w:rPr>
              <w:t>ΠΑΡΑΡΤΗΜΑ Ι</w:t>
            </w:r>
          </w:p>
        </w:tc>
      </w:tr>
      <w:tr w:rsidR="00217A33" w:rsidRPr="00D12F60" w14:paraId="63A5299A" w14:textId="77777777" w:rsidTr="00217A33">
        <w:tc>
          <w:tcPr>
            <w:tcW w:w="329" w:type="pct"/>
            <w:shd w:val="clear" w:color="auto" w:fill="auto"/>
            <w:vAlign w:val="center"/>
          </w:tcPr>
          <w:p w14:paraId="4AEF0F77" w14:textId="77777777" w:rsidR="00217A33" w:rsidRPr="00D12F60" w:rsidRDefault="00D13BDC" w:rsidP="00D13BDC">
            <w:pPr>
              <w:suppressAutoHyphens w:val="0"/>
              <w:ind w:left="432"/>
              <w:jc w:val="left"/>
              <w:rPr>
                <w:rFonts w:ascii="Tahoma" w:hAnsi="Tahoma" w:cs="Tahoma"/>
                <w:szCs w:val="22"/>
                <w:lang w:val="el-GR" w:eastAsia="en-US"/>
              </w:rPr>
            </w:pPr>
            <w:r>
              <w:rPr>
                <w:rFonts w:ascii="Tahoma" w:hAnsi="Tahoma" w:cs="Tahoma"/>
                <w:szCs w:val="22"/>
                <w:lang w:val="el-GR" w:eastAsia="en-US"/>
              </w:rPr>
              <w:t>3</w:t>
            </w:r>
          </w:p>
        </w:tc>
        <w:tc>
          <w:tcPr>
            <w:tcW w:w="3470" w:type="pct"/>
            <w:shd w:val="clear" w:color="auto" w:fill="auto"/>
            <w:vAlign w:val="center"/>
          </w:tcPr>
          <w:p w14:paraId="50312883" w14:textId="130A9813" w:rsidR="00217A33" w:rsidRPr="00D12F60" w:rsidRDefault="00AB0363" w:rsidP="00217A33">
            <w:pPr>
              <w:suppressAutoHyphens w:val="0"/>
              <w:jc w:val="left"/>
              <w:rPr>
                <w:rFonts w:ascii="Tahoma" w:hAnsi="Tahoma" w:cs="Tahoma"/>
                <w:szCs w:val="22"/>
                <w:lang w:val="el-GR" w:eastAsia="en-US"/>
              </w:rPr>
            </w:pPr>
            <w:r>
              <w:rPr>
                <w:rFonts w:ascii="Tahoma" w:hAnsi="Tahoma" w:cs="Tahoma"/>
                <w:szCs w:val="22"/>
                <w:lang w:val="el-GR" w:eastAsia="en-US"/>
              </w:rPr>
              <w:t>Πίνακα</w:t>
            </w:r>
            <w:r w:rsidR="00217A33" w:rsidRPr="00D12F60">
              <w:rPr>
                <w:rFonts w:ascii="Tahoma" w:hAnsi="Tahoma" w:cs="Tahoma"/>
                <w:szCs w:val="22"/>
                <w:lang w:val="el-GR" w:eastAsia="en-US"/>
              </w:rPr>
              <w:t xml:space="preserve">ς Συμμόρφωσης </w:t>
            </w:r>
          </w:p>
        </w:tc>
        <w:tc>
          <w:tcPr>
            <w:tcW w:w="1201" w:type="pct"/>
            <w:shd w:val="clear" w:color="auto" w:fill="auto"/>
            <w:vAlign w:val="center"/>
          </w:tcPr>
          <w:p w14:paraId="08EC1318" w14:textId="77777777" w:rsidR="00217A33" w:rsidRPr="00174569" w:rsidRDefault="00217A33" w:rsidP="00217A33">
            <w:pPr>
              <w:numPr>
                <w:ilvl w:val="12"/>
                <w:numId w:val="0"/>
              </w:numPr>
              <w:suppressAutoHyphens w:val="0"/>
              <w:jc w:val="center"/>
              <w:rPr>
                <w:rFonts w:ascii="Tahoma" w:hAnsi="Tahoma" w:cs="Tahoma"/>
                <w:szCs w:val="22"/>
                <w:lang w:val="el-GR" w:eastAsia="en-US"/>
              </w:rPr>
            </w:pPr>
            <w:r w:rsidRPr="00174569">
              <w:rPr>
                <w:rFonts w:ascii="Tahoma" w:hAnsi="Tahoma" w:cs="Tahoma"/>
                <w:szCs w:val="22"/>
                <w:lang w:val="el-GR" w:eastAsia="en-US"/>
              </w:rPr>
              <w:t>ΠΑΡΑΡΤΗΜΑ ΙΙ</w:t>
            </w:r>
          </w:p>
        </w:tc>
      </w:tr>
    </w:tbl>
    <w:p w14:paraId="5239E764" w14:textId="77777777" w:rsidR="00916F08" w:rsidRDefault="00916F08" w:rsidP="00931A26">
      <w:pPr>
        <w:rPr>
          <w:lang w:val="el-GR"/>
        </w:rPr>
      </w:pPr>
    </w:p>
    <w:p w14:paraId="126EB721" w14:textId="77777777" w:rsidR="00916F08" w:rsidRDefault="00916F08" w:rsidP="00931A26">
      <w:pPr>
        <w:rPr>
          <w:lang w:val="el-GR"/>
        </w:rPr>
      </w:pPr>
    </w:p>
    <w:p w14:paraId="3C7431A0" w14:textId="77777777" w:rsidR="00916F08" w:rsidRDefault="00916F08" w:rsidP="00931A26">
      <w:pPr>
        <w:rPr>
          <w:lang w:val="el-GR"/>
        </w:rPr>
      </w:pPr>
    </w:p>
    <w:p w14:paraId="50A08949" w14:textId="77777777" w:rsidR="00916F08" w:rsidRDefault="00916F08" w:rsidP="00931A26">
      <w:pPr>
        <w:rPr>
          <w:lang w:val="el-GR"/>
        </w:rPr>
      </w:pPr>
    </w:p>
    <w:p w14:paraId="39BF9E45" w14:textId="77777777" w:rsidR="00916F08" w:rsidRDefault="00916F08" w:rsidP="00931A26">
      <w:pPr>
        <w:rPr>
          <w:lang w:val="el-GR"/>
        </w:rPr>
      </w:pPr>
    </w:p>
    <w:p w14:paraId="0727945D" w14:textId="77777777" w:rsidR="00916F08" w:rsidRDefault="00916F08" w:rsidP="00931A26">
      <w:pPr>
        <w:rPr>
          <w:lang w:val="el-GR"/>
        </w:rPr>
      </w:pPr>
    </w:p>
    <w:p w14:paraId="1473585A" w14:textId="77777777" w:rsidR="00916F08" w:rsidRDefault="00916F08" w:rsidP="00931A26">
      <w:pPr>
        <w:rPr>
          <w:lang w:val="el-GR"/>
        </w:rPr>
      </w:pPr>
    </w:p>
    <w:p w14:paraId="281140C0" w14:textId="77777777" w:rsidR="00217A33" w:rsidRDefault="00217A33" w:rsidP="00931A26">
      <w:pPr>
        <w:rPr>
          <w:lang w:val="el-GR"/>
        </w:rPr>
      </w:pPr>
    </w:p>
    <w:p w14:paraId="38EDC73D" w14:textId="77777777" w:rsidR="00916F08" w:rsidRDefault="00916F08" w:rsidP="00931A26">
      <w:pPr>
        <w:rPr>
          <w:lang w:val="el-GR"/>
        </w:rPr>
      </w:pPr>
    </w:p>
    <w:p w14:paraId="15013F90" w14:textId="77777777" w:rsidR="00916F08" w:rsidRDefault="00916F08" w:rsidP="00931A26">
      <w:pPr>
        <w:rPr>
          <w:lang w:val="el-GR"/>
        </w:rPr>
      </w:pPr>
    </w:p>
    <w:p w14:paraId="6BF026F7" w14:textId="77777777" w:rsidR="00916F08" w:rsidRDefault="00916F08" w:rsidP="00931A26">
      <w:pPr>
        <w:rPr>
          <w:lang w:val="el-GR"/>
        </w:rPr>
      </w:pPr>
    </w:p>
    <w:p w14:paraId="7713BFA6" w14:textId="77777777" w:rsidR="00916F08" w:rsidRDefault="00916F08" w:rsidP="00931A26">
      <w:pPr>
        <w:rPr>
          <w:lang w:val="el-GR"/>
        </w:rPr>
      </w:pPr>
    </w:p>
    <w:p w14:paraId="4BAC2F20" w14:textId="77777777" w:rsidR="00916F08" w:rsidRDefault="00916F08" w:rsidP="00931A26">
      <w:pPr>
        <w:rPr>
          <w:lang w:val="el-GR"/>
        </w:rPr>
      </w:pPr>
    </w:p>
    <w:p w14:paraId="2798C727" w14:textId="77777777" w:rsidR="00916F08" w:rsidRDefault="00916F08" w:rsidP="00931A26">
      <w:pPr>
        <w:rPr>
          <w:lang w:val="el-GR"/>
        </w:rPr>
      </w:pPr>
    </w:p>
    <w:p w14:paraId="2B1CE58E" w14:textId="77777777" w:rsidR="00916F08" w:rsidRDefault="00916F08" w:rsidP="00931A26">
      <w:pPr>
        <w:rPr>
          <w:lang w:val="el-GR"/>
        </w:rPr>
      </w:pPr>
    </w:p>
    <w:p w14:paraId="0E9F4FE1" w14:textId="77777777" w:rsidR="00916F08" w:rsidRDefault="00916F08" w:rsidP="00931A26">
      <w:pPr>
        <w:rPr>
          <w:lang w:val="el-GR"/>
        </w:rPr>
      </w:pPr>
    </w:p>
    <w:p w14:paraId="10C835AB" w14:textId="77777777" w:rsidR="00916F08" w:rsidRDefault="00916F08" w:rsidP="00931A26">
      <w:pPr>
        <w:rPr>
          <w:lang w:val="el-GR"/>
        </w:rPr>
      </w:pPr>
    </w:p>
    <w:p w14:paraId="6BBFAD2C" w14:textId="77777777" w:rsidR="00916F08" w:rsidRDefault="00916F08" w:rsidP="00931A26">
      <w:pPr>
        <w:rPr>
          <w:lang w:val="el-GR"/>
        </w:rPr>
      </w:pPr>
    </w:p>
    <w:p w14:paraId="336358D6" w14:textId="77777777" w:rsidR="00916F08" w:rsidRDefault="00916F08" w:rsidP="00931A26">
      <w:pPr>
        <w:rPr>
          <w:lang w:val="el-GR"/>
        </w:rPr>
      </w:pPr>
    </w:p>
    <w:p w14:paraId="0553DA4B" w14:textId="77777777" w:rsidR="0018252E" w:rsidRDefault="0018252E" w:rsidP="00931A26">
      <w:pPr>
        <w:rPr>
          <w:lang w:val="el-GR"/>
        </w:rPr>
      </w:pPr>
    </w:p>
    <w:p w14:paraId="7CEA2CD5" w14:textId="77777777" w:rsidR="0018252E" w:rsidRDefault="0018252E" w:rsidP="00931A26">
      <w:pPr>
        <w:rPr>
          <w:lang w:val="el-GR"/>
        </w:rPr>
      </w:pPr>
    </w:p>
    <w:p w14:paraId="3EC6F36C" w14:textId="77777777" w:rsidR="0018252E" w:rsidRDefault="0018252E" w:rsidP="00931A26">
      <w:pPr>
        <w:rPr>
          <w:lang w:val="el-GR"/>
        </w:rPr>
      </w:pPr>
    </w:p>
    <w:p w14:paraId="71753C71" w14:textId="77777777" w:rsidR="00805A54" w:rsidRDefault="00805A54" w:rsidP="00931A26">
      <w:pPr>
        <w:rPr>
          <w:lang w:val="el-GR"/>
        </w:rPr>
      </w:pPr>
    </w:p>
    <w:p w14:paraId="399C9C75" w14:textId="77777777" w:rsidR="00805A54" w:rsidRDefault="00805A54" w:rsidP="00931A26">
      <w:pPr>
        <w:rPr>
          <w:lang w:val="el-GR"/>
        </w:rPr>
      </w:pPr>
    </w:p>
    <w:p w14:paraId="482B1370" w14:textId="77777777" w:rsidR="0018252E" w:rsidRDefault="0018252E" w:rsidP="00931A26">
      <w:pPr>
        <w:rPr>
          <w:lang w:val="el-GR"/>
        </w:rPr>
      </w:pPr>
    </w:p>
    <w:p w14:paraId="37958ED9" w14:textId="77777777" w:rsidR="00916F08" w:rsidRPr="00916F08" w:rsidRDefault="00916F08" w:rsidP="00916F08">
      <w:pPr>
        <w:pStyle w:val="20"/>
        <w:rPr>
          <w:lang w:val="el-GR"/>
        </w:rPr>
      </w:pPr>
      <w:bookmarkStart w:id="118" w:name="_Toc59117969"/>
      <w:r w:rsidRPr="00916F08">
        <w:rPr>
          <w:lang w:val="el-GR"/>
        </w:rPr>
        <w:lastRenderedPageBreak/>
        <w:t xml:space="preserve">ΠΑΡΑΡΤΗΜΑ </w:t>
      </w:r>
      <w:r w:rsidRPr="00916F08">
        <w:t>V</w:t>
      </w:r>
      <w:r w:rsidR="0070113C">
        <w:rPr>
          <w:lang w:val="el-GR"/>
        </w:rPr>
        <w:t>Ι</w:t>
      </w:r>
      <w:r w:rsidRPr="00916F08">
        <w:rPr>
          <w:lang w:val="el-GR"/>
        </w:rPr>
        <w:t xml:space="preserve"> –  Υπ</w:t>
      </w:r>
      <w:r>
        <w:rPr>
          <w:lang w:val="el-GR"/>
        </w:rPr>
        <w:t>ό</w:t>
      </w:r>
      <w:r w:rsidRPr="00916F08">
        <w:rPr>
          <w:lang w:val="el-GR"/>
        </w:rPr>
        <w:t>δειγμα</w:t>
      </w:r>
      <w:r>
        <w:rPr>
          <w:lang w:val="el-GR"/>
        </w:rPr>
        <w:t xml:space="preserve"> Οικονομικής  Προσφοράς</w:t>
      </w:r>
      <w:bookmarkEnd w:id="118"/>
      <w:r>
        <w:rPr>
          <w:lang w:val="el-GR"/>
        </w:rPr>
        <w:t xml:space="preserve"> </w:t>
      </w:r>
    </w:p>
    <w:p w14:paraId="7F95E887" w14:textId="77777777" w:rsidR="00916F08" w:rsidRDefault="00916F08" w:rsidP="00931A26">
      <w:pPr>
        <w:rPr>
          <w:lang w:val="el-GR"/>
        </w:rPr>
      </w:pPr>
    </w:p>
    <w:p w14:paraId="3506911C" w14:textId="77777777" w:rsidR="0090343E" w:rsidRPr="0090343E" w:rsidRDefault="0090343E" w:rsidP="0090343E">
      <w:pPr>
        <w:pStyle w:val="8"/>
        <w:rPr>
          <w:b/>
          <w:sz w:val="24"/>
          <w:szCs w:val="24"/>
        </w:rPr>
      </w:pPr>
      <w:bookmarkStart w:id="119" w:name="_Toc21594281"/>
      <w:r>
        <w:rPr>
          <w:b/>
          <w:sz w:val="24"/>
          <w:szCs w:val="24"/>
        </w:rPr>
        <w:t xml:space="preserve">Α) </w:t>
      </w:r>
      <w:r w:rsidRPr="0090343E">
        <w:rPr>
          <w:b/>
          <w:sz w:val="24"/>
          <w:szCs w:val="24"/>
        </w:rPr>
        <w:t>Υπηρεσίες</w:t>
      </w:r>
      <w:bookmarkEnd w:id="119"/>
      <w:r w:rsidRPr="0090343E">
        <w:rPr>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11"/>
        <w:gridCol w:w="1525"/>
        <w:gridCol w:w="1168"/>
        <w:gridCol w:w="981"/>
        <w:gridCol w:w="1064"/>
        <w:gridCol w:w="1251"/>
      </w:tblGrid>
      <w:tr w:rsidR="0090343E" w:rsidRPr="0090343E" w14:paraId="22E987B9" w14:textId="77777777" w:rsidTr="00D12F60">
        <w:trPr>
          <w:cantSplit/>
        </w:trPr>
        <w:tc>
          <w:tcPr>
            <w:tcW w:w="270" w:type="pct"/>
            <w:vMerge w:val="restart"/>
            <w:shd w:val="clear" w:color="auto" w:fill="E6E6E6"/>
            <w:vAlign w:val="center"/>
          </w:tcPr>
          <w:p w14:paraId="57F9A1A2"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1619" w:type="pct"/>
            <w:vMerge w:val="restart"/>
            <w:shd w:val="clear" w:color="auto" w:fill="E6E6E6"/>
            <w:vAlign w:val="center"/>
          </w:tcPr>
          <w:p w14:paraId="1EBAA21D"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774" w:type="pct"/>
            <w:vMerge w:val="restart"/>
            <w:shd w:val="clear" w:color="auto" w:fill="E6E6E6"/>
            <w:vAlign w:val="center"/>
          </w:tcPr>
          <w:p w14:paraId="78E9F957"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Ανθρωπομήνες</w:t>
            </w:r>
          </w:p>
        </w:tc>
        <w:tc>
          <w:tcPr>
            <w:tcW w:w="1125" w:type="pct"/>
            <w:gridSpan w:val="2"/>
            <w:shd w:val="clear" w:color="auto" w:fill="E6E6E6"/>
            <w:vAlign w:val="center"/>
          </w:tcPr>
          <w:p w14:paraId="430F7165"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557" w:type="pct"/>
            <w:vMerge w:val="restart"/>
            <w:shd w:val="clear" w:color="auto" w:fill="E6E6E6"/>
            <w:vAlign w:val="center"/>
          </w:tcPr>
          <w:p w14:paraId="427E1405"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655" w:type="pct"/>
            <w:vMerge w:val="restart"/>
            <w:shd w:val="clear" w:color="auto" w:fill="E6E6E6"/>
            <w:vAlign w:val="center"/>
          </w:tcPr>
          <w:p w14:paraId="79D2E5F8"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2ACD5959"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90343E" w:rsidRPr="0090343E" w14:paraId="104D6D35" w14:textId="77777777" w:rsidTr="00D12F60">
        <w:trPr>
          <w:cantSplit/>
        </w:trPr>
        <w:tc>
          <w:tcPr>
            <w:tcW w:w="270" w:type="pct"/>
            <w:vMerge/>
            <w:shd w:val="clear" w:color="auto" w:fill="E6E6E6"/>
            <w:vAlign w:val="center"/>
          </w:tcPr>
          <w:p w14:paraId="7408764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Merge/>
            <w:shd w:val="clear" w:color="auto" w:fill="E6E6E6"/>
            <w:vAlign w:val="center"/>
          </w:tcPr>
          <w:p w14:paraId="03ADA8B5"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Merge/>
            <w:shd w:val="clear" w:color="auto" w:fill="E6E6E6"/>
            <w:vAlign w:val="center"/>
          </w:tcPr>
          <w:p w14:paraId="382DDC6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shd w:val="clear" w:color="auto" w:fill="E6E6E6"/>
            <w:vAlign w:val="center"/>
          </w:tcPr>
          <w:p w14:paraId="526E3609"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ΤΙΜΗ ΜΟΝΑΔΑΣ</w:t>
            </w:r>
          </w:p>
        </w:tc>
        <w:tc>
          <w:tcPr>
            <w:tcW w:w="514" w:type="pct"/>
            <w:shd w:val="clear" w:color="auto" w:fill="E6E6E6"/>
          </w:tcPr>
          <w:p w14:paraId="691BDB72"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ΣΥΝΟΛΟ</w:t>
            </w:r>
          </w:p>
        </w:tc>
        <w:tc>
          <w:tcPr>
            <w:tcW w:w="557" w:type="pct"/>
            <w:vMerge/>
            <w:shd w:val="clear" w:color="auto" w:fill="E6E6E6"/>
            <w:vAlign w:val="center"/>
          </w:tcPr>
          <w:p w14:paraId="6CBE9EF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Merge/>
            <w:shd w:val="clear" w:color="auto" w:fill="E6E6E6"/>
            <w:vAlign w:val="center"/>
          </w:tcPr>
          <w:p w14:paraId="67E67CC5"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3938B2FB" w14:textId="77777777" w:rsidTr="00D12F60">
        <w:trPr>
          <w:trHeight w:val="284"/>
        </w:trPr>
        <w:tc>
          <w:tcPr>
            <w:tcW w:w="270" w:type="pct"/>
            <w:vAlign w:val="center"/>
          </w:tcPr>
          <w:p w14:paraId="0563435A"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Align w:val="center"/>
          </w:tcPr>
          <w:p w14:paraId="4C1B96E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Align w:val="center"/>
          </w:tcPr>
          <w:p w14:paraId="5979197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vAlign w:val="center"/>
          </w:tcPr>
          <w:p w14:paraId="15D4077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vAlign w:val="center"/>
          </w:tcPr>
          <w:p w14:paraId="022F0A0B"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vAlign w:val="center"/>
          </w:tcPr>
          <w:p w14:paraId="61A1091B"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Align w:val="center"/>
          </w:tcPr>
          <w:p w14:paraId="79E74B17"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313E7F5D" w14:textId="77777777" w:rsidTr="00D12F60">
        <w:trPr>
          <w:trHeight w:val="284"/>
        </w:trPr>
        <w:tc>
          <w:tcPr>
            <w:tcW w:w="270" w:type="pct"/>
            <w:vAlign w:val="center"/>
          </w:tcPr>
          <w:p w14:paraId="4F372A5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Align w:val="center"/>
          </w:tcPr>
          <w:p w14:paraId="125F24D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Align w:val="center"/>
          </w:tcPr>
          <w:p w14:paraId="6714330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vAlign w:val="center"/>
          </w:tcPr>
          <w:p w14:paraId="0CF669D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vAlign w:val="center"/>
          </w:tcPr>
          <w:p w14:paraId="6448005A"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vAlign w:val="center"/>
          </w:tcPr>
          <w:p w14:paraId="394257F5"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Align w:val="center"/>
          </w:tcPr>
          <w:p w14:paraId="413534FC"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10C54684" w14:textId="77777777" w:rsidTr="00D12F60">
        <w:trPr>
          <w:trHeight w:val="284"/>
        </w:trPr>
        <w:tc>
          <w:tcPr>
            <w:tcW w:w="270" w:type="pct"/>
            <w:vAlign w:val="center"/>
          </w:tcPr>
          <w:p w14:paraId="45A8E82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19" w:type="pct"/>
            <w:vAlign w:val="center"/>
          </w:tcPr>
          <w:p w14:paraId="7BDE0F8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4" w:type="pct"/>
            <w:vAlign w:val="center"/>
          </w:tcPr>
          <w:p w14:paraId="1107A51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vAlign w:val="center"/>
          </w:tcPr>
          <w:p w14:paraId="6D540EA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vAlign w:val="center"/>
          </w:tcPr>
          <w:p w14:paraId="4CC2430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vAlign w:val="center"/>
          </w:tcPr>
          <w:p w14:paraId="539340A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vAlign w:val="center"/>
          </w:tcPr>
          <w:p w14:paraId="53236ACE"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7D06F1D0" w14:textId="77777777" w:rsidTr="00D12F60">
        <w:trPr>
          <w:trHeight w:val="284"/>
        </w:trPr>
        <w:tc>
          <w:tcPr>
            <w:tcW w:w="1890" w:type="pct"/>
            <w:gridSpan w:val="2"/>
            <w:tcBorders>
              <w:left w:val="nil"/>
              <w:bottom w:val="nil"/>
            </w:tcBorders>
            <w:vAlign w:val="center"/>
          </w:tcPr>
          <w:p w14:paraId="7B2EFC15" w14:textId="77777777" w:rsidR="0090343E" w:rsidRPr="0090343E" w:rsidRDefault="0090343E" w:rsidP="0090343E">
            <w:pPr>
              <w:suppressAutoHyphens w:val="0"/>
              <w:spacing w:after="0"/>
              <w:jc w:val="right"/>
              <w:rPr>
                <w:rFonts w:ascii="Tahoma" w:hAnsi="Tahoma" w:cs="Tahoma"/>
                <w:sz w:val="20"/>
                <w:szCs w:val="20"/>
                <w:lang w:val="el-GR" w:eastAsia="en-US"/>
              </w:rPr>
            </w:pPr>
            <w:r w:rsidRPr="0090343E">
              <w:rPr>
                <w:rFonts w:ascii="Tahoma" w:hAnsi="Tahoma" w:cs="Tahoma"/>
                <w:b/>
                <w:sz w:val="20"/>
                <w:szCs w:val="20"/>
                <w:lang w:val="el-GR" w:eastAsia="en-US"/>
              </w:rPr>
              <w:t>ΣΥΝΟΛΟ</w:t>
            </w:r>
          </w:p>
        </w:tc>
        <w:tc>
          <w:tcPr>
            <w:tcW w:w="774" w:type="pct"/>
            <w:shd w:val="clear" w:color="auto" w:fill="E0E0E0"/>
            <w:vAlign w:val="center"/>
          </w:tcPr>
          <w:p w14:paraId="5489B26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11" w:type="pct"/>
            <w:shd w:val="clear" w:color="auto" w:fill="595959"/>
            <w:vAlign w:val="center"/>
          </w:tcPr>
          <w:p w14:paraId="418F0917"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14" w:type="pct"/>
            <w:shd w:val="clear" w:color="auto" w:fill="E0E0E0"/>
            <w:vAlign w:val="center"/>
          </w:tcPr>
          <w:p w14:paraId="275C9D1C"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57" w:type="pct"/>
            <w:shd w:val="clear" w:color="auto" w:fill="E0E0E0"/>
            <w:vAlign w:val="center"/>
          </w:tcPr>
          <w:p w14:paraId="2704084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55" w:type="pct"/>
            <w:shd w:val="clear" w:color="auto" w:fill="E0E0E0"/>
            <w:vAlign w:val="center"/>
          </w:tcPr>
          <w:p w14:paraId="60BE3BBF" w14:textId="77777777" w:rsidR="0090343E" w:rsidRPr="0090343E" w:rsidRDefault="0090343E" w:rsidP="0090343E">
            <w:pPr>
              <w:suppressAutoHyphens w:val="0"/>
              <w:spacing w:after="0"/>
              <w:jc w:val="center"/>
              <w:rPr>
                <w:rFonts w:ascii="Tahoma" w:hAnsi="Tahoma" w:cs="Tahoma"/>
                <w:sz w:val="20"/>
                <w:szCs w:val="20"/>
                <w:lang w:val="el-GR" w:eastAsia="en-US"/>
              </w:rPr>
            </w:pPr>
          </w:p>
        </w:tc>
      </w:tr>
    </w:tbl>
    <w:p w14:paraId="0E77BA31" w14:textId="77777777" w:rsidR="0090343E" w:rsidRPr="0090343E" w:rsidRDefault="0090343E" w:rsidP="0090343E">
      <w:pPr>
        <w:suppressAutoHyphens w:val="0"/>
        <w:rPr>
          <w:rFonts w:ascii="Tahoma" w:hAnsi="Tahoma" w:cs="Tahoma"/>
          <w:sz w:val="20"/>
          <w:szCs w:val="20"/>
          <w:lang w:val="el-GR" w:eastAsia="en-US"/>
        </w:rPr>
      </w:pPr>
      <w:bookmarkStart w:id="120" w:name="_Toc63254465"/>
      <w:bookmarkStart w:id="121" w:name="_Toc94512815"/>
      <w:bookmarkStart w:id="122" w:name="_Toc94513189"/>
    </w:p>
    <w:p w14:paraId="222EA692" w14:textId="77777777" w:rsidR="0090343E" w:rsidRDefault="0090343E" w:rsidP="0090343E">
      <w:pPr>
        <w:pStyle w:val="8"/>
        <w:rPr>
          <w:b/>
          <w:sz w:val="24"/>
          <w:szCs w:val="24"/>
        </w:rPr>
      </w:pPr>
      <w:bookmarkStart w:id="123" w:name="_Toc319401487"/>
      <w:bookmarkStart w:id="124" w:name="_Toc21594282"/>
    </w:p>
    <w:p w14:paraId="72B8EE6D" w14:textId="77777777" w:rsidR="0090343E" w:rsidRDefault="0090343E" w:rsidP="0090343E">
      <w:pPr>
        <w:pStyle w:val="8"/>
        <w:rPr>
          <w:b/>
          <w:sz w:val="24"/>
          <w:szCs w:val="24"/>
        </w:rPr>
      </w:pPr>
    </w:p>
    <w:p w14:paraId="3B9FBF10" w14:textId="77777777" w:rsidR="0090343E" w:rsidRPr="0090343E" w:rsidRDefault="0090343E" w:rsidP="0090343E">
      <w:pPr>
        <w:pStyle w:val="8"/>
        <w:rPr>
          <w:b/>
          <w:sz w:val="24"/>
          <w:szCs w:val="24"/>
        </w:rPr>
      </w:pPr>
      <w:r>
        <w:rPr>
          <w:b/>
          <w:sz w:val="24"/>
          <w:szCs w:val="24"/>
        </w:rPr>
        <w:t xml:space="preserve">Β) </w:t>
      </w:r>
      <w:r w:rsidRPr="0090343E">
        <w:rPr>
          <w:b/>
          <w:sz w:val="24"/>
          <w:szCs w:val="24"/>
        </w:rPr>
        <w:t>Άλλες δαπάνες</w:t>
      </w:r>
      <w:bookmarkEnd w:id="120"/>
      <w:bookmarkEnd w:id="121"/>
      <w:bookmarkEnd w:id="122"/>
      <w:bookmarkEnd w:id="123"/>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4"/>
        <w:gridCol w:w="1234"/>
        <w:gridCol w:w="1170"/>
        <w:gridCol w:w="1058"/>
        <w:gridCol w:w="1182"/>
        <w:gridCol w:w="1292"/>
      </w:tblGrid>
      <w:tr w:rsidR="0090343E" w:rsidRPr="0090343E" w14:paraId="12C6B2E3" w14:textId="77777777" w:rsidTr="00D12F60">
        <w:trPr>
          <w:cantSplit/>
        </w:trPr>
        <w:tc>
          <w:tcPr>
            <w:tcW w:w="292" w:type="pct"/>
            <w:vMerge w:val="restart"/>
            <w:shd w:val="clear" w:color="auto" w:fill="E6E6E6"/>
            <w:vAlign w:val="center"/>
          </w:tcPr>
          <w:p w14:paraId="7A719F34"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1692" w:type="pct"/>
            <w:vMerge w:val="restart"/>
            <w:shd w:val="clear" w:color="auto" w:fill="E6E6E6"/>
            <w:vAlign w:val="center"/>
          </w:tcPr>
          <w:p w14:paraId="73F57849"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445" w:type="pct"/>
            <w:vMerge w:val="restart"/>
            <w:shd w:val="clear" w:color="auto" w:fill="E6E6E6"/>
            <w:vAlign w:val="center"/>
          </w:tcPr>
          <w:p w14:paraId="2B148607" w14:textId="77777777" w:rsidR="0090343E" w:rsidRPr="0090343E" w:rsidRDefault="0090343E"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ΠΟΣΟΤΗΤΑ</w:t>
            </w:r>
          </w:p>
        </w:tc>
        <w:tc>
          <w:tcPr>
            <w:tcW w:w="1222" w:type="pct"/>
            <w:gridSpan w:val="2"/>
            <w:shd w:val="clear" w:color="auto" w:fill="E6E6E6"/>
            <w:vAlign w:val="center"/>
          </w:tcPr>
          <w:p w14:paraId="4D66779C"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646" w:type="pct"/>
            <w:vMerge w:val="restart"/>
            <w:shd w:val="clear" w:color="auto" w:fill="E6E6E6"/>
            <w:vAlign w:val="center"/>
          </w:tcPr>
          <w:p w14:paraId="6F0776EF"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703" w:type="pct"/>
            <w:vMerge w:val="restart"/>
            <w:shd w:val="clear" w:color="auto" w:fill="E6E6E6"/>
            <w:vAlign w:val="center"/>
          </w:tcPr>
          <w:p w14:paraId="0C6A91CF"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6F6863B9"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90343E" w:rsidRPr="0090343E" w14:paraId="221F739A" w14:textId="77777777" w:rsidTr="00D12F60">
        <w:trPr>
          <w:cantSplit/>
        </w:trPr>
        <w:tc>
          <w:tcPr>
            <w:tcW w:w="292" w:type="pct"/>
            <w:vMerge/>
            <w:shd w:val="clear" w:color="auto" w:fill="E6E6E6"/>
            <w:vAlign w:val="center"/>
          </w:tcPr>
          <w:p w14:paraId="6BC9598C"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Merge/>
            <w:shd w:val="clear" w:color="auto" w:fill="E6E6E6"/>
            <w:vAlign w:val="center"/>
          </w:tcPr>
          <w:p w14:paraId="267D3AB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Merge/>
            <w:shd w:val="clear" w:color="auto" w:fill="E6E6E6"/>
            <w:vAlign w:val="center"/>
          </w:tcPr>
          <w:p w14:paraId="2D420C7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shd w:val="clear" w:color="auto" w:fill="E6E6E6"/>
            <w:vAlign w:val="center"/>
          </w:tcPr>
          <w:p w14:paraId="59E61656"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ΤΙΜΗ ΜΟΝΑΔΑΣ</w:t>
            </w:r>
          </w:p>
        </w:tc>
        <w:tc>
          <w:tcPr>
            <w:tcW w:w="582" w:type="pct"/>
            <w:shd w:val="clear" w:color="auto" w:fill="E6E6E6"/>
          </w:tcPr>
          <w:p w14:paraId="6AF3D5E7"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ΣΥΝΟΛΟ</w:t>
            </w:r>
          </w:p>
        </w:tc>
        <w:tc>
          <w:tcPr>
            <w:tcW w:w="646" w:type="pct"/>
            <w:vMerge/>
            <w:shd w:val="clear" w:color="auto" w:fill="E6E6E6"/>
            <w:vAlign w:val="center"/>
          </w:tcPr>
          <w:p w14:paraId="2761F80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Merge/>
            <w:shd w:val="clear" w:color="auto" w:fill="E6E6E6"/>
            <w:vAlign w:val="center"/>
          </w:tcPr>
          <w:p w14:paraId="74740637"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3678ADD1" w14:textId="77777777" w:rsidTr="00D12F60">
        <w:trPr>
          <w:trHeight w:val="284"/>
        </w:trPr>
        <w:tc>
          <w:tcPr>
            <w:tcW w:w="292" w:type="pct"/>
            <w:vAlign w:val="center"/>
          </w:tcPr>
          <w:p w14:paraId="2BA2AC18"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Align w:val="center"/>
          </w:tcPr>
          <w:p w14:paraId="1AB0E3B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Align w:val="center"/>
          </w:tcPr>
          <w:p w14:paraId="0F1BE86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vAlign w:val="center"/>
          </w:tcPr>
          <w:p w14:paraId="3CAE740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82" w:type="pct"/>
            <w:vAlign w:val="center"/>
          </w:tcPr>
          <w:p w14:paraId="0BA52EF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vAlign w:val="center"/>
          </w:tcPr>
          <w:p w14:paraId="5B089DF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Align w:val="center"/>
          </w:tcPr>
          <w:p w14:paraId="749FEDF4"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36C2FA04" w14:textId="77777777" w:rsidTr="00D12F60">
        <w:trPr>
          <w:trHeight w:val="284"/>
        </w:trPr>
        <w:tc>
          <w:tcPr>
            <w:tcW w:w="292" w:type="pct"/>
            <w:vAlign w:val="center"/>
          </w:tcPr>
          <w:p w14:paraId="4EB0EE49"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Align w:val="center"/>
          </w:tcPr>
          <w:p w14:paraId="74B24BAB"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Align w:val="center"/>
          </w:tcPr>
          <w:p w14:paraId="770DE790"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vAlign w:val="center"/>
          </w:tcPr>
          <w:p w14:paraId="6B7976AC"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82" w:type="pct"/>
            <w:vAlign w:val="center"/>
          </w:tcPr>
          <w:p w14:paraId="2DCA8BF6"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vAlign w:val="center"/>
          </w:tcPr>
          <w:p w14:paraId="4E68305C"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Align w:val="center"/>
          </w:tcPr>
          <w:p w14:paraId="0E142B04"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5A0EFA00" w14:textId="77777777" w:rsidTr="00D12F60">
        <w:trPr>
          <w:trHeight w:val="284"/>
        </w:trPr>
        <w:tc>
          <w:tcPr>
            <w:tcW w:w="292" w:type="pct"/>
            <w:vAlign w:val="center"/>
          </w:tcPr>
          <w:p w14:paraId="70FE42D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1692" w:type="pct"/>
            <w:vAlign w:val="center"/>
          </w:tcPr>
          <w:p w14:paraId="6556442F"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445" w:type="pct"/>
            <w:vAlign w:val="center"/>
          </w:tcPr>
          <w:p w14:paraId="3982AD72"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0" w:type="pct"/>
            <w:vAlign w:val="center"/>
          </w:tcPr>
          <w:p w14:paraId="6544B73E"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582" w:type="pct"/>
            <w:vAlign w:val="center"/>
          </w:tcPr>
          <w:p w14:paraId="1836B4A5"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vAlign w:val="center"/>
          </w:tcPr>
          <w:p w14:paraId="05BCDFBB"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vAlign w:val="center"/>
          </w:tcPr>
          <w:p w14:paraId="39DFCED8"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703F647E" w14:textId="77777777" w:rsidTr="00D12F60">
        <w:trPr>
          <w:trHeight w:val="284"/>
        </w:trPr>
        <w:tc>
          <w:tcPr>
            <w:tcW w:w="3069" w:type="pct"/>
            <w:gridSpan w:val="4"/>
            <w:tcBorders>
              <w:left w:val="nil"/>
              <w:bottom w:val="nil"/>
            </w:tcBorders>
            <w:vAlign w:val="center"/>
          </w:tcPr>
          <w:p w14:paraId="0B99C16C" w14:textId="77777777" w:rsidR="0090343E" w:rsidRPr="0090343E" w:rsidRDefault="0090343E" w:rsidP="0090343E">
            <w:pPr>
              <w:suppressAutoHyphens w:val="0"/>
              <w:spacing w:after="0"/>
              <w:jc w:val="right"/>
              <w:rPr>
                <w:rFonts w:ascii="Tahoma" w:hAnsi="Tahoma" w:cs="Tahoma"/>
                <w:sz w:val="20"/>
                <w:szCs w:val="20"/>
                <w:lang w:val="el-GR" w:eastAsia="en-US"/>
              </w:rPr>
            </w:pPr>
            <w:r w:rsidRPr="0090343E">
              <w:rPr>
                <w:rFonts w:ascii="Tahoma" w:hAnsi="Tahoma" w:cs="Tahoma"/>
                <w:b/>
                <w:sz w:val="20"/>
                <w:szCs w:val="20"/>
                <w:lang w:val="el-GR" w:eastAsia="en-US"/>
              </w:rPr>
              <w:t>ΣΥΝΟΛΟ</w:t>
            </w:r>
          </w:p>
        </w:tc>
        <w:tc>
          <w:tcPr>
            <w:tcW w:w="582" w:type="pct"/>
            <w:shd w:val="clear" w:color="auto" w:fill="E0E0E0"/>
            <w:vAlign w:val="center"/>
          </w:tcPr>
          <w:p w14:paraId="249E0389"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646" w:type="pct"/>
            <w:shd w:val="clear" w:color="auto" w:fill="E0E0E0"/>
            <w:vAlign w:val="center"/>
          </w:tcPr>
          <w:p w14:paraId="5CFA543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03" w:type="pct"/>
            <w:shd w:val="clear" w:color="auto" w:fill="E0E0E0"/>
            <w:vAlign w:val="center"/>
          </w:tcPr>
          <w:p w14:paraId="0A7CC933" w14:textId="77777777" w:rsidR="0090343E" w:rsidRPr="0090343E" w:rsidRDefault="0090343E" w:rsidP="0090343E">
            <w:pPr>
              <w:suppressAutoHyphens w:val="0"/>
              <w:spacing w:after="0"/>
              <w:jc w:val="center"/>
              <w:rPr>
                <w:rFonts w:ascii="Tahoma" w:hAnsi="Tahoma" w:cs="Tahoma"/>
                <w:sz w:val="20"/>
                <w:szCs w:val="20"/>
                <w:lang w:val="el-GR" w:eastAsia="en-US"/>
              </w:rPr>
            </w:pPr>
          </w:p>
        </w:tc>
      </w:tr>
    </w:tbl>
    <w:p w14:paraId="4AFF341A" w14:textId="77777777" w:rsidR="0090343E" w:rsidRPr="0090343E" w:rsidRDefault="0090343E" w:rsidP="0090343E">
      <w:pPr>
        <w:keepNext/>
        <w:suppressAutoHyphens w:val="0"/>
        <w:spacing w:before="360" w:after="240"/>
        <w:ind w:left="22"/>
        <w:jc w:val="left"/>
        <w:outlineLvl w:val="2"/>
        <w:rPr>
          <w:rFonts w:ascii="Tahoma" w:hAnsi="Tahoma" w:cs="Times New Roman"/>
          <w:b/>
          <w:szCs w:val="20"/>
          <w:lang w:val="el-GR" w:eastAsia="en-US"/>
        </w:rPr>
      </w:pPr>
      <w:bookmarkStart w:id="125" w:name="_Toc298827860"/>
      <w:bookmarkStart w:id="126" w:name="_Toc63254467"/>
      <w:bookmarkStart w:id="127" w:name="_Toc63573332"/>
      <w:bookmarkStart w:id="128" w:name="_Toc65409351"/>
      <w:bookmarkStart w:id="129" w:name="_Toc66611363"/>
      <w:bookmarkStart w:id="130" w:name="_Toc66860851"/>
      <w:bookmarkStart w:id="131" w:name="_Ref346793065"/>
      <w:bookmarkStart w:id="132" w:name="_Ref351128084"/>
      <w:bookmarkEnd w:id="125"/>
    </w:p>
    <w:p w14:paraId="3B7EACE0" w14:textId="77777777" w:rsidR="0090343E" w:rsidRPr="0090343E" w:rsidRDefault="0090343E" w:rsidP="0090343E">
      <w:pPr>
        <w:keepNext/>
        <w:numPr>
          <w:ilvl w:val="2"/>
          <w:numId w:val="0"/>
        </w:numPr>
        <w:tabs>
          <w:tab w:val="num" w:pos="1931"/>
        </w:tabs>
        <w:suppressAutoHyphens w:val="0"/>
        <w:spacing w:before="360" w:after="240"/>
        <w:jc w:val="left"/>
        <w:outlineLvl w:val="2"/>
        <w:rPr>
          <w:rFonts w:ascii="Tahoma" w:hAnsi="Tahoma" w:cs="Times New Roman"/>
          <w:b/>
          <w:sz w:val="24"/>
          <w:u w:val="single"/>
          <w:lang w:val="el-GR" w:eastAsia="en-US"/>
        </w:rPr>
      </w:pPr>
      <w:bookmarkStart w:id="133" w:name="_Toc21594283"/>
      <w:r>
        <w:rPr>
          <w:rFonts w:ascii="Tahoma" w:hAnsi="Tahoma" w:cs="Times New Roman"/>
          <w:b/>
          <w:sz w:val="24"/>
          <w:u w:val="single"/>
          <w:lang w:val="el-GR" w:eastAsia="en-US"/>
        </w:rPr>
        <w:t xml:space="preserve">Γ) </w:t>
      </w:r>
      <w:r w:rsidRPr="0090343E">
        <w:rPr>
          <w:rFonts w:ascii="Tahoma" w:hAnsi="Tahoma" w:cs="Times New Roman"/>
          <w:b/>
          <w:sz w:val="24"/>
          <w:u w:val="single"/>
          <w:lang w:val="el-GR" w:eastAsia="en-US"/>
        </w:rPr>
        <w:t>Συγκεντρωτικός πίνακας Οικονομικής Προσφοράς</w:t>
      </w:r>
      <w:bookmarkEnd w:id="126"/>
      <w:bookmarkEnd w:id="127"/>
      <w:bookmarkEnd w:id="128"/>
      <w:bookmarkEnd w:id="129"/>
      <w:bookmarkEnd w:id="130"/>
      <w:bookmarkEnd w:id="131"/>
      <w:bookmarkEnd w:id="132"/>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90343E" w:rsidRPr="0090343E" w14:paraId="2D0D8F8E" w14:textId="77777777" w:rsidTr="00D12F60">
        <w:trPr>
          <w:cantSplit/>
          <w:trHeight w:val="241"/>
        </w:trPr>
        <w:tc>
          <w:tcPr>
            <w:tcW w:w="329" w:type="pct"/>
            <w:vMerge w:val="restart"/>
            <w:shd w:val="clear" w:color="auto" w:fill="E6E6E6"/>
            <w:vAlign w:val="center"/>
          </w:tcPr>
          <w:p w14:paraId="05BAE8A4"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2126" w:type="pct"/>
            <w:vMerge w:val="restart"/>
            <w:shd w:val="clear" w:color="auto" w:fill="E6E6E6"/>
            <w:vAlign w:val="center"/>
          </w:tcPr>
          <w:p w14:paraId="6E7B9831"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777" w:type="pct"/>
            <w:vMerge w:val="restart"/>
            <w:shd w:val="clear" w:color="auto" w:fill="E6E6E6"/>
            <w:vAlign w:val="center"/>
          </w:tcPr>
          <w:p w14:paraId="168A8DFC"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786" w:type="pct"/>
            <w:vMerge w:val="restart"/>
            <w:shd w:val="clear" w:color="auto" w:fill="E6E6E6"/>
            <w:vAlign w:val="center"/>
          </w:tcPr>
          <w:p w14:paraId="5C75AB87"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982" w:type="pct"/>
            <w:vMerge w:val="restart"/>
            <w:shd w:val="clear" w:color="auto" w:fill="E6E6E6"/>
            <w:vAlign w:val="center"/>
          </w:tcPr>
          <w:p w14:paraId="29422F9D"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6B295E25" w14:textId="77777777" w:rsidR="0090343E" w:rsidRPr="0090343E" w:rsidRDefault="0090343E"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90343E" w:rsidRPr="0090343E" w14:paraId="3DEF8B7D" w14:textId="77777777" w:rsidTr="00D12F60">
        <w:trPr>
          <w:cantSplit/>
          <w:trHeight w:val="241"/>
        </w:trPr>
        <w:tc>
          <w:tcPr>
            <w:tcW w:w="329" w:type="pct"/>
            <w:vMerge/>
            <w:shd w:val="clear" w:color="auto" w:fill="E6E6E6"/>
            <w:vAlign w:val="center"/>
          </w:tcPr>
          <w:p w14:paraId="7C48F374"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2126" w:type="pct"/>
            <w:vMerge/>
            <w:shd w:val="clear" w:color="auto" w:fill="E6E6E6"/>
            <w:vAlign w:val="center"/>
          </w:tcPr>
          <w:p w14:paraId="15B0A42D"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77" w:type="pct"/>
            <w:vMerge/>
            <w:shd w:val="clear" w:color="auto" w:fill="E6E6E6"/>
            <w:vAlign w:val="center"/>
          </w:tcPr>
          <w:p w14:paraId="34970FB7"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786" w:type="pct"/>
            <w:vMerge/>
            <w:shd w:val="clear" w:color="auto" w:fill="E6E6E6"/>
            <w:vAlign w:val="center"/>
          </w:tcPr>
          <w:p w14:paraId="2242B041" w14:textId="77777777" w:rsidR="0090343E" w:rsidRPr="0090343E" w:rsidRDefault="0090343E" w:rsidP="0090343E">
            <w:pPr>
              <w:suppressAutoHyphens w:val="0"/>
              <w:spacing w:after="0"/>
              <w:jc w:val="center"/>
              <w:rPr>
                <w:rFonts w:ascii="Tahoma" w:hAnsi="Tahoma" w:cs="Tahoma"/>
                <w:sz w:val="20"/>
                <w:szCs w:val="20"/>
                <w:lang w:val="el-GR" w:eastAsia="en-US"/>
              </w:rPr>
            </w:pPr>
          </w:p>
        </w:tc>
        <w:tc>
          <w:tcPr>
            <w:tcW w:w="982" w:type="pct"/>
            <w:vMerge/>
            <w:shd w:val="clear" w:color="auto" w:fill="E6E6E6"/>
            <w:vAlign w:val="center"/>
          </w:tcPr>
          <w:p w14:paraId="7370801B" w14:textId="77777777" w:rsidR="0090343E" w:rsidRPr="0090343E" w:rsidRDefault="0090343E" w:rsidP="0090343E">
            <w:pPr>
              <w:suppressAutoHyphens w:val="0"/>
              <w:spacing w:after="0"/>
              <w:jc w:val="center"/>
              <w:rPr>
                <w:rFonts w:ascii="Tahoma" w:hAnsi="Tahoma" w:cs="Tahoma"/>
                <w:sz w:val="20"/>
                <w:szCs w:val="20"/>
                <w:lang w:val="el-GR" w:eastAsia="en-US"/>
              </w:rPr>
            </w:pPr>
          </w:p>
        </w:tc>
      </w:tr>
      <w:tr w:rsidR="0090343E" w:rsidRPr="0090343E" w14:paraId="1DF7E376" w14:textId="77777777" w:rsidTr="00D12F60">
        <w:trPr>
          <w:trHeight w:val="460"/>
        </w:trPr>
        <w:tc>
          <w:tcPr>
            <w:tcW w:w="329" w:type="pct"/>
            <w:vAlign w:val="center"/>
          </w:tcPr>
          <w:p w14:paraId="29C701AB" w14:textId="77777777" w:rsidR="0090343E" w:rsidRPr="0090343E" w:rsidRDefault="0090343E" w:rsidP="0090343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1</w:t>
            </w:r>
          </w:p>
        </w:tc>
        <w:tc>
          <w:tcPr>
            <w:tcW w:w="2126" w:type="pct"/>
            <w:vAlign w:val="center"/>
          </w:tcPr>
          <w:p w14:paraId="5297CCFE" w14:textId="77777777" w:rsidR="0090343E" w:rsidRPr="0090343E" w:rsidRDefault="0090343E" w:rsidP="0090343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Υπηρεσίες</w:t>
            </w:r>
            <w:r w:rsidRPr="0090343E">
              <w:rPr>
                <w:rFonts w:ascii="Tahoma" w:hAnsi="Tahoma" w:cs="Tahoma"/>
                <w:sz w:val="20"/>
                <w:szCs w:val="20"/>
                <w:lang w:val="en-US" w:eastAsia="en-US"/>
              </w:rPr>
              <w:t xml:space="preserve"> </w:t>
            </w:r>
            <w:r w:rsidRPr="0090343E">
              <w:rPr>
                <w:rFonts w:ascii="Tahoma" w:hAnsi="Tahoma" w:cs="Tahoma"/>
                <w:sz w:val="20"/>
                <w:szCs w:val="20"/>
                <w:lang w:val="el-GR" w:eastAsia="en-US"/>
              </w:rPr>
              <w:t xml:space="preserve">(Πίνακας </w:t>
            </w:r>
            <w:r>
              <w:rPr>
                <w:rFonts w:ascii="Tahoma" w:hAnsi="Tahoma" w:cs="Tahoma"/>
                <w:sz w:val="20"/>
                <w:szCs w:val="20"/>
                <w:lang w:val="el-GR" w:eastAsia="en-US"/>
              </w:rPr>
              <w:t>Α</w:t>
            </w:r>
            <w:r w:rsidRPr="0090343E">
              <w:rPr>
                <w:rFonts w:ascii="Tahoma" w:hAnsi="Tahoma" w:cs="Tahoma"/>
                <w:sz w:val="20"/>
                <w:szCs w:val="20"/>
                <w:lang w:val="en-US" w:eastAsia="en-US"/>
              </w:rPr>
              <w:t>)</w:t>
            </w:r>
          </w:p>
        </w:tc>
        <w:tc>
          <w:tcPr>
            <w:tcW w:w="777" w:type="pct"/>
            <w:vAlign w:val="center"/>
          </w:tcPr>
          <w:p w14:paraId="24A01E3E" w14:textId="77777777" w:rsidR="0090343E" w:rsidRPr="0090343E" w:rsidRDefault="0090343E" w:rsidP="0090343E">
            <w:pPr>
              <w:suppressAutoHyphens w:val="0"/>
              <w:spacing w:after="0"/>
              <w:jc w:val="left"/>
              <w:rPr>
                <w:rFonts w:ascii="Tahoma" w:hAnsi="Tahoma" w:cs="Tahoma"/>
                <w:sz w:val="20"/>
                <w:szCs w:val="20"/>
                <w:highlight w:val="magenta"/>
                <w:lang w:val="el-GR" w:eastAsia="en-US"/>
              </w:rPr>
            </w:pPr>
          </w:p>
        </w:tc>
        <w:tc>
          <w:tcPr>
            <w:tcW w:w="786" w:type="pct"/>
            <w:vAlign w:val="center"/>
          </w:tcPr>
          <w:p w14:paraId="2DB4EE91" w14:textId="77777777" w:rsidR="0090343E" w:rsidRPr="0090343E" w:rsidRDefault="0090343E" w:rsidP="0090343E">
            <w:pPr>
              <w:suppressAutoHyphens w:val="0"/>
              <w:spacing w:after="0"/>
              <w:jc w:val="left"/>
              <w:rPr>
                <w:rFonts w:ascii="Tahoma" w:hAnsi="Tahoma" w:cs="Tahoma"/>
                <w:sz w:val="20"/>
                <w:szCs w:val="20"/>
                <w:highlight w:val="magenta"/>
                <w:lang w:val="el-GR" w:eastAsia="en-US"/>
              </w:rPr>
            </w:pPr>
          </w:p>
        </w:tc>
        <w:tc>
          <w:tcPr>
            <w:tcW w:w="982" w:type="pct"/>
            <w:vAlign w:val="center"/>
          </w:tcPr>
          <w:p w14:paraId="1130F371" w14:textId="77777777" w:rsidR="0090343E" w:rsidRPr="0090343E" w:rsidRDefault="0090343E" w:rsidP="0090343E">
            <w:pPr>
              <w:suppressAutoHyphens w:val="0"/>
              <w:spacing w:after="0"/>
              <w:jc w:val="left"/>
              <w:rPr>
                <w:rFonts w:ascii="Tahoma" w:hAnsi="Tahoma" w:cs="Tahoma"/>
                <w:sz w:val="20"/>
                <w:szCs w:val="20"/>
                <w:highlight w:val="magenta"/>
                <w:lang w:val="el-GR" w:eastAsia="en-US"/>
              </w:rPr>
            </w:pPr>
          </w:p>
        </w:tc>
      </w:tr>
      <w:tr w:rsidR="0090343E" w:rsidRPr="0090343E" w14:paraId="7C58B9EA" w14:textId="77777777" w:rsidTr="00D12F60">
        <w:trPr>
          <w:trHeight w:val="460"/>
        </w:trPr>
        <w:tc>
          <w:tcPr>
            <w:tcW w:w="329" w:type="pct"/>
            <w:vAlign w:val="center"/>
          </w:tcPr>
          <w:p w14:paraId="49DDDC31" w14:textId="77777777" w:rsidR="0090343E" w:rsidRPr="0090343E" w:rsidRDefault="0090343E" w:rsidP="0090343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2</w:t>
            </w:r>
          </w:p>
        </w:tc>
        <w:tc>
          <w:tcPr>
            <w:tcW w:w="2126" w:type="pct"/>
            <w:vAlign w:val="center"/>
          </w:tcPr>
          <w:p w14:paraId="5F5511BA" w14:textId="77777777" w:rsidR="0090343E" w:rsidRPr="0090343E" w:rsidRDefault="0090343E" w:rsidP="0090343E">
            <w:pPr>
              <w:suppressAutoHyphens w:val="0"/>
              <w:spacing w:after="0"/>
              <w:jc w:val="left"/>
              <w:rPr>
                <w:rFonts w:ascii="Tahoma" w:hAnsi="Tahoma" w:cs="Tahoma"/>
                <w:bCs/>
                <w:sz w:val="20"/>
                <w:szCs w:val="20"/>
                <w:lang w:val="el-GR" w:eastAsia="en-US"/>
              </w:rPr>
            </w:pPr>
            <w:r w:rsidRPr="0090343E">
              <w:rPr>
                <w:rFonts w:ascii="Tahoma" w:hAnsi="Tahoma" w:cs="Tahoma"/>
                <w:bCs/>
                <w:sz w:val="20"/>
                <w:szCs w:val="20"/>
                <w:lang w:val="el-GR" w:eastAsia="en-US"/>
              </w:rPr>
              <w:t xml:space="preserve">Άλλες δαπάνες (Πίνακας </w:t>
            </w:r>
            <w:r>
              <w:rPr>
                <w:rFonts w:ascii="Tahoma" w:hAnsi="Tahoma" w:cs="Tahoma"/>
                <w:bCs/>
                <w:sz w:val="20"/>
                <w:szCs w:val="20"/>
                <w:lang w:val="el-GR" w:eastAsia="en-US"/>
              </w:rPr>
              <w:t>Β</w:t>
            </w:r>
            <w:r w:rsidRPr="0090343E">
              <w:rPr>
                <w:rFonts w:ascii="Tahoma" w:hAnsi="Tahoma" w:cs="Tahoma"/>
                <w:bCs/>
                <w:sz w:val="20"/>
                <w:szCs w:val="20"/>
                <w:lang w:val="el-GR" w:eastAsia="en-US"/>
              </w:rPr>
              <w:t>)</w:t>
            </w:r>
          </w:p>
        </w:tc>
        <w:tc>
          <w:tcPr>
            <w:tcW w:w="777" w:type="pct"/>
            <w:vAlign w:val="center"/>
          </w:tcPr>
          <w:p w14:paraId="5D95E2D0"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786" w:type="pct"/>
            <w:vAlign w:val="center"/>
          </w:tcPr>
          <w:p w14:paraId="5A2B2206"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982" w:type="pct"/>
            <w:vAlign w:val="center"/>
          </w:tcPr>
          <w:p w14:paraId="43C51F90" w14:textId="77777777" w:rsidR="0090343E" w:rsidRPr="0090343E" w:rsidRDefault="0090343E" w:rsidP="0090343E">
            <w:pPr>
              <w:suppressAutoHyphens w:val="0"/>
              <w:spacing w:after="0"/>
              <w:jc w:val="left"/>
              <w:rPr>
                <w:rFonts w:ascii="Tahoma" w:hAnsi="Tahoma" w:cs="Tahoma"/>
                <w:sz w:val="20"/>
                <w:szCs w:val="20"/>
                <w:lang w:val="el-GR" w:eastAsia="en-US"/>
              </w:rPr>
            </w:pPr>
          </w:p>
        </w:tc>
      </w:tr>
      <w:tr w:rsidR="0090343E" w:rsidRPr="0090343E" w14:paraId="4817FEB2" w14:textId="77777777" w:rsidTr="00D12F60">
        <w:trPr>
          <w:trHeight w:val="460"/>
        </w:trPr>
        <w:tc>
          <w:tcPr>
            <w:tcW w:w="329" w:type="pct"/>
            <w:shd w:val="clear" w:color="auto" w:fill="A0A0A0"/>
            <w:vAlign w:val="center"/>
          </w:tcPr>
          <w:p w14:paraId="72E147B5"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2126" w:type="pct"/>
            <w:shd w:val="clear" w:color="auto" w:fill="A0A0A0"/>
            <w:vAlign w:val="center"/>
          </w:tcPr>
          <w:p w14:paraId="4788D4C7" w14:textId="77777777" w:rsidR="0090343E" w:rsidRPr="0090343E" w:rsidRDefault="0090343E" w:rsidP="0090343E">
            <w:pPr>
              <w:suppressAutoHyphens w:val="0"/>
              <w:jc w:val="right"/>
              <w:rPr>
                <w:rFonts w:ascii="Tahoma" w:hAnsi="Tahoma" w:cs="Tahoma"/>
                <w:b/>
                <w:sz w:val="20"/>
                <w:szCs w:val="20"/>
                <w:lang w:val="el-GR" w:eastAsia="en-US"/>
              </w:rPr>
            </w:pPr>
            <w:r w:rsidRPr="0090343E">
              <w:rPr>
                <w:rFonts w:ascii="Tahoma" w:hAnsi="Tahoma" w:cs="Tahoma"/>
                <w:b/>
                <w:sz w:val="20"/>
                <w:szCs w:val="20"/>
                <w:lang w:val="el-GR" w:eastAsia="en-US"/>
              </w:rPr>
              <w:t>ΓΕΝΙΚΟ ΣΥΝΟΛΟ</w:t>
            </w:r>
          </w:p>
        </w:tc>
        <w:tc>
          <w:tcPr>
            <w:tcW w:w="777" w:type="pct"/>
            <w:shd w:val="clear" w:color="auto" w:fill="A0A0A0"/>
            <w:vAlign w:val="center"/>
          </w:tcPr>
          <w:p w14:paraId="6757B107"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786" w:type="pct"/>
            <w:shd w:val="clear" w:color="auto" w:fill="A0A0A0"/>
            <w:vAlign w:val="center"/>
          </w:tcPr>
          <w:p w14:paraId="2A2F5879" w14:textId="77777777" w:rsidR="0090343E" w:rsidRPr="0090343E" w:rsidRDefault="0090343E" w:rsidP="0090343E">
            <w:pPr>
              <w:suppressAutoHyphens w:val="0"/>
              <w:spacing w:after="0"/>
              <w:jc w:val="left"/>
              <w:rPr>
                <w:rFonts w:ascii="Tahoma" w:hAnsi="Tahoma" w:cs="Tahoma"/>
                <w:sz w:val="20"/>
                <w:szCs w:val="20"/>
                <w:lang w:val="el-GR" w:eastAsia="en-US"/>
              </w:rPr>
            </w:pPr>
          </w:p>
        </w:tc>
        <w:tc>
          <w:tcPr>
            <w:tcW w:w="982" w:type="pct"/>
            <w:shd w:val="clear" w:color="auto" w:fill="A0A0A0"/>
            <w:vAlign w:val="center"/>
          </w:tcPr>
          <w:p w14:paraId="7561E841" w14:textId="77777777" w:rsidR="0090343E" w:rsidRPr="0090343E" w:rsidRDefault="0090343E" w:rsidP="0090343E">
            <w:pPr>
              <w:suppressAutoHyphens w:val="0"/>
              <w:spacing w:after="0"/>
              <w:jc w:val="left"/>
              <w:rPr>
                <w:rFonts w:ascii="Tahoma" w:hAnsi="Tahoma" w:cs="Tahoma"/>
                <w:sz w:val="20"/>
                <w:szCs w:val="20"/>
                <w:lang w:val="el-GR" w:eastAsia="en-US"/>
              </w:rPr>
            </w:pPr>
          </w:p>
        </w:tc>
      </w:tr>
    </w:tbl>
    <w:p w14:paraId="5B92E0E2" w14:textId="77777777" w:rsidR="0090343E" w:rsidRPr="0090343E" w:rsidRDefault="0090343E" w:rsidP="0090343E">
      <w:pPr>
        <w:suppressAutoHyphens w:val="0"/>
        <w:rPr>
          <w:rFonts w:ascii="Tahoma" w:hAnsi="Tahoma" w:cs="Tahoma"/>
          <w:sz w:val="20"/>
          <w:szCs w:val="20"/>
          <w:lang w:val="el-GR" w:eastAsia="en-US"/>
        </w:rPr>
      </w:pPr>
    </w:p>
    <w:p w14:paraId="2CCA1F5C" w14:textId="77777777" w:rsidR="00916F08" w:rsidRDefault="00916F08" w:rsidP="00931A26">
      <w:pPr>
        <w:rPr>
          <w:lang w:val="el-GR"/>
        </w:rPr>
      </w:pPr>
    </w:p>
    <w:p w14:paraId="6121DD6B" w14:textId="77777777" w:rsidR="0050383A" w:rsidRDefault="0050383A" w:rsidP="00931A26">
      <w:pPr>
        <w:rPr>
          <w:lang w:val="el-GR"/>
        </w:rPr>
      </w:pPr>
    </w:p>
    <w:p w14:paraId="6B383945" w14:textId="77777777" w:rsidR="0050383A" w:rsidRDefault="0050383A" w:rsidP="00931A26">
      <w:pPr>
        <w:rPr>
          <w:lang w:val="el-GR"/>
        </w:rPr>
      </w:pPr>
    </w:p>
    <w:p w14:paraId="66F9FF61" w14:textId="77777777" w:rsidR="0050383A" w:rsidRDefault="0050383A" w:rsidP="00931A26">
      <w:pPr>
        <w:rPr>
          <w:lang w:val="el-GR"/>
        </w:rPr>
      </w:pPr>
    </w:p>
    <w:p w14:paraId="1FC71B0F" w14:textId="77777777" w:rsidR="0050383A" w:rsidRDefault="0050383A" w:rsidP="00931A26">
      <w:pPr>
        <w:rPr>
          <w:lang w:val="el-GR"/>
        </w:rPr>
      </w:pPr>
    </w:p>
    <w:p w14:paraId="3465DABA" w14:textId="77777777" w:rsidR="0050383A" w:rsidRDefault="0050383A" w:rsidP="00931A26">
      <w:pPr>
        <w:rPr>
          <w:lang w:val="el-GR"/>
        </w:rPr>
      </w:pPr>
    </w:p>
    <w:p w14:paraId="4284E7F6" w14:textId="77777777" w:rsidR="0050383A" w:rsidRDefault="0050383A" w:rsidP="00931A26">
      <w:pPr>
        <w:rPr>
          <w:lang w:val="el-GR"/>
        </w:rPr>
      </w:pPr>
    </w:p>
    <w:p w14:paraId="7FC3B2C3" w14:textId="77777777" w:rsidR="0050383A" w:rsidRDefault="0050383A" w:rsidP="00931A26">
      <w:pPr>
        <w:rPr>
          <w:lang w:val="el-GR"/>
        </w:rPr>
      </w:pPr>
    </w:p>
    <w:p w14:paraId="11ADE059" w14:textId="77777777" w:rsidR="0050383A" w:rsidRDefault="00427310" w:rsidP="00427310">
      <w:pPr>
        <w:pStyle w:val="20"/>
        <w:rPr>
          <w:lang w:val="el-GR"/>
        </w:rPr>
      </w:pPr>
      <w:bookmarkStart w:id="134" w:name="_Toc59117970"/>
      <w:r>
        <w:rPr>
          <w:lang w:val="el-GR"/>
        </w:rPr>
        <w:lastRenderedPageBreak/>
        <w:t xml:space="preserve">ΠΑΡΑΡΤΗΜΑ </w:t>
      </w:r>
      <w:r>
        <w:rPr>
          <w:lang w:val="en-US"/>
        </w:rPr>
        <w:t>VII</w:t>
      </w:r>
      <w:r w:rsidRPr="0050383A">
        <w:rPr>
          <w:lang w:val="el-GR"/>
        </w:rPr>
        <w:t xml:space="preserve">– </w:t>
      </w:r>
      <w:r>
        <w:rPr>
          <w:lang w:val="el-GR"/>
        </w:rPr>
        <w:t>Υπόδειγμα Βιογραφικού Σημειώματος</w:t>
      </w:r>
      <w:bookmarkEnd w:id="134"/>
    </w:p>
    <w:p w14:paraId="56847366" w14:textId="77777777" w:rsidR="00427310" w:rsidRDefault="00427310" w:rsidP="00931A26">
      <w:pPr>
        <w:rPr>
          <w:lang w:val="el-GR"/>
        </w:rPr>
      </w:pPr>
    </w:p>
    <w:p w14:paraId="324BEB52" w14:textId="77777777" w:rsidR="00427310" w:rsidRDefault="00427310" w:rsidP="00931A26">
      <w:pPr>
        <w:rPr>
          <w:lang w:val="el-GR"/>
        </w:rPr>
      </w:pPr>
    </w:p>
    <w:p w14:paraId="258F6568" w14:textId="77777777" w:rsidR="0050383A" w:rsidRDefault="0050383A" w:rsidP="00931A26">
      <w:pPr>
        <w:rPr>
          <w:lang w:val="el-GR"/>
        </w:rPr>
      </w:pPr>
    </w:p>
    <w:p w14:paraId="63033C6D" w14:textId="77777777" w:rsidR="00E11A19" w:rsidRDefault="00E11A19" w:rsidP="00931A26">
      <w:pPr>
        <w:rPr>
          <w:lang w:val="el-GR"/>
        </w:rPr>
      </w:pPr>
    </w:p>
    <w:p w14:paraId="0E320D0C" w14:textId="77777777" w:rsidR="00E11A19" w:rsidRDefault="00E11A19" w:rsidP="00931A26">
      <w:pPr>
        <w:rPr>
          <w:lang w:val="el-GR"/>
        </w:rPr>
      </w:pPr>
    </w:p>
    <w:p w14:paraId="312B4AF8" w14:textId="77777777" w:rsidR="00E11A19" w:rsidRDefault="00E11A19" w:rsidP="00931A26">
      <w:pPr>
        <w:rPr>
          <w:lang w:val="el-GR"/>
        </w:rPr>
      </w:pPr>
    </w:p>
    <w:p w14:paraId="64E7DC1E" w14:textId="77777777" w:rsidR="00E11A19" w:rsidRDefault="00E11A19" w:rsidP="00931A26">
      <w:pPr>
        <w:rPr>
          <w:lang w:val="el-GR"/>
        </w:rPr>
      </w:pPr>
    </w:p>
    <w:p w14:paraId="2DF44470" w14:textId="77777777" w:rsidR="00E11A19" w:rsidRDefault="00E11A19" w:rsidP="00931A26">
      <w:pPr>
        <w:rPr>
          <w:lang w:val="el-GR"/>
        </w:rPr>
      </w:pPr>
    </w:p>
    <w:p w14:paraId="0EF258DA" w14:textId="77777777" w:rsidR="00E11A19" w:rsidRDefault="00E11A19" w:rsidP="00931A26">
      <w:pPr>
        <w:rPr>
          <w:lang w:val="el-GR"/>
        </w:rPr>
      </w:pPr>
    </w:p>
    <w:p w14:paraId="09321E9A" w14:textId="77777777" w:rsidR="009E3BE0" w:rsidRDefault="009E3BE0" w:rsidP="0050383A">
      <w:pPr>
        <w:pStyle w:val="20"/>
        <w:rPr>
          <w:lang w:val="el-GR"/>
        </w:rPr>
      </w:pPr>
    </w:p>
    <w:tbl>
      <w:tblPr>
        <w:tblpPr w:leftFromText="180" w:rightFromText="180" w:tblpY="1390"/>
        <w:tblW w:w="5000" w:type="pct"/>
        <w:tblLook w:val="0000" w:firstRow="0" w:lastRow="0" w:firstColumn="0" w:lastColumn="0" w:noHBand="0" w:noVBand="0"/>
      </w:tblPr>
      <w:tblGrid>
        <w:gridCol w:w="1630"/>
        <w:gridCol w:w="376"/>
        <w:gridCol w:w="347"/>
        <w:gridCol w:w="29"/>
        <w:gridCol w:w="15"/>
        <w:gridCol w:w="435"/>
        <w:gridCol w:w="318"/>
        <w:gridCol w:w="107"/>
        <w:gridCol w:w="689"/>
        <w:gridCol w:w="940"/>
        <w:gridCol w:w="23"/>
        <w:gridCol w:w="357"/>
        <w:gridCol w:w="1003"/>
        <w:gridCol w:w="497"/>
        <w:gridCol w:w="125"/>
        <w:gridCol w:w="249"/>
        <w:gridCol w:w="52"/>
        <w:gridCol w:w="453"/>
        <w:gridCol w:w="1947"/>
      </w:tblGrid>
      <w:tr w:rsidR="009E3BE0" w:rsidRPr="0050383A" w14:paraId="607961AA" w14:textId="77777777" w:rsidTr="009E3BE0">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62CCA8EC" w14:textId="77777777" w:rsidR="009E3BE0" w:rsidRPr="0050383A" w:rsidRDefault="009E3BE0" w:rsidP="009E3BE0">
            <w:pPr>
              <w:spacing w:before="80" w:after="80"/>
              <w:jc w:val="center"/>
              <w:rPr>
                <w:rFonts w:cs="Tahoma"/>
                <w:b/>
                <w:sz w:val="16"/>
                <w:szCs w:val="16"/>
              </w:rPr>
            </w:pPr>
            <w:bookmarkStart w:id="135" w:name="_Hlk50458800"/>
            <w:r w:rsidRPr="0050383A">
              <w:rPr>
                <w:rFonts w:cs="Tahoma"/>
                <w:b/>
                <w:sz w:val="16"/>
                <w:szCs w:val="16"/>
              </w:rPr>
              <w:t>ΒΙΟΓΡΑΦΙΚΟ ΣΗΜΕΙΩΜΑ</w:t>
            </w:r>
          </w:p>
        </w:tc>
      </w:tr>
      <w:tr w:rsidR="009E3BE0" w:rsidRPr="0050383A" w14:paraId="65CA328B" w14:textId="77777777" w:rsidTr="009E3BE0">
        <w:tc>
          <w:tcPr>
            <w:tcW w:w="5000" w:type="pct"/>
            <w:gridSpan w:val="19"/>
          </w:tcPr>
          <w:p w14:paraId="2BA4A13C" w14:textId="77777777" w:rsidR="009E3BE0" w:rsidRPr="0050383A" w:rsidRDefault="009E3BE0" w:rsidP="009E3BE0">
            <w:pPr>
              <w:spacing w:before="80" w:after="80"/>
              <w:rPr>
                <w:rFonts w:cs="Tahoma"/>
                <w:sz w:val="16"/>
                <w:szCs w:val="16"/>
              </w:rPr>
            </w:pPr>
          </w:p>
        </w:tc>
      </w:tr>
      <w:tr w:rsidR="009E3BE0" w:rsidRPr="0050383A" w14:paraId="6EF6AE86" w14:textId="77777777" w:rsidTr="009E3BE0">
        <w:tc>
          <w:tcPr>
            <w:tcW w:w="2057"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1901DDBC" w14:textId="77777777" w:rsidR="009E3BE0" w:rsidRPr="0050383A" w:rsidRDefault="009E3BE0" w:rsidP="009E3BE0">
            <w:pPr>
              <w:spacing w:before="80" w:after="80"/>
              <w:rPr>
                <w:rFonts w:cs="Tahoma"/>
                <w:b/>
                <w:sz w:val="16"/>
                <w:szCs w:val="16"/>
              </w:rPr>
            </w:pPr>
            <w:r w:rsidRPr="0050383A">
              <w:rPr>
                <w:rFonts w:cs="Tahoma"/>
                <w:b/>
                <w:sz w:val="16"/>
                <w:szCs w:val="16"/>
              </w:rPr>
              <w:t>ΠΡΟΣΩΠΙΚΑ ΣΤΟΙΧΕΙΑ</w:t>
            </w:r>
          </w:p>
        </w:tc>
        <w:tc>
          <w:tcPr>
            <w:tcW w:w="2943" w:type="pct"/>
            <w:gridSpan w:val="10"/>
            <w:vAlign w:val="center"/>
          </w:tcPr>
          <w:p w14:paraId="77A42399" w14:textId="77777777" w:rsidR="009E3BE0" w:rsidRPr="0050383A" w:rsidRDefault="009E3BE0" w:rsidP="009E3BE0">
            <w:pPr>
              <w:spacing w:before="80" w:after="80"/>
              <w:rPr>
                <w:rFonts w:cs="Tahoma"/>
                <w:sz w:val="16"/>
                <w:szCs w:val="16"/>
              </w:rPr>
            </w:pPr>
          </w:p>
        </w:tc>
      </w:tr>
      <w:tr w:rsidR="009E3BE0" w:rsidRPr="0050383A" w14:paraId="102F4080" w14:textId="77777777" w:rsidTr="009E3BE0">
        <w:tc>
          <w:tcPr>
            <w:tcW w:w="849" w:type="pct"/>
            <w:tcBorders>
              <w:top w:val="double" w:sz="6" w:space="0" w:color="auto"/>
              <w:left w:val="double" w:sz="6" w:space="0" w:color="auto"/>
              <w:bottom w:val="nil"/>
              <w:right w:val="nil"/>
            </w:tcBorders>
            <w:vAlign w:val="center"/>
          </w:tcPr>
          <w:p w14:paraId="089233F5" w14:textId="77777777" w:rsidR="009E3BE0" w:rsidRPr="0050383A" w:rsidRDefault="009E3BE0" w:rsidP="009E3BE0">
            <w:pPr>
              <w:spacing w:before="80" w:after="80"/>
              <w:rPr>
                <w:rFonts w:cs="Tahoma"/>
                <w:b/>
                <w:sz w:val="16"/>
                <w:szCs w:val="16"/>
              </w:rPr>
            </w:pPr>
            <w:r w:rsidRPr="0050383A">
              <w:rPr>
                <w:rFonts w:cs="Tahoma"/>
                <w:b/>
                <w:sz w:val="16"/>
                <w:szCs w:val="16"/>
              </w:rPr>
              <w:t>Επ</w:t>
            </w:r>
            <w:proofErr w:type="spellStart"/>
            <w:r w:rsidRPr="0050383A">
              <w:rPr>
                <w:rFonts w:cs="Tahoma"/>
                <w:b/>
                <w:sz w:val="16"/>
                <w:szCs w:val="16"/>
              </w:rPr>
              <w:t>ώνυμο</w:t>
            </w:r>
            <w:proofErr w:type="spellEnd"/>
            <w:r w:rsidRPr="0050383A">
              <w:rPr>
                <w:rFonts w:cs="Tahoma"/>
                <w:b/>
                <w:sz w:val="16"/>
                <w:szCs w:val="16"/>
              </w:rPr>
              <w:t>:</w:t>
            </w:r>
          </w:p>
        </w:tc>
        <w:tc>
          <w:tcPr>
            <w:tcW w:w="1709" w:type="pct"/>
            <w:gridSpan w:val="10"/>
            <w:tcBorders>
              <w:top w:val="double" w:sz="6" w:space="0" w:color="auto"/>
              <w:left w:val="nil"/>
              <w:bottom w:val="single" w:sz="6" w:space="0" w:color="auto"/>
              <w:right w:val="nil"/>
            </w:tcBorders>
            <w:vAlign w:val="center"/>
          </w:tcPr>
          <w:p w14:paraId="6BDFF96B" w14:textId="77777777" w:rsidR="009E3BE0" w:rsidRPr="0050383A" w:rsidRDefault="009E3BE0" w:rsidP="009E3BE0">
            <w:pPr>
              <w:spacing w:before="80" w:after="80"/>
              <w:rPr>
                <w:rFonts w:cs="Tahoma"/>
                <w:sz w:val="16"/>
                <w:szCs w:val="16"/>
              </w:rPr>
            </w:pPr>
          </w:p>
        </w:tc>
        <w:tc>
          <w:tcPr>
            <w:tcW w:w="709" w:type="pct"/>
            <w:gridSpan w:val="2"/>
            <w:tcBorders>
              <w:top w:val="double" w:sz="6" w:space="0" w:color="auto"/>
              <w:left w:val="nil"/>
              <w:bottom w:val="nil"/>
              <w:right w:val="nil"/>
            </w:tcBorders>
            <w:vAlign w:val="center"/>
          </w:tcPr>
          <w:p w14:paraId="0A707FA7" w14:textId="77777777" w:rsidR="009E3BE0" w:rsidRPr="0050383A" w:rsidRDefault="009E3BE0" w:rsidP="009E3BE0">
            <w:pPr>
              <w:spacing w:before="80" w:after="80"/>
              <w:rPr>
                <w:rFonts w:cs="Tahoma"/>
                <w:b/>
                <w:sz w:val="16"/>
                <w:szCs w:val="16"/>
              </w:rPr>
            </w:pPr>
            <w:proofErr w:type="spellStart"/>
            <w:r w:rsidRPr="0050383A">
              <w:rPr>
                <w:rFonts w:cs="Tahoma"/>
                <w:b/>
                <w:sz w:val="16"/>
                <w:szCs w:val="16"/>
              </w:rPr>
              <w:t>Όνομ</w:t>
            </w:r>
            <w:proofErr w:type="spellEnd"/>
            <w:r w:rsidRPr="0050383A">
              <w:rPr>
                <w:rFonts w:cs="Tahoma"/>
                <w:b/>
                <w:sz w:val="16"/>
                <w:szCs w:val="16"/>
              </w:rPr>
              <w:t>α:</w:t>
            </w:r>
          </w:p>
        </w:tc>
        <w:tc>
          <w:tcPr>
            <w:tcW w:w="1732" w:type="pct"/>
            <w:gridSpan w:val="6"/>
            <w:tcBorders>
              <w:top w:val="double" w:sz="6" w:space="0" w:color="auto"/>
              <w:left w:val="nil"/>
              <w:bottom w:val="single" w:sz="6" w:space="0" w:color="auto"/>
              <w:right w:val="double" w:sz="6" w:space="0" w:color="auto"/>
            </w:tcBorders>
            <w:vAlign w:val="center"/>
          </w:tcPr>
          <w:p w14:paraId="18DDCDDC" w14:textId="77777777" w:rsidR="009E3BE0" w:rsidRPr="0050383A" w:rsidRDefault="009E3BE0" w:rsidP="009E3BE0">
            <w:pPr>
              <w:spacing w:before="80" w:after="80"/>
              <w:rPr>
                <w:rFonts w:cs="Tahoma"/>
                <w:sz w:val="16"/>
                <w:szCs w:val="16"/>
              </w:rPr>
            </w:pPr>
          </w:p>
        </w:tc>
      </w:tr>
      <w:tr w:rsidR="009E3BE0" w:rsidRPr="0050383A" w14:paraId="07F68BF6" w14:textId="77777777" w:rsidTr="009E3BE0">
        <w:trPr>
          <w:trHeight w:val="247"/>
        </w:trPr>
        <w:tc>
          <w:tcPr>
            <w:tcW w:w="5000" w:type="pct"/>
            <w:gridSpan w:val="19"/>
            <w:tcBorders>
              <w:top w:val="nil"/>
              <w:left w:val="double" w:sz="6" w:space="0" w:color="auto"/>
              <w:bottom w:val="nil"/>
              <w:right w:val="double" w:sz="6" w:space="0" w:color="auto"/>
            </w:tcBorders>
            <w:vAlign w:val="center"/>
          </w:tcPr>
          <w:p w14:paraId="7FCA1E3A" w14:textId="77777777" w:rsidR="009E3BE0" w:rsidRPr="0050383A" w:rsidRDefault="009E3BE0" w:rsidP="009E3BE0">
            <w:pPr>
              <w:spacing w:before="80" w:after="80"/>
              <w:rPr>
                <w:rFonts w:cs="Tahoma"/>
                <w:sz w:val="16"/>
                <w:szCs w:val="16"/>
              </w:rPr>
            </w:pPr>
          </w:p>
        </w:tc>
      </w:tr>
      <w:tr w:rsidR="009E3BE0" w:rsidRPr="0050383A" w14:paraId="36FFF1F0" w14:textId="77777777" w:rsidTr="009E3BE0">
        <w:tc>
          <w:tcPr>
            <w:tcW w:w="1045" w:type="pct"/>
            <w:gridSpan w:val="2"/>
            <w:tcBorders>
              <w:top w:val="nil"/>
              <w:left w:val="double" w:sz="6" w:space="0" w:color="auto"/>
              <w:bottom w:val="nil"/>
              <w:right w:val="nil"/>
            </w:tcBorders>
            <w:vAlign w:val="center"/>
          </w:tcPr>
          <w:p w14:paraId="18641DA2" w14:textId="77777777" w:rsidR="009E3BE0" w:rsidRPr="0050383A" w:rsidRDefault="009E3BE0" w:rsidP="009E3BE0">
            <w:pPr>
              <w:spacing w:before="80" w:after="80"/>
              <w:rPr>
                <w:rFonts w:cs="Tahoma"/>
                <w:b/>
                <w:sz w:val="16"/>
                <w:szCs w:val="16"/>
              </w:rPr>
            </w:pPr>
            <w:r w:rsidRPr="0050383A">
              <w:rPr>
                <w:rFonts w:cs="Tahoma"/>
                <w:b/>
                <w:sz w:val="16"/>
                <w:szCs w:val="16"/>
              </w:rPr>
              <w:t>Πα</w:t>
            </w:r>
            <w:proofErr w:type="spellStart"/>
            <w:r w:rsidRPr="0050383A">
              <w:rPr>
                <w:rFonts w:cs="Tahoma"/>
                <w:b/>
                <w:sz w:val="16"/>
                <w:szCs w:val="16"/>
              </w:rPr>
              <w:t>τρώνυμο</w:t>
            </w:r>
            <w:proofErr w:type="spellEnd"/>
            <w:r w:rsidRPr="0050383A">
              <w:rPr>
                <w:rFonts w:cs="Tahoma"/>
                <w:b/>
                <w:sz w:val="16"/>
                <w:szCs w:val="16"/>
              </w:rPr>
              <w:t>:</w:t>
            </w:r>
          </w:p>
        </w:tc>
        <w:tc>
          <w:tcPr>
            <w:tcW w:w="1514" w:type="pct"/>
            <w:gridSpan w:val="9"/>
            <w:tcBorders>
              <w:top w:val="nil"/>
              <w:left w:val="nil"/>
              <w:bottom w:val="single" w:sz="6" w:space="0" w:color="auto"/>
              <w:right w:val="nil"/>
            </w:tcBorders>
            <w:vAlign w:val="center"/>
          </w:tcPr>
          <w:p w14:paraId="53D18B58" w14:textId="77777777" w:rsidR="009E3BE0" w:rsidRPr="0050383A" w:rsidRDefault="009E3BE0" w:rsidP="009E3BE0">
            <w:pPr>
              <w:spacing w:before="80" w:after="80"/>
              <w:rPr>
                <w:rFonts w:cs="Tahoma"/>
                <w:sz w:val="16"/>
                <w:szCs w:val="16"/>
              </w:rPr>
            </w:pPr>
          </w:p>
        </w:tc>
        <w:tc>
          <w:tcPr>
            <w:tcW w:w="1033" w:type="pct"/>
            <w:gridSpan w:val="4"/>
            <w:vAlign w:val="center"/>
          </w:tcPr>
          <w:p w14:paraId="28DB915A" w14:textId="77777777" w:rsidR="009E3BE0" w:rsidRPr="0050383A" w:rsidRDefault="009E3BE0" w:rsidP="009E3BE0">
            <w:pPr>
              <w:spacing w:before="80" w:after="80"/>
              <w:rPr>
                <w:rFonts w:cs="Tahoma"/>
                <w:b/>
                <w:sz w:val="16"/>
                <w:szCs w:val="16"/>
              </w:rPr>
            </w:pPr>
            <w:proofErr w:type="spellStart"/>
            <w:r w:rsidRPr="0050383A">
              <w:rPr>
                <w:rFonts w:cs="Tahoma"/>
                <w:b/>
                <w:sz w:val="16"/>
                <w:szCs w:val="16"/>
              </w:rPr>
              <w:t>Μητρώνυμο</w:t>
            </w:r>
            <w:proofErr w:type="spellEnd"/>
            <w:r w:rsidRPr="0050383A">
              <w:rPr>
                <w:rFonts w:cs="Tahoma"/>
                <w:b/>
                <w:sz w:val="16"/>
                <w:szCs w:val="16"/>
              </w:rPr>
              <w:t>:</w:t>
            </w:r>
          </w:p>
        </w:tc>
        <w:tc>
          <w:tcPr>
            <w:tcW w:w="1409" w:type="pct"/>
            <w:gridSpan w:val="4"/>
            <w:tcBorders>
              <w:top w:val="nil"/>
              <w:left w:val="nil"/>
              <w:bottom w:val="single" w:sz="6" w:space="0" w:color="auto"/>
              <w:right w:val="double" w:sz="6" w:space="0" w:color="auto"/>
            </w:tcBorders>
            <w:vAlign w:val="center"/>
          </w:tcPr>
          <w:p w14:paraId="0A63F022" w14:textId="77777777" w:rsidR="009E3BE0" w:rsidRPr="0050383A" w:rsidRDefault="009E3BE0" w:rsidP="009E3BE0">
            <w:pPr>
              <w:spacing w:before="80" w:after="80"/>
              <w:rPr>
                <w:rFonts w:cs="Tahoma"/>
                <w:sz w:val="16"/>
                <w:szCs w:val="16"/>
              </w:rPr>
            </w:pPr>
          </w:p>
        </w:tc>
      </w:tr>
      <w:tr w:rsidR="009E3BE0" w:rsidRPr="0050383A" w14:paraId="2C9A30C3" w14:textId="77777777" w:rsidTr="009E3BE0">
        <w:tc>
          <w:tcPr>
            <w:tcW w:w="5000" w:type="pct"/>
            <w:gridSpan w:val="19"/>
            <w:tcBorders>
              <w:top w:val="nil"/>
              <w:left w:val="double" w:sz="6" w:space="0" w:color="auto"/>
              <w:bottom w:val="nil"/>
              <w:right w:val="double" w:sz="6" w:space="0" w:color="auto"/>
            </w:tcBorders>
            <w:vAlign w:val="center"/>
          </w:tcPr>
          <w:p w14:paraId="13F156C3" w14:textId="77777777" w:rsidR="009E3BE0" w:rsidRPr="0050383A" w:rsidRDefault="009E3BE0" w:rsidP="009E3BE0">
            <w:pPr>
              <w:spacing w:before="80" w:after="80"/>
              <w:rPr>
                <w:rFonts w:cs="Tahoma"/>
                <w:sz w:val="16"/>
                <w:szCs w:val="16"/>
              </w:rPr>
            </w:pPr>
          </w:p>
        </w:tc>
      </w:tr>
      <w:tr w:rsidR="009E3BE0" w:rsidRPr="0050383A" w14:paraId="05911807" w14:textId="77777777" w:rsidTr="009E3BE0">
        <w:tc>
          <w:tcPr>
            <w:tcW w:w="1241" w:type="pct"/>
            <w:gridSpan w:val="4"/>
            <w:tcBorders>
              <w:top w:val="nil"/>
              <w:left w:val="double" w:sz="6" w:space="0" w:color="auto"/>
              <w:bottom w:val="nil"/>
              <w:right w:val="nil"/>
            </w:tcBorders>
            <w:vAlign w:val="center"/>
          </w:tcPr>
          <w:p w14:paraId="324D6BFA" w14:textId="77777777" w:rsidR="009E3BE0" w:rsidRPr="0050383A" w:rsidRDefault="009E3BE0" w:rsidP="009E3BE0">
            <w:pPr>
              <w:spacing w:before="80" w:after="80"/>
              <w:rPr>
                <w:rFonts w:cs="Tahoma"/>
                <w:b/>
                <w:sz w:val="16"/>
                <w:szCs w:val="16"/>
              </w:rPr>
            </w:pPr>
            <w:proofErr w:type="spellStart"/>
            <w:r w:rsidRPr="0050383A">
              <w:rPr>
                <w:rFonts w:cs="Tahoma"/>
                <w:b/>
                <w:sz w:val="16"/>
                <w:szCs w:val="16"/>
              </w:rPr>
              <w:t>Ημερομηνί</w:t>
            </w:r>
            <w:proofErr w:type="spellEnd"/>
            <w:r w:rsidRPr="0050383A">
              <w:rPr>
                <w:rFonts w:cs="Tahoma"/>
                <w:b/>
                <w:sz w:val="16"/>
                <w:szCs w:val="16"/>
              </w:rPr>
              <w:t xml:space="preserve">α </w:t>
            </w:r>
            <w:proofErr w:type="spellStart"/>
            <w:r w:rsidRPr="0050383A">
              <w:rPr>
                <w:rFonts w:cs="Tahoma"/>
                <w:b/>
                <w:sz w:val="16"/>
                <w:szCs w:val="16"/>
              </w:rPr>
              <w:t>Γέννησης</w:t>
            </w:r>
            <w:proofErr w:type="spellEnd"/>
            <w:r w:rsidRPr="0050383A">
              <w:rPr>
                <w:rFonts w:cs="Tahoma"/>
                <w:b/>
                <w:sz w:val="16"/>
                <w:szCs w:val="16"/>
              </w:rPr>
              <w:t>:</w:t>
            </w:r>
          </w:p>
        </w:tc>
        <w:tc>
          <w:tcPr>
            <w:tcW w:w="1317" w:type="pct"/>
            <w:gridSpan w:val="7"/>
            <w:tcBorders>
              <w:top w:val="nil"/>
              <w:left w:val="nil"/>
              <w:bottom w:val="single" w:sz="6" w:space="0" w:color="auto"/>
              <w:right w:val="nil"/>
            </w:tcBorders>
            <w:vAlign w:val="center"/>
          </w:tcPr>
          <w:p w14:paraId="5F342611" w14:textId="77777777" w:rsidR="009E3BE0" w:rsidRPr="0050383A" w:rsidRDefault="009E3BE0" w:rsidP="009E3BE0">
            <w:pPr>
              <w:spacing w:before="80" w:after="80"/>
              <w:rPr>
                <w:rFonts w:cs="Tahoma"/>
                <w:sz w:val="16"/>
                <w:szCs w:val="16"/>
              </w:rPr>
            </w:pPr>
            <w:r w:rsidRPr="0050383A">
              <w:rPr>
                <w:rFonts w:cs="Tahoma"/>
                <w:sz w:val="16"/>
                <w:szCs w:val="16"/>
              </w:rPr>
              <w:t>__ /__ / ____</w:t>
            </w:r>
          </w:p>
        </w:tc>
        <w:tc>
          <w:tcPr>
            <w:tcW w:w="1163" w:type="pct"/>
            <w:gridSpan w:val="5"/>
            <w:vAlign w:val="center"/>
          </w:tcPr>
          <w:p w14:paraId="6EA5489E" w14:textId="77777777" w:rsidR="009E3BE0" w:rsidRPr="0050383A" w:rsidRDefault="009E3BE0" w:rsidP="009E3BE0">
            <w:pPr>
              <w:spacing w:before="80" w:after="80"/>
              <w:rPr>
                <w:rFonts w:cs="Tahoma"/>
                <w:b/>
                <w:sz w:val="16"/>
                <w:szCs w:val="16"/>
              </w:rPr>
            </w:pPr>
            <w:proofErr w:type="spellStart"/>
            <w:r w:rsidRPr="0050383A">
              <w:rPr>
                <w:rFonts w:cs="Tahoma"/>
                <w:b/>
                <w:sz w:val="16"/>
                <w:szCs w:val="16"/>
              </w:rPr>
              <w:t>Τό</w:t>
            </w:r>
            <w:proofErr w:type="spellEnd"/>
            <w:r w:rsidRPr="0050383A">
              <w:rPr>
                <w:rFonts w:cs="Tahoma"/>
                <w:b/>
                <w:sz w:val="16"/>
                <w:szCs w:val="16"/>
              </w:rPr>
              <w:t xml:space="preserve">πος </w:t>
            </w:r>
            <w:proofErr w:type="spellStart"/>
            <w:r w:rsidRPr="0050383A">
              <w:rPr>
                <w:rFonts w:cs="Tahoma"/>
                <w:b/>
                <w:sz w:val="16"/>
                <w:szCs w:val="16"/>
              </w:rPr>
              <w:t>Γέννησης</w:t>
            </w:r>
            <w:proofErr w:type="spellEnd"/>
            <w:r w:rsidRPr="0050383A">
              <w:rPr>
                <w:rFonts w:cs="Tahoma"/>
                <w:b/>
                <w:sz w:val="16"/>
                <w:szCs w:val="16"/>
              </w:rPr>
              <w:t>:</w:t>
            </w:r>
          </w:p>
        </w:tc>
        <w:tc>
          <w:tcPr>
            <w:tcW w:w="1279" w:type="pct"/>
            <w:gridSpan w:val="3"/>
            <w:tcBorders>
              <w:top w:val="nil"/>
              <w:left w:val="nil"/>
              <w:bottom w:val="single" w:sz="6" w:space="0" w:color="auto"/>
              <w:right w:val="double" w:sz="6" w:space="0" w:color="auto"/>
            </w:tcBorders>
            <w:vAlign w:val="center"/>
          </w:tcPr>
          <w:p w14:paraId="55DFCB8F" w14:textId="77777777" w:rsidR="009E3BE0" w:rsidRPr="0050383A" w:rsidRDefault="009E3BE0" w:rsidP="009E3BE0">
            <w:pPr>
              <w:spacing w:before="80" w:after="80"/>
              <w:rPr>
                <w:rFonts w:cs="Tahoma"/>
                <w:sz w:val="16"/>
                <w:szCs w:val="16"/>
              </w:rPr>
            </w:pPr>
          </w:p>
        </w:tc>
      </w:tr>
      <w:tr w:rsidR="009E3BE0" w:rsidRPr="0050383A" w14:paraId="5CAF2654" w14:textId="77777777" w:rsidTr="009E3BE0">
        <w:tc>
          <w:tcPr>
            <w:tcW w:w="5000" w:type="pct"/>
            <w:gridSpan w:val="19"/>
            <w:tcBorders>
              <w:top w:val="nil"/>
              <w:left w:val="double" w:sz="6" w:space="0" w:color="auto"/>
              <w:bottom w:val="nil"/>
              <w:right w:val="double" w:sz="6" w:space="0" w:color="auto"/>
            </w:tcBorders>
            <w:vAlign w:val="center"/>
          </w:tcPr>
          <w:p w14:paraId="2A536750" w14:textId="77777777" w:rsidR="009E3BE0" w:rsidRPr="0050383A" w:rsidRDefault="009E3BE0" w:rsidP="009E3BE0">
            <w:pPr>
              <w:spacing w:before="80" w:after="80"/>
              <w:rPr>
                <w:rFonts w:cs="Tahoma"/>
                <w:sz w:val="16"/>
                <w:szCs w:val="16"/>
              </w:rPr>
            </w:pPr>
          </w:p>
        </w:tc>
      </w:tr>
      <w:tr w:rsidR="009E3BE0" w:rsidRPr="0050383A" w14:paraId="3F036E5D" w14:textId="77777777" w:rsidTr="009E3BE0">
        <w:tc>
          <w:tcPr>
            <w:tcW w:w="1642" w:type="pct"/>
            <w:gridSpan w:val="7"/>
            <w:tcBorders>
              <w:top w:val="nil"/>
              <w:left w:val="double" w:sz="6" w:space="0" w:color="auto"/>
              <w:bottom w:val="nil"/>
              <w:right w:val="nil"/>
            </w:tcBorders>
            <w:vAlign w:val="center"/>
          </w:tcPr>
          <w:p w14:paraId="465E3C2F" w14:textId="77777777" w:rsidR="009E3BE0" w:rsidRPr="0050383A" w:rsidRDefault="009E3BE0" w:rsidP="009E3BE0">
            <w:pPr>
              <w:spacing w:before="80" w:after="80"/>
              <w:rPr>
                <w:rFonts w:cs="Tahoma"/>
                <w:b/>
                <w:sz w:val="16"/>
                <w:szCs w:val="16"/>
                <w:lang w:val="en-US"/>
              </w:rPr>
            </w:pPr>
            <w:proofErr w:type="spellStart"/>
            <w:r w:rsidRPr="0050383A">
              <w:rPr>
                <w:rFonts w:cs="Tahoma"/>
                <w:b/>
                <w:sz w:val="16"/>
                <w:szCs w:val="16"/>
              </w:rPr>
              <w:t>Τηλέφωνο</w:t>
            </w:r>
            <w:proofErr w:type="spellEnd"/>
            <w:r w:rsidRPr="0050383A">
              <w:rPr>
                <w:rFonts w:cs="Tahoma"/>
                <w:b/>
                <w:sz w:val="16"/>
                <w:szCs w:val="16"/>
                <w:lang w:val="en-US"/>
              </w:rPr>
              <w:t>:</w:t>
            </w:r>
          </w:p>
        </w:tc>
        <w:tc>
          <w:tcPr>
            <w:tcW w:w="916" w:type="pct"/>
            <w:gridSpan w:val="4"/>
            <w:tcBorders>
              <w:top w:val="nil"/>
              <w:left w:val="nil"/>
              <w:bottom w:val="single" w:sz="6" w:space="0" w:color="auto"/>
              <w:right w:val="nil"/>
            </w:tcBorders>
            <w:vAlign w:val="center"/>
          </w:tcPr>
          <w:p w14:paraId="28379E7C" w14:textId="77777777" w:rsidR="009E3BE0" w:rsidRPr="0050383A" w:rsidRDefault="009E3BE0" w:rsidP="009E3BE0">
            <w:pPr>
              <w:spacing w:before="80" w:after="80"/>
              <w:rPr>
                <w:rFonts w:cs="Tahoma"/>
                <w:sz w:val="16"/>
                <w:szCs w:val="16"/>
                <w:lang w:val="en-US"/>
              </w:rPr>
            </w:pPr>
          </w:p>
        </w:tc>
        <w:tc>
          <w:tcPr>
            <w:tcW w:w="968" w:type="pct"/>
            <w:gridSpan w:val="3"/>
            <w:vAlign w:val="center"/>
          </w:tcPr>
          <w:p w14:paraId="78C7B27E" w14:textId="77777777" w:rsidR="009E3BE0" w:rsidRPr="0050383A" w:rsidRDefault="009E3BE0" w:rsidP="009E3BE0">
            <w:pPr>
              <w:spacing w:before="80" w:after="80"/>
              <w:rPr>
                <w:rFonts w:cs="Tahoma"/>
                <w:b/>
                <w:sz w:val="16"/>
                <w:szCs w:val="16"/>
                <w:lang w:val="en-US"/>
              </w:rPr>
            </w:pPr>
            <w:r w:rsidRPr="0050383A">
              <w:rPr>
                <w:rFonts w:cs="Tahoma"/>
                <w:b/>
                <w:sz w:val="16"/>
                <w:szCs w:val="16"/>
                <w:lang w:val="en-US"/>
              </w:rPr>
              <w:t>E-mail:</w:t>
            </w:r>
          </w:p>
        </w:tc>
        <w:tc>
          <w:tcPr>
            <w:tcW w:w="1474" w:type="pct"/>
            <w:gridSpan w:val="5"/>
            <w:tcBorders>
              <w:top w:val="nil"/>
              <w:left w:val="nil"/>
              <w:bottom w:val="single" w:sz="6" w:space="0" w:color="auto"/>
              <w:right w:val="double" w:sz="6" w:space="0" w:color="auto"/>
            </w:tcBorders>
            <w:vAlign w:val="center"/>
          </w:tcPr>
          <w:p w14:paraId="20177580" w14:textId="77777777" w:rsidR="009E3BE0" w:rsidRPr="0050383A" w:rsidRDefault="009E3BE0" w:rsidP="009E3BE0">
            <w:pPr>
              <w:spacing w:before="80" w:after="80"/>
              <w:rPr>
                <w:rFonts w:cs="Tahoma"/>
                <w:sz w:val="16"/>
                <w:szCs w:val="16"/>
                <w:lang w:val="en-US"/>
              </w:rPr>
            </w:pPr>
          </w:p>
        </w:tc>
      </w:tr>
      <w:tr w:rsidR="009E3BE0" w:rsidRPr="0050383A" w14:paraId="704404A9" w14:textId="77777777" w:rsidTr="009E3BE0">
        <w:tc>
          <w:tcPr>
            <w:tcW w:w="1642" w:type="pct"/>
            <w:gridSpan w:val="7"/>
            <w:tcBorders>
              <w:top w:val="nil"/>
              <w:left w:val="double" w:sz="6" w:space="0" w:color="auto"/>
              <w:bottom w:val="nil"/>
              <w:right w:val="nil"/>
            </w:tcBorders>
            <w:vAlign w:val="center"/>
          </w:tcPr>
          <w:p w14:paraId="01ADCED7" w14:textId="77777777" w:rsidR="009E3BE0" w:rsidRPr="0050383A" w:rsidRDefault="009E3BE0" w:rsidP="009E3BE0">
            <w:pPr>
              <w:spacing w:before="80" w:after="80"/>
              <w:rPr>
                <w:rFonts w:cs="Tahoma"/>
                <w:b/>
                <w:sz w:val="16"/>
                <w:szCs w:val="16"/>
              </w:rPr>
            </w:pPr>
            <w:r w:rsidRPr="0050383A">
              <w:rPr>
                <w:rFonts w:cs="Tahoma"/>
                <w:b/>
                <w:sz w:val="16"/>
                <w:szCs w:val="16"/>
                <w:lang w:val="en-US"/>
              </w:rPr>
              <w:t>Fax</w:t>
            </w:r>
            <w:r w:rsidRPr="0050383A">
              <w:rPr>
                <w:rFonts w:cs="Tahoma"/>
                <w:b/>
                <w:sz w:val="16"/>
                <w:szCs w:val="16"/>
              </w:rPr>
              <w:t>:</w:t>
            </w:r>
          </w:p>
        </w:tc>
        <w:tc>
          <w:tcPr>
            <w:tcW w:w="916" w:type="pct"/>
            <w:gridSpan w:val="4"/>
            <w:tcBorders>
              <w:top w:val="nil"/>
              <w:left w:val="nil"/>
              <w:bottom w:val="single" w:sz="6" w:space="0" w:color="auto"/>
              <w:right w:val="nil"/>
            </w:tcBorders>
            <w:vAlign w:val="center"/>
          </w:tcPr>
          <w:p w14:paraId="03E4B48C" w14:textId="77777777" w:rsidR="009E3BE0" w:rsidRPr="0050383A" w:rsidRDefault="009E3BE0" w:rsidP="009E3BE0">
            <w:pPr>
              <w:spacing w:before="80" w:after="80"/>
              <w:rPr>
                <w:rFonts w:cs="Tahoma"/>
                <w:sz w:val="16"/>
                <w:szCs w:val="16"/>
              </w:rPr>
            </w:pPr>
          </w:p>
        </w:tc>
        <w:tc>
          <w:tcPr>
            <w:tcW w:w="968" w:type="pct"/>
            <w:gridSpan w:val="3"/>
            <w:vAlign w:val="center"/>
          </w:tcPr>
          <w:p w14:paraId="77EF194D" w14:textId="77777777" w:rsidR="009E3BE0" w:rsidRPr="0050383A" w:rsidRDefault="009E3BE0" w:rsidP="009E3BE0">
            <w:pPr>
              <w:spacing w:before="80" w:after="80"/>
              <w:rPr>
                <w:rFonts w:cs="Tahoma"/>
                <w:b/>
                <w:sz w:val="16"/>
                <w:szCs w:val="16"/>
              </w:rPr>
            </w:pPr>
          </w:p>
        </w:tc>
        <w:tc>
          <w:tcPr>
            <w:tcW w:w="1474" w:type="pct"/>
            <w:gridSpan w:val="5"/>
            <w:tcBorders>
              <w:top w:val="single" w:sz="6" w:space="0" w:color="auto"/>
              <w:left w:val="nil"/>
              <w:bottom w:val="nil"/>
              <w:right w:val="double" w:sz="6" w:space="0" w:color="auto"/>
            </w:tcBorders>
            <w:vAlign w:val="center"/>
          </w:tcPr>
          <w:p w14:paraId="2AAAA9E2" w14:textId="77777777" w:rsidR="009E3BE0" w:rsidRPr="0050383A" w:rsidRDefault="009E3BE0" w:rsidP="009E3BE0">
            <w:pPr>
              <w:spacing w:before="80" w:after="80"/>
              <w:rPr>
                <w:rFonts w:cs="Tahoma"/>
                <w:sz w:val="16"/>
                <w:szCs w:val="16"/>
              </w:rPr>
            </w:pPr>
          </w:p>
        </w:tc>
      </w:tr>
      <w:tr w:rsidR="009E3BE0" w:rsidRPr="0050383A" w14:paraId="01EC271E" w14:textId="77777777" w:rsidTr="009E3BE0">
        <w:tc>
          <w:tcPr>
            <w:tcW w:w="1249" w:type="pct"/>
            <w:gridSpan w:val="5"/>
            <w:tcBorders>
              <w:top w:val="nil"/>
              <w:left w:val="double" w:sz="6" w:space="0" w:color="auto"/>
              <w:bottom w:val="nil"/>
              <w:right w:val="nil"/>
            </w:tcBorders>
            <w:vAlign w:val="center"/>
          </w:tcPr>
          <w:p w14:paraId="7C73C51F" w14:textId="77777777" w:rsidR="009E3BE0" w:rsidRPr="0050383A" w:rsidRDefault="009E3BE0" w:rsidP="009E3BE0">
            <w:pPr>
              <w:spacing w:before="80" w:after="80"/>
              <w:rPr>
                <w:rFonts w:cs="Tahoma"/>
                <w:sz w:val="16"/>
                <w:szCs w:val="16"/>
              </w:rPr>
            </w:pPr>
          </w:p>
        </w:tc>
        <w:tc>
          <w:tcPr>
            <w:tcW w:w="1298" w:type="pct"/>
            <w:gridSpan w:val="5"/>
            <w:vAlign w:val="center"/>
          </w:tcPr>
          <w:p w14:paraId="005E2EAD" w14:textId="77777777" w:rsidR="009E3BE0" w:rsidRPr="0050383A" w:rsidRDefault="009E3BE0" w:rsidP="009E3BE0">
            <w:pPr>
              <w:spacing w:before="80" w:after="80"/>
              <w:rPr>
                <w:rFonts w:cs="Tahoma"/>
                <w:sz w:val="16"/>
                <w:szCs w:val="16"/>
              </w:rPr>
            </w:pPr>
          </w:p>
        </w:tc>
        <w:tc>
          <w:tcPr>
            <w:tcW w:w="1202" w:type="pct"/>
            <w:gridSpan w:val="7"/>
            <w:vAlign w:val="center"/>
          </w:tcPr>
          <w:p w14:paraId="3831526E" w14:textId="77777777" w:rsidR="009E3BE0" w:rsidRPr="0050383A" w:rsidRDefault="009E3BE0" w:rsidP="009E3BE0">
            <w:pPr>
              <w:spacing w:before="80" w:after="80"/>
              <w:rPr>
                <w:rFonts w:cs="Tahoma"/>
                <w:sz w:val="16"/>
                <w:szCs w:val="16"/>
              </w:rPr>
            </w:pPr>
          </w:p>
        </w:tc>
        <w:tc>
          <w:tcPr>
            <w:tcW w:w="1251" w:type="pct"/>
            <w:gridSpan w:val="2"/>
            <w:tcBorders>
              <w:top w:val="nil"/>
              <w:left w:val="nil"/>
              <w:bottom w:val="nil"/>
              <w:right w:val="double" w:sz="6" w:space="0" w:color="auto"/>
            </w:tcBorders>
            <w:vAlign w:val="center"/>
          </w:tcPr>
          <w:p w14:paraId="5734068D" w14:textId="77777777" w:rsidR="009E3BE0" w:rsidRPr="0050383A" w:rsidRDefault="009E3BE0" w:rsidP="009E3BE0">
            <w:pPr>
              <w:spacing w:before="80" w:after="80"/>
              <w:rPr>
                <w:rFonts w:cs="Tahoma"/>
                <w:sz w:val="16"/>
                <w:szCs w:val="16"/>
              </w:rPr>
            </w:pPr>
          </w:p>
        </w:tc>
      </w:tr>
      <w:tr w:rsidR="009E3BE0" w:rsidRPr="0050383A" w14:paraId="7016C98D" w14:textId="77777777" w:rsidTr="009E3BE0">
        <w:tc>
          <w:tcPr>
            <w:tcW w:w="1476" w:type="pct"/>
            <w:gridSpan w:val="6"/>
            <w:tcBorders>
              <w:top w:val="nil"/>
              <w:left w:val="double" w:sz="6" w:space="0" w:color="auto"/>
              <w:bottom w:val="nil"/>
              <w:right w:val="nil"/>
            </w:tcBorders>
            <w:vAlign w:val="center"/>
          </w:tcPr>
          <w:p w14:paraId="5BA55FD8" w14:textId="77777777" w:rsidR="009E3BE0" w:rsidRPr="0050383A" w:rsidRDefault="009E3BE0" w:rsidP="009E3BE0">
            <w:pPr>
              <w:spacing w:before="80" w:after="80"/>
              <w:rPr>
                <w:rFonts w:cs="Tahoma"/>
                <w:b/>
                <w:sz w:val="16"/>
                <w:szCs w:val="16"/>
              </w:rPr>
            </w:pPr>
            <w:proofErr w:type="spellStart"/>
            <w:r w:rsidRPr="0050383A">
              <w:rPr>
                <w:rFonts w:cs="Tahoma"/>
                <w:b/>
                <w:sz w:val="16"/>
                <w:szCs w:val="16"/>
              </w:rPr>
              <w:t>Διεύθυνση</w:t>
            </w:r>
            <w:proofErr w:type="spellEnd"/>
            <w:r w:rsidRPr="0050383A">
              <w:rPr>
                <w:rFonts w:cs="Tahoma"/>
                <w:b/>
                <w:sz w:val="16"/>
                <w:szCs w:val="16"/>
              </w:rPr>
              <w:t xml:space="preserve"> Κα</w:t>
            </w:r>
            <w:proofErr w:type="spellStart"/>
            <w:r w:rsidRPr="0050383A">
              <w:rPr>
                <w:rFonts w:cs="Tahoma"/>
                <w:b/>
                <w:sz w:val="16"/>
                <w:szCs w:val="16"/>
              </w:rPr>
              <w:t>τοικί</w:t>
            </w:r>
            <w:proofErr w:type="spellEnd"/>
            <w:r w:rsidRPr="0050383A">
              <w:rPr>
                <w:rFonts w:cs="Tahoma"/>
                <w:b/>
                <w:sz w:val="16"/>
                <w:szCs w:val="16"/>
              </w:rPr>
              <w:t>ας:</w:t>
            </w:r>
          </w:p>
        </w:tc>
        <w:tc>
          <w:tcPr>
            <w:tcW w:w="1071" w:type="pct"/>
            <w:gridSpan w:val="4"/>
            <w:tcBorders>
              <w:top w:val="nil"/>
              <w:left w:val="nil"/>
              <w:bottom w:val="single" w:sz="6" w:space="0" w:color="auto"/>
              <w:right w:val="nil"/>
            </w:tcBorders>
            <w:vAlign w:val="center"/>
          </w:tcPr>
          <w:p w14:paraId="725AD947" w14:textId="77777777" w:rsidR="009E3BE0" w:rsidRPr="0050383A" w:rsidRDefault="009E3BE0" w:rsidP="009E3BE0">
            <w:pPr>
              <w:spacing w:before="80" w:after="80"/>
              <w:rPr>
                <w:rFonts w:cs="Tahoma"/>
                <w:sz w:val="16"/>
                <w:szCs w:val="16"/>
              </w:rPr>
            </w:pPr>
          </w:p>
        </w:tc>
        <w:tc>
          <w:tcPr>
            <w:tcW w:w="1202" w:type="pct"/>
            <w:gridSpan w:val="7"/>
            <w:tcBorders>
              <w:top w:val="nil"/>
              <w:left w:val="nil"/>
              <w:bottom w:val="single" w:sz="6" w:space="0" w:color="auto"/>
              <w:right w:val="nil"/>
            </w:tcBorders>
            <w:vAlign w:val="center"/>
          </w:tcPr>
          <w:p w14:paraId="224E7AA5" w14:textId="77777777" w:rsidR="009E3BE0" w:rsidRPr="0050383A" w:rsidRDefault="009E3BE0" w:rsidP="009E3BE0">
            <w:pPr>
              <w:spacing w:before="80" w:after="80"/>
              <w:rPr>
                <w:rFonts w:cs="Tahoma"/>
                <w:sz w:val="16"/>
                <w:szCs w:val="16"/>
              </w:rPr>
            </w:pPr>
          </w:p>
        </w:tc>
        <w:tc>
          <w:tcPr>
            <w:tcW w:w="1251" w:type="pct"/>
            <w:gridSpan w:val="2"/>
            <w:tcBorders>
              <w:top w:val="nil"/>
              <w:left w:val="nil"/>
              <w:bottom w:val="single" w:sz="6" w:space="0" w:color="auto"/>
              <w:right w:val="double" w:sz="6" w:space="0" w:color="auto"/>
            </w:tcBorders>
            <w:vAlign w:val="center"/>
          </w:tcPr>
          <w:p w14:paraId="37C3DD8A" w14:textId="77777777" w:rsidR="009E3BE0" w:rsidRPr="0050383A" w:rsidRDefault="009E3BE0" w:rsidP="009E3BE0">
            <w:pPr>
              <w:spacing w:before="80" w:after="80"/>
              <w:rPr>
                <w:rFonts w:cs="Tahoma"/>
                <w:sz w:val="16"/>
                <w:szCs w:val="16"/>
              </w:rPr>
            </w:pPr>
          </w:p>
        </w:tc>
      </w:tr>
      <w:tr w:rsidR="009E3BE0" w:rsidRPr="0050383A" w14:paraId="29F0B811" w14:textId="77777777" w:rsidTr="009E3BE0">
        <w:tc>
          <w:tcPr>
            <w:tcW w:w="1476" w:type="pct"/>
            <w:gridSpan w:val="6"/>
            <w:tcBorders>
              <w:top w:val="nil"/>
              <w:left w:val="double" w:sz="6" w:space="0" w:color="auto"/>
              <w:bottom w:val="nil"/>
              <w:right w:val="nil"/>
            </w:tcBorders>
            <w:vAlign w:val="center"/>
          </w:tcPr>
          <w:p w14:paraId="353F1EEF" w14:textId="77777777" w:rsidR="009E3BE0" w:rsidRPr="0050383A" w:rsidRDefault="009E3BE0" w:rsidP="009E3BE0">
            <w:pPr>
              <w:spacing w:before="80" w:after="80"/>
              <w:rPr>
                <w:rFonts w:cs="Tahoma"/>
                <w:sz w:val="16"/>
                <w:szCs w:val="16"/>
              </w:rPr>
            </w:pPr>
          </w:p>
        </w:tc>
        <w:tc>
          <w:tcPr>
            <w:tcW w:w="1071" w:type="pct"/>
            <w:gridSpan w:val="4"/>
            <w:tcBorders>
              <w:top w:val="nil"/>
              <w:left w:val="nil"/>
              <w:bottom w:val="single" w:sz="6" w:space="0" w:color="auto"/>
              <w:right w:val="nil"/>
            </w:tcBorders>
            <w:vAlign w:val="center"/>
          </w:tcPr>
          <w:p w14:paraId="51928247" w14:textId="77777777" w:rsidR="009E3BE0" w:rsidRPr="0050383A" w:rsidRDefault="009E3BE0" w:rsidP="009E3BE0">
            <w:pPr>
              <w:spacing w:before="80" w:after="80"/>
              <w:rPr>
                <w:rFonts w:cs="Tahoma"/>
                <w:sz w:val="16"/>
                <w:szCs w:val="16"/>
              </w:rPr>
            </w:pPr>
          </w:p>
        </w:tc>
        <w:tc>
          <w:tcPr>
            <w:tcW w:w="1202" w:type="pct"/>
            <w:gridSpan w:val="7"/>
            <w:tcBorders>
              <w:top w:val="nil"/>
              <w:left w:val="nil"/>
              <w:bottom w:val="single" w:sz="6" w:space="0" w:color="auto"/>
              <w:right w:val="nil"/>
            </w:tcBorders>
            <w:vAlign w:val="center"/>
          </w:tcPr>
          <w:p w14:paraId="7C9CB442" w14:textId="77777777" w:rsidR="009E3BE0" w:rsidRPr="0050383A" w:rsidRDefault="009E3BE0" w:rsidP="009E3BE0">
            <w:pPr>
              <w:spacing w:before="80" w:after="80"/>
              <w:rPr>
                <w:rFonts w:cs="Tahoma"/>
                <w:sz w:val="16"/>
                <w:szCs w:val="16"/>
              </w:rPr>
            </w:pPr>
          </w:p>
        </w:tc>
        <w:tc>
          <w:tcPr>
            <w:tcW w:w="1251" w:type="pct"/>
            <w:gridSpan w:val="2"/>
            <w:tcBorders>
              <w:top w:val="nil"/>
              <w:left w:val="nil"/>
              <w:bottom w:val="single" w:sz="6" w:space="0" w:color="auto"/>
              <w:right w:val="double" w:sz="6" w:space="0" w:color="auto"/>
            </w:tcBorders>
            <w:vAlign w:val="center"/>
          </w:tcPr>
          <w:p w14:paraId="22BC3958" w14:textId="77777777" w:rsidR="009E3BE0" w:rsidRPr="0050383A" w:rsidRDefault="009E3BE0" w:rsidP="009E3BE0">
            <w:pPr>
              <w:spacing w:before="80" w:after="80"/>
              <w:rPr>
                <w:rFonts w:cs="Tahoma"/>
                <w:sz w:val="16"/>
                <w:szCs w:val="16"/>
              </w:rPr>
            </w:pPr>
          </w:p>
        </w:tc>
      </w:tr>
      <w:tr w:rsidR="009E3BE0" w:rsidRPr="0050383A" w14:paraId="491B1910" w14:textId="77777777" w:rsidTr="009E3BE0">
        <w:tc>
          <w:tcPr>
            <w:tcW w:w="1249" w:type="pct"/>
            <w:gridSpan w:val="5"/>
            <w:tcBorders>
              <w:top w:val="nil"/>
              <w:left w:val="double" w:sz="6" w:space="0" w:color="auto"/>
              <w:bottom w:val="double" w:sz="6" w:space="0" w:color="auto"/>
              <w:right w:val="nil"/>
            </w:tcBorders>
            <w:vAlign w:val="center"/>
          </w:tcPr>
          <w:p w14:paraId="12D22883" w14:textId="77777777" w:rsidR="009E3BE0" w:rsidRPr="0050383A" w:rsidRDefault="009E3BE0" w:rsidP="009E3BE0">
            <w:pPr>
              <w:spacing w:before="80" w:after="80"/>
              <w:rPr>
                <w:rFonts w:cs="Tahoma"/>
                <w:sz w:val="16"/>
                <w:szCs w:val="16"/>
              </w:rPr>
            </w:pPr>
          </w:p>
        </w:tc>
        <w:tc>
          <w:tcPr>
            <w:tcW w:w="1298" w:type="pct"/>
            <w:gridSpan w:val="5"/>
            <w:tcBorders>
              <w:top w:val="nil"/>
              <w:left w:val="nil"/>
              <w:bottom w:val="double" w:sz="6" w:space="0" w:color="auto"/>
              <w:right w:val="nil"/>
            </w:tcBorders>
            <w:vAlign w:val="center"/>
          </w:tcPr>
          <w:p w14:paraId="2368F63E" w14:textId="77777777" w:rsidR="009E3BE0" w:rsidRPr="0050383A" w:rsidRDefault="009E3BE0" w:rsidP="009E3BE0">
            <w:pPr>
              <w:spacing w:before="80" w:after="80"/>
              <w:rPr>
                <w:rFonts w:cs="Tahoma"/>
                <w:sz w:val="16"/>
                <w:szCs w:val="16"/>
              </w:rPr>
            </w:pPr>
          </w:p>
        </w:tc>
        <w:tc>
          <w:tcPr>
            <w:tcW w:w="1202" w:type="pct"/>
            <w:gridSpan w:val="7"/>
            <w:tcBorders>
              <w:top w:val="nil"/>
              <w:left w:val="nil"/>
              <w:bottom w:val="double" w:sz="6" w:space="0" w:color="auto"/>
              <w:right w:val="nil"/>
            </w:tcBorders>
            <w:vAlign w:val="center"/>
          </w:tcPr>
          <w:p w14:paraId="0CBB7B66" w14:textId="77777777" w:rsidR="009E3BE0" w:rsidRPr="0050383A" w:rsidRDefault="009E3BE0" w:rsidP="009E3BE0">
            <w:pPr>
              <w:spacing w:before="80" w:after="80"/>
              <w:rPr>
                <w:rFonts w:cs="Tahoma"/>
                <w:sz w:val="16"/>
                <w:szCs w:val="16"/>
              </w:rPr>
            </w:pPr>
          </w:p>
        </w:tc>
        <w:tc>
          <w:tcPr>
            <w:tcW w:w="1251" w:type="pct"/>
            <w:gridSpan w:val="2"/>
            <w:tcBorders>
              <w:top w:val="nil"/>
              <w:left w:val="nil"/>
              <w:bottom w:val="double" w:sz="6" w:space="0" w:color="auto"/>
              <w:right w:val="double" w:sz="6" w:space="0" w:color="auto"/>
            </w:tcBorders>
            <w:vAlign w:val="center"/>
          </w:tcPr>
          <w:p w14:paraId="0F79A77D" w14:textId="77777777" w:rsidR="009E3BE0" w:rsidRPr="0050383A" w:rsidRDefault="009E3BE0" w:rsidP="009E3BE0">
            <w:pPr>
              <w:spacing w:before="80" w:after="80"/>
              <w:rPr>
                <w:rFonts w:cs="Tahoma"/>
                <w:sz w:val="16"/>
                <w:szCs w:val="16"/>
              </w:rPr>
            </w:pPr>
          </w:p>
        </w:tc>
      </w:tr>
      <w:tr w:rsidR="009E3BE0" w:rsidRPr="0050383A" w14:paraId="408EEA4F" w14:textId="77777777" w:rsidTr="009E3BE0">
        <w:tc>
          <w:tcPr>
            <w:tcW w:w="5000" w:type="pct"/>
            <w:gridSpan w:val="19"/>
          </w:tcPr>
          <w:p w14:paraId="2F9D4C90" w14:textId="77777777" w:rsidR="009E3BE0" w:rsidRPr="0050383A" w:rsidRDefault="009E3BE0" w:rsidP="009E3BE0">
            <w:pPr>
              <w:spacing w:before="80" w:after="80"/>
              <w:rPr>
                <w:rFonts w:cs="Tahoma"/>
                <w:sz w:val="16"/>
                <w:szCs w:val="16"/>
              </w:rPr>
            </w:pPr>
          </w:p>
        </w:tc>
      </w:tr>
      <w:tr w:rsidR="009E3BE0" w:rsidRPr="0050383A" w14:paraId="115AC030" w14:textId="77777777" w:rsidTr="009E3BE0">
        <w:tc>
          <w:tcPr>
            <w:tcW w:w="1226" w:type="pct"/>
            <w:gridSpan w:val="3"/>
            <w:tcBorders>
              <w:top w:val="single" w:sz="6" w:space="0" w:color="auto"/>
              <w:left w:val="single" w:sz="6" w:space="0" w:color="auto"/>
              <w:bottom w:val="single" w:sz="6" w:space="0" w:color="auto"/>
              <w:right w:val="single" w:sz="6" w:space="0" w:color="auto"/>
            </w:tcBorders>
            <w:shd w:val="pct10" w:color="auto" w:fill="auto"/>
          </w:tcPr>
          <w:p w14:paraId="45BFA2CE" w14:textId="77777777" w:rsidR="009E3BE0" w:rsidRPr="0050383A" w:rsidRDefault="009E3BE0" w:rsidP="009E3BE0">
            <w:pPr>
              <w:spacing w:before="80" w:after="80"/>
              <w:rPr>
                <w:rFonts w:cs="Tahoma"/>
                <w:b/>
                <w:sz w:val="16"/>
                <w:szCs w:val="16"/>
              </w:rPr>
            </w:pPr>
            <w:r w:rsidRPr="0050383A">
              <w:rPr>
                <w:rFonts w:cs="Tahoma"/>
                <w:b/>
                <w:sz w:val="16"/>
                <w:szCs w:val="16"/>
              </w:rPr>
              <w:t>ΕΚΠΑΙΔΕΥΣΗ</w:t>
            </w:r>
          </w:p>
        </w:tc>
        <w:tc>
          <w:tcPr>
            <w:tcW w:w="3774" w:type="pct"/>
            <w:gridSpan w:val="16"/>
          </w:tcPr>
          <w:p w14:paraId="63D584F6" w14:textId="77777777" w:rsidR="009E3BE0" w:rsidRPr="0050383A" w:rsidRDefault="009E3BE0" w:rsidP="009E3BE0">
            <w:pPr>
              <w:spacing w:before="80" w:after="80"/>
              <w:rPr>
                <w:rFonts w:cs="Tahoma"/>
                <w:sz w:val="16"/>
                <w:szCs w:val="16"/>
              </w:rPr>
            </w:pPr>
          </w:p>
        </w:tc>
      </w:tr>
      <w:tr w:rsidR="009E3BE0" w:rsidRPr="0050383A" w14:paraId="06E68EE1" w14:textId="77777777" w:rsidTr="009E3BE0">
        <w:tc>
          <w:tcPr>
            <w:tcW w:w="1698" w:type="pct"/>
            <w:gridSpan w:val="8"/>
            <w:tcBorders>
              <w:top w:val="double" w:sz="6" w:space="0" w:color="auto"/>
              <w:left w:val="double" w:sz="6" w:space="0" w:color="auto"/>
              <w:bottom w:val="nil"/>
              <w:right w:val="single" w:sz="6" w:space="0" w:color="auto"/>
            </w:tcBorders>
            <w:vAlign w:val="center"/>
          </w:tcPr>
          <w:p w14:paraId="618BBDB6" w14:textId="77777777" w:rsidR="009E3BE0" w:rsidRPr="0050383A" w:rsidRDefault="009E3BE0" w:rsidP="009E3BE0">
            <w:pPr>
              <w:spacing w:before="80" w:after="80"/>
              <w:jc w:val="center"/>
              <w:rPr>
                <w:rFonts w:cs="Tahoma"/>
                <w:b/>
                <w:sz w:val="16"/>
                <w:szCs w:val="16"/>
              </w:rPr>
            </w:pPr>
            <w:proofErr w:type="spellStart"/>
            <w:r w:rsidRPr="0050383A">
              <w:rPr>
                <w:rFonts w:cs="Tahoma"/>
                <w:b/>
                <w:sz w:val="16"/>
                <w:szCs w:val="16"/>
              </w:rPr>
              <w:t>Όνομ</w:t>
            </w:r>
            <w:proofErr w:type="spellEnd"/>
            <w:r w:rsidRPr="0050383A">
              <w:rPr>
                <w:rFonts w:cs="Tahoma"/>
                <w:b/>
                <w:sz w:val="16"/>
                <w:szCs w:val="16"/>
              </w:rPr>
              <w:t xml:space="preserve">α </w:t>
            </w:r>
            <w:proofErr w:type="spellStart"/>
            <w:r w:rsidRPr="0050383A">
              <w:rPr>
                <w:rFonts w:cs="Tahoma"/>
                <w:b/>
                <w:sz w:val="16"/>
                <w:szCs w:val="16"/>
              </w:rPr>
              <w:t>Ιδρύμ</w:t>
            </w:r>
            <w:proofErr w:type="spellEnd"/>
            <w:r w:rsidRPr="0050383A">
              <w:rPr>
                <w:rFonts w:cs="Tahoma"/>
                <w:b/>
                <w:sz w:val="16"/>
                <w:szCs w:val="16"/>
              </w:rPr>
              <w:t>ατος</w:t>
            </w:r>
          </w:p>
        </w:tc>
        <w:tc>
          <w:tcPr>
            <w:tcW w:w="1047" w:type="pct"/>
            <w:gridSpan w:val="4"/>
            <w:tcBorders>
              <w:top w:val="double" w:sz="6" w:space="0" w:color="auto"/>
              <w:left w:val="nil"/>
              <w:bottom w:val="nil"/>
              <w:right w:val="single" w:sz="6" w:space="0" w:color="auto"/>
            </w:tcBorders>
            <w:vAlign w:val="center"/>
          </w:tcPr>
          <w:p w14:paraId="48F9EBDF" w14:textId="77777777" w:rsidR="009E3BE0" w:rsidRPr="0050383A" w:rsidRDefault="009E3BE0" w:rsidP="009E3BE0">
            <w:pPr>
              <w:spacing w:before="80" w:after="80"/>
              <w:jc w:val="center"/>
              <w:rPr>
                <w:rFonts w:cs="Tahoma"/>
                <w:b/>
                <w:sz w:val="16"/>
                <w:szCs w:val="16"/>
              </w:rPr>
            </w:pPr>
            <w:proofErr w:type="spellStart"/>
            <w:r w:rsidRPr="0050383A">
              <w:rPr>
                <w:rFonts w:cs="Tahoma"/>
                <w:b/>
                <w:sz w:val="16"/>
                <w:szCs w:val="16"/>
              </w:rPr>
              <w:t>Τίτλος</w:t>
            </w:r>
            <w:proofErr w:type="spellEnd"/>
            <w:r w:rsidRPr="0050383A">
              <w:rPr>
                <w:rFonts w:cs="Tahoma"/>
                <w:b/>
                <w:sz w:val="16"/>
                <w:szCs w:val="16"/>
              </w:rPr>
              <w:t xml:space="preserve"> </w:t>
            </w:r>
            <w:proofErr w:type="spellStart"/>
            <w:r w:rsidRPr="0050383A">
              <w:rPr>
                <w:rFonts w:cs="Tahoma"/>
                <w:b/>
                <w:sz w:val="16"/>
                <w:szCs w:val="16"/>
              </w:rPr>
              <w:t>Πτυχίου</w:t>
            </w:r>
            <w:proofErr w:type="spellEnd"/>
          </w:p>
        </w:tc>
        <w:tc>
          <w:tcPr>
            <w:tcW w:w="1240" w:type="pct"/>
            <w:gridSpan w:val="6"/>
            <w:tcBorders>
              <w:top w:val="double" w:sz="6" w:space="0" w:color="auto"/>
              <w:left w:val="nil"/>
              <w:bottom w:val="nil"/>
              <w:right w:val="single" w:sz="6" w:space="0" w:color="auto"/>
            </w:tcBorders>
            <w:vAlign w:val="center"/>
          </w:tcPr>
          <w:p w14:paraId="36DAB469" w14:textId="77777777" w:rsidR="009E3BE0" w:rsidRPr="0050383A" w:rsidRDefault="009E3BE0" w:rsidP="009E3BE0">
            <w:pPr>
              <w:spacing w:before="80" w:after="80"/>
              <w:jc w:val="center"/>
              <w:rPr>
                <w:rFonts w:cs="Tahoma"/>
                <w:b/>
                <w:sz w:val="16"/>
                <w:szCs w:val="16"/>
              </w:rPr>
            </w:pPr>
            <w:proofErr w:type="spellStart"/>
            <w:r w:rsidRPr="0050383A">
              <w:rPr>
                <w:rFonts w:cs="Tahoma"/>
                <w:b/>
                <w:sz w:val="16"/>
                <w:szCs w:val="16"/>
              </w:rPr>
              <w:t>Ειδικότητ</w:t>
            </w:r>
            <w:proofErr w:type="spellEnd"/>
            <w:r w:rsidRPr="0050383A">
              <w:rPr>
                <w:rFonts w:cs="Tahoma"/>
                <w:b/>
                <w:sz w:val="16"/>
                <w:szCs w:val="16"/>
              </w:rPr>
              <w:t>α</w:t>
            </w:r>
          </w:p>
        </w:tc>
        <w:tc>
          <w:tcPr>
            <w:tcW w:w="1016" w:type="pct"/>
            <w:tcBorders>
              <w:top w:val="double" w:sz="6" w:space="0" w:color="auto"/>
              <w:left w:val="nil"/>
              <w:bottom w:val="nil"/>
              <w:right w:val="double" w:sz="6" w:space="0" w:color="auto"/>
            </w:tcBorders>
            <w:vAlign w:val="center"/>
          </w:tcPr>
          <w:p w14:paraId="7F47F748" w14:textId="77777777" w:rsidR="009E3BE0" w:rsidRPr="0050383A" w:rsidRDefault="009E3BE0" w:rsidP="009E3BE0">
            <w:pPr>
              <w:spacing w:before="80" w:after="80"/>
              <w:jc w:val="center"/>
              <w:rPr>
                <w:rFonts w:cs="Tahoma"/>
                <w:b/>
                <w:sz w:val="16"/>
                <w:szCs w:val="16"/>
              </w:rPr>
            </w:pPr>
            <w:proofErr w:type="spellStart"/>
            <w:r w:rsidRPr="0050383A">
              <w:rPr>
                <w:rFonts w:cs="Tahoma"/>
                <w:b/>
                <w:sz w:val="16"/>
                <w:szCs w:val="16"/>
              </w:rPr>
              <w:t>Ημερομηνί</w:t>
            </w:r>
            <w:proofErr w:type="spellEnd"/>
            <w:r w:rsidRPr="0050383A">
              <w:rPr>
                <w:rFonts w:cs="Tahoma"/>
                <w:b/>
                <w:sz w:val="16"/>
                <w:szCs w:val="16"/>
              </w:rPr>
              <w:t>α Απ</w:t>
            </w:r>
            <w:proofErr w:type="spellStart"/>
            <w:r w:rsidRPr="0050383A">
              <w:rPr>
                <w:rFonts w:cs="Tahoma"/>
                <w:b/>
                <w:sz w:val="16"/>
                <w:szCs w:val="16"/>
              </w:rPr>
              <w:t>όκτησης</w:t>
            </w:r>
            <w:proofErr w:type="spellEnd"/>
            <w:r w:rsidRPr="0050383A">
              <w:rPr>
                <w:rFonts w:cs="Tahoma"/>
                <w:b/>
                <w:sz w:val="16"/>
                <w:szCs w:val="16"/>
              </w:rPr>
              <w:t xml:space="preserve"> </w:t>
            </w:r>
            <w:proofErr w:type="spellStart"/>
            <w:r w:rsidRPr="0050383A">
              <w:rPr>
                <w:rFonts w:cs="Tahoma"/>
                <w:b/>
                <w:sz w:val="16"/>
                <w:szCs w:val="16"/>
              </w:rPr>
              <w:t>Πτυχίου</w:t>
            </w:r>
            <w:proofErr w:type="spellEnd"/>
          </w:p>
        </w:tc>
      </w:tr>
      <w:tr w:rsidR="009E3BE0" w:rsidRPr="0050383A" w14:paraId="4BDB118D" w14:textId="77777777" w:rsidTr="009E3BE0">
        <w:tc>
          <w:tcPr>
            <w:tcW w:w="1698" w:type="pct"/>
            <w:gridSpan w:val="8"/>
            <w:tcBorders>
              <w:top w:val="double" w:sz="6" w:space="0" w:color="auto"/>
              <w:left w:val="double" w:sz="6" w:space="0" w:color="auto"/>
              <w:bottom w:val="single" w:sz="6" w:space="0" w:color="auto"/>
              <w:right w:val="single" w:sz="6" w:space="0" w:color="auto"/>
            </w:tcBorders>
          </w:tcPr>
          <w:p w14:paraId="5603FBD1" w14:textId="77777777" w:rsidR="009E3BE0" w:rsidRPr="0050383A" w:rsidRDefault="009E3BE0" w:rsidP="009E3BE0">
            <w:pPr>
              <w:spacing w:before="80" w:after="80"/>
              <w:rPr>
                <w:rFonts w:cs="Tahoma"/>
                <w:sz w:val="16"/>
                <w:szCs w:val="16"/>
              </w:rPr>
            </w:pPr>
          </w:p>
          <w:p w14:paraId="71E075F6" w14:textId="77777777" w:rsidR="009E3BE0" w:rsidRPr="0050383A" w:rsidRDefault="009E3BE0" w:rsidP="009E3BE0">
            <w:pPr>
              <w:spacing w:before="80" w:after="80"/>
              <w:rPr>
                <w:rFonts w:cs="Tahoma"/>
                <w:sz w:val="16"/>
                <w:szCs w:val="16"/>
              </w:rPr>
            </w:pPr>
          </w:p>
        </w:tc>
        <w:tc>
          <w:tcPr>
            <w:tcW w:w="1047" w:type="pct"/>
            <w:gridSpan w:val="4"/>
            <w:tcBorders>
              <w:top w:val="double" w:sz="6" w:space="0" w:color="auto"/>
              <w:left w:val="nil"/>
              <w:bottom w:val="single" w:sz="6" w:space="0" w:color="auto"/>
              <w:right w:val="single" w:sz="6" w:space="0" w:color="auto"/>
            </w:tcBorders>
          </w:tcPr>
          <w:p w14:paraId="4B1A53EE" w14:textId="77777777" w:rsidR="009E3BE0" w:rsidRPr="0050383A" w:rsidRDefault="009E3BE0" w:rsidP="009E3BE0">
            <w:pPr>
              <w:spacing w:before="80" w:after="80"/>
              <w:rPr>
                <w:rFonts w:cs="Tahoma"/>
                <w:sz w:val="16"/>
                <w:szCs w:val="16"/>
              </w:rPr>
            </w:pPr>
          </w:p>
        </w:tc>
        <w:tc>
          <w:tcPr>
            <w:tcW w:w="1240" w:type="pct"/>
            <w:gridSpan w:val="6"/>
            <w:tcBorders>
              <w:top w:val="double" w:sz="6" w:space="0" w:color="auto"/>
              <w:left w:val="nil"/>
              <w:bottom w:val="single" w:sz="6" w:space="0" w:color="auto"/>
              <w:right w:val="single" w:sz="6" w:space="0" w:color="auto"/>
            </w:tcBorders>
          </w:tcPr>
          <w:p w14:paraId="4C12AB26" w14:textId="77777777" w:rsidR="009E3BE0" w:rsidRPr="0050383A" w:rsidRDefault="009E3BE0" w:rsidP="009E3BE0">
            <w:pPr>
              <w:spacing w:before="80" w:after="80"/>
              <w:rPr>
                <w:rFonts w:cs="Tahoma"/>
                <w:sz w:val="16"/>
                <w:szCs w:val="16"/>
              </w:rPr>
            </w:pPr>
          </w:p>
        </w:tc>
        <w:tc>
          <w:tcPr>
            <w:tcW w:w="1016" w:type="pct"/>
            <w:tcBorders>
              <w:top w:val="double" w:sz="6" w:space="0" w:color="auto"/>
              <w:left w:val="nil"/>
              <w:bottom w:val="single" w:sz="6" w:space="0" w:color="auto"/>
              <w:right w:val="double" w:sz="6" w:space="0" w:color="auto"/>
            </w:tcBorders>
          </w:tcPr>
          <w:p w14:paraId="033CBAE8" w14:textId="77777777" w:rsidR="009E3BE0" w:rsidRPr="0050383A" w:rsidRDefault="009E3BE0" w:rsidP="009E3BE0">
            <w:pPr>
              <w:spacing w:before="80" w:after="80"/>
              <w:rPr>
                <w:rFonts w:cs="Tahoma"/>
                <w:sz w:val="16"/>
                <w:szCs w:val="16"/>
              </w:rPr>
            </w:pPr>
          </w:p>
        </w:tc>
      </w:tr>
      <w:tr w:rsidR="009E3BE0" w:rsidRPr="0050383A" w14:paraId="17883C4D" w14:textId="77777777" w:rsidTr="009E3BE0">
        <w:tc>
          <w:tcPr>
            <w:tcW w:w="1698" w:type="pct"/>
            <w:gridSpan w:val="8"/>
            <w:tcBorders>
              <w:top w:val="nil"/>
              <w:left w:val="double" w:sz="6" w:space="0" w:color="auto"/>
              <w:bottom w:val="nil"/>
              <w:right w:val="single" w:sz="6" w:space="0" w:color="auto"/>
            </w:tcBorders>
          </w:tcPr>
          <w:p w14:paraId="2E3D1BB4" w14:textId="77777777" w:rsidR="009E3BE0" w:rsidRPr="0050383A" w:rsidRDefault="009E3BE0" w:rsidP="009E3BE0">
            <w:pPr>
              <w:spacing w:before="80" w:after="80"/>
              <w:rPr>
                <w:rFonts w:cs="Tahoma"/>
                <w:sz w:val="16"/>
                <w:szCs w:val="16"/>
              </w:rPr>
            </w:pPr>
          </w:p>
          <w:p w14:paraId="795C8BD3" w14:textId="77777777" w:rsidR="009E3BE0" w:rsidRPr="0050383A" w:rsidRDefault="009E3BE0" w:rsidP="009E3BE0">
            <w:pPr>
              <w:spacing w:before="80" w:after="80"/>
              <w:rPr>
                <w:rFonts w:cs="Tahoma"/>
                <w:sz w:val="16"/>
                <w:szCs w:val="16"/>
              </w:rPr>
            </w:pPr>
          </w:p>
        </w:tc>
        <w:tc>
          <w:tcPr>
            <w:tcW w:w="1047" w:type="pct"/>
            <w:gridSpan w:val="4"/>
            <w:tcBorders>
              <w:top w:val="nil"/>
              <w:left w:val="nil"/>
              <w:bottom w:val="nil"/>
              <w:right w:val="single" w:sz="6" w:space="0" w:color="auto"/>
            </w:tcBorders>
          </w:tcPr>
          <w:p w14:paraId="6E6D09C5" w14:textId="77777777" w:rsidR="009E3BE0" w:rsidRPr="0050383A" w:rsidRDefault="009E3BE0" w:rsidP="009E3BE0">
            <w:pPr>
              <w:spacing w:before="80" w:after="80"/>
              <w:rPr>
                <w:rFonts w:cs="Tahoma"/>
                <w:sz w:val="16"/>
                <w:szCs w:val="16"/>
              </w:rPr>
            </w:pPr>
          </w:p>
        </w:tc>
        <w:tc>
          <w:tcPr>
            <w:tcW w:w="1240" w:type="pct"/>
            <w:gridSpan w:val="6"/>
            <w:tcBorders>
              <w:top w:val="nil"/>
              <w:left w:val="nil"/>
              <w:bottom w:val="nil"/>
              <w:right w:val="single" w:sz="6" w:space="0" w:color="auto"/>
            </w:tcBorders>
          </w:tcPr>
          <w:p w14:paraId="681CCEF6" w14:textId="77777777" w:rsidR="009E3BE0" w:rsidRPr="0050383A" w:rsidRDefault="009E3BE0" w:rsidP="009E3BE0">
            <w:pPr>
              <w:spacing w:before="80" w:after="80"/>
              <w:rPr>
                <w:rFonts w:cs="Tahoma"/>
                <w:sz w:val="16"/>
                <w:szCs w:val="16"/>
              </w:rPr>
            </w:pPr>
          </w:p>
        </w:tc>
        <w:tc>
          <w:tcPr>
            <w:tcW w:w="1016" w:type="pct"/>
            <w:tcBorders>
              <w:top w:val="nil"/>
              <w:left w:val="nil"/>
              <w:bottom w:val="nil"/>
              <w:right w:val="double" w:sz="6" w:space="0" w:color="auto"/>
            </w:tcBorders>
          </w:tcPr>
          <w:p w14:paraId="343CB212" w14:textId="77777777" w:rsidR="009E3BE0" w:rsidRPr="0050383A" w:rsidRDefault="009E3BE0" w:rsidP="009E3BE0">
            <w:pPr>
              <w:spacing w:before="80" w:after="80"/>
              <w:rPr>
                <w:rFonts w:cs="Tahoma"/>
                <w:sz w:val="16"/>
                <w:szCs w:val="16"/>
              </w:rPr>
            </w:pPr>
          </w:p>
        </w:tc>
      </w:tr>
      <w:tr w:rsidR="009E3BE0" w:rsidRPr="0050383A" w14:paraId="2C1B73EC" w14:textId="77777777" w:rsidTr="009E3BE0">
        <w:tc>
          <w:tcPr>
            <w:tcW w:w="1698" w:type="pct"/>
            <w:gridSpan w:val="8"/>
            <w:tcBorders>
              <w:top w:val="single" w:sz="6" w:space="0" w:color="auto"/>
              <w:left w:val="double" w:sz="6" w:space="0" w:color="auto"/>
              <w:bottom w:val="double" w:sz="4" w:space="0" w:color="auto"/>
              <w:right w:val="single" w:sz="6" w:space="0" w:color="auto"/>
            </w:tcBorders>
          </w:tcPr>
          <w:p w14:paraId="607E0EB1" w14:textId="77777777" w:rsidR="009E3BE0" w:rsidRPr="0050383A" w:rsidRDefault="009E3BE0" w:rsidP="009E3BE0">
            <w:pPr>
              <w:spacing w:before="80" w:after="80"/>
              <w:rPr>
                <w:rFonts w:cs="Tahoma"/>
                <w:sz w:val="16"/>
                <w:szCs w:val="16"/>
              </w:rPr>
            </w:pPr>
          </w:p>
          <w:p w14:paraId="5F068965" w14:textId="77777777" w:rsidR="009E3BE0" w:rsidRPr="0050383A" w:rsidRDefault="009E3BE0" w:rsidP="009E3BE0">
            <w:pPr>
              <w:spacing w:before="80" w:after="80"/>
              <w:rPr>
                <w:rFonts w:cs="Tahoma"/>
                <w:sz w:val="16"/>
                <w:szCs w:val="16"/>
              </w:rPr>
            </w:pPr>
          </w:p>
        </w:tc>
        <w:tc>
          <w:tcPr>
            <w:tcW w:w="1047" w:type="pct"/>
            <w:gridSpan w:val="4"/>
            <w:tcBorders>
              <w:top w:val="single" w:sz="6" w:space="0" w:color="auto"/>
              <w:left w:val="nil"/>
              <w:bottom w:val="double" w:sz="4" w:space="0" w:color="auto"/>
              <w:right w:val="single" w:sz="6" w:space="0" w:color="auto"/>
            </w:tcBorders>
          </w:tcPr>
          <w:p w14:paraId="18D1D384" w14:textId="77777777" w:rsidR="009E3BE0" w:rsidRPr="0050383A" w:rsidRDefault="009E3BE0" w:rsidP="009E3BE0">
            <w:pPr>
              <w:spacing w:before="80" w:after="80"/>
              <w:rPr>
                <w:rFonts w:cs="Tahoma"/>
                <w:sz w:val="16"/>
                <w:szCs w:val="16"/>
              </w:rPr>
            </w:pPr>
          </w:p>
        </w:tc>
        <w:tc>
          <w:tcPr>
            <w:tcW w:w="1240" w:type="pct"/>
            <w:gridSpan w:val="6"/>
            <w:tcBorders>
              <w:top w:val="single" w:sz="6" w:space="0" w:color="auto"/>
              <w:left w:val="nil"/>
              <w:bottom w:val="double" w:sz="4" w:space="0" w:color="auto"/>
              <w:right w:val="single" w:sz="6" w:space="0" w:color="auto"/>
            </w:tcBorders>
          </w:tcPr>
          <w:p w14:paraId="44AC310A" w14:textId="77777777" w:rsidR="009E3BE0" w:rsidRPr="0050383A" w:rsidRDefault="009E3BE0" w:rsidP="009E3BE0">
            <w:pPr>
              <w:spacing w:before="80" w:after="80"/>
              <w:rPr>
                <w:rFonts w:cs="Tahoma"/>
                <w:sz w:val="16"/>
                <w:szCs w:val="16"/>
              </w:rPr>
            </w:pPr>
          </w:p>
        </w:tc>
        <w:tc>
          <w:tcPr>
            <w:tcW w:w="1016" w:type="pct"/>
            <w:tcBorders>
              <w:top w:val="single" w:sz="6" w:space="0" w:color="auto"/>
              <w:left w:val="nil"/>
              <w:bottom w:val="double" w:sz="4" w:space="0" w:color="auto"/>
              <w:right w:val="double" w:sz="6" w:space="0" w:color="auto"/>
            </w:tcBorders>
          </w:tcPr>
          <w:p w14:paraId="1CE22E6B" w14:textId="77777777" w:rsidR="009E3BE0" w:rsidRPr="0050383A" w:rsidRDefault="009E3BE0" w:rsidP="009E3BE0">
            <w:pPr>
              <w:spacing w:before="80" w:after="80"/>
              <w:rPr>
                <w:rFonts w:cs="Tahoma"/>
                <w:sz w:val="16"/>
                <w:szCs w:val="16"/>
              </w:rPr>
            </w:pPr>
          </w:p>
        </w:tc>
      </w:tr>
      <w:bookmarkEnd w:id="135"/>
    </w:tbl>
    <w:p w14:paraId="343AEF4A" w14:textId="77777777" w:rsidR="009E3BE0" w:rsidRPr="00931A26" w:rsidRDefault="009E3BE0" w:rsidP="00931A26">
      <w:pPr>
        <w:rPr>
          <w:lang w:val="el-GR"/>
        </w:rPr>
      </w:pPr>
    </w:p>
    <w:sectPr w:rsidR="009E3BE0" w:rsidRPr="00931A26" w:rsidSect="00025361">
      <w:headerReference w:type="default" r:id="rId23"/>
      <w:footerReference w:type="default" r:id="rId24"/>
      <w:headerReference w:type="first" r:id="rId25"/>
      <w:footerReference w:type="first" r:id="rId26"/>
      <w:pgSz w:w="11906" w:h="16838"/>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9B5F1" w14:textId="77777777" w:rsidR="00A31A53" w:rsidRDefault="00A31A53">
      <w:pPr>
        <w:spacing w:after="0"/>
      </w:pPr>
      <w:r>
        <w:separator/>
      </w:r>
    </w:p>
  </w:endnote>
  <w:endnote w:type="continuationSeparator" w:id="0">
    <w:p w14:paraId="558C49C0" w14:textId="77777777" w:rsidR="00A31A53" w:rsidRDefault="00A31A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IDFont+F1">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EUAlbertina">
    <w:altName w:val="Times New Roman"/>
    <w:charset w:val="A1"/>
    <w:family w:val="roman"/>
    <w:pitch w:val="variable"/>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B6188" w14:textId="77777777" w:rsidR="00A31A53" w:rsidRPr="006000A4" w:rsidRDefault="00A31A53">
    <w:pPr>
      <w:pStyle w:val="af5"/>
      <w:spacing w:after="0"/>
      <w:ind w:left="-109"/>
      <w:rPr>
        <w:lang w:val="el-GR"/>
      </w:rPr>
    </w:pPr>
    <w:r>
      <w:rPr>
        <w:rStyle w:val="a4"/>
        <w:sz w:val="20"/>
        <w:szCs w:val="22"/>
        <w:lang w:val="el-GR"/>
      </w:rPr>
      <w:t>Κοινωνία της Πληροφορίας Α.Ε.</w:t>
    </w:r>
  </w:p>
  <w:p w14:paraId="5B398AAE" w14:textId="77777777" w:rsidR="00A31A53" w:rsidRDefault="00A31A53">
    <w:pPr>
      <w:pStyle w:val="af5"/>
      <w:spacing w:after="0"/>
      <w:jc w:val="right"/>
    </w:pPr>
    <w:r>
      <w:fldChar w:fldCharType="begin"/>
    </w:r>
    <w:r>
      <w:instrText xml:space="preserve"> PAGE </w:instrText>
    </w:r>
    <w:r>
      <w:fldChar w:fldCharType="separate"/>
    </w:r>
    <w:r w:rsidR="00D678F0">
      <w:rPr>
        <w:noProof/>
      </w:rPr>
      <w:t>21</w:t>
    </w:r>
    <w:r>
      <w:fldChar w:fldCharType="end"/>
    </w:r>
    <w:r>
      <w:rPr>
        <w:rStyle w:val="a4"/>
        <w:sz w:val="20"/>
        <w:szCs w:val="22"/>
      </w:rPr>
      <w:t xml:space="preserve"> - </w:t>
    </w:r>
    <w:r>
      <w:fldChar w:fldCharType="begin"/>
    </w:r>
    <w:r>
      <w:instrText xml:space="preserve"> NUMPAGES </w:instrText>
    </w:r>
    <w:r>
      <w:fldChar w:fldCharType="separate"/>
    </w:r>
    <w:r w:rsidR="00D678F0">
      <w:rPr>
        <w:noProof/>
      </w:rPr>
      <w:t>63</w:t>
    </w:r>
    <w:r>
      <w:fldChar w:fldCharType="end"/>
    </w:r>
    <w:bookmarkStart w:id="114" w:name="_Toc46481919"/>
    <w:bookmarkStart w:id="115" w:name="_Toc46841219"/>
    <w:bookmarkStart w:id="116" w:name="Bookmark5"/>
    <w:bookmarkEnd w:id="114"/>
    <w:bookmarkEnd w:id="115"/>
    <w:bookmarkEnd w:id="116"/>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CBDB5" w14:textId="77777777" w:rsidR="00A31A53" w:rsidRDefault="00A31A53" w:rsidP="001A4668">
    <w:pPr>
      <w:pStyle w:val="af5"/>
      <w:jc w:val="right"/>
    </w:pPr>
    <w:r w:rsidRPr="001A4668">
      <w:rPr>
        <w:rFonts w:ascii="Tahoma" w:eastAsia="Times New Roman" w:hAnsi="Tahoma" w:cs="Times New Roman"/>
        <w:sz w:val="20"/>
        <w:szCs w:val="20"/>
        <w:lang w:val="el-GR" w:eastAsia="en-US"/>
      </w:rPr>
      <w:t xml:space="preserve">Κοινωνία της Πληροφορίας Α.Ε.  </w:t>
    </w:r>
    <w:r>
      <w:rPr>
        <w:rFonts w:ascii="Tahoma" w:eastAsia="Times New Roman" w:hAnsi="Tahoma" w:cs="Times New Roman"/>
        <w:sz w:val="20"/>
        <w:szCs w:val="20"/>
        <w:lang w:val="el-GR" w:eastAsia="en-US"/>
      </w:rPr>
      <w:t xml:space="preserve">                                                                                  </w:t>
    </w:r>
    <w:r>
      <w:rPr>
        <w:lang w:val="el-GR"/>
      </w:rPr>
      <w:t xml:space="preserve">Σελίδα </w:t>
    </w:r>
    <w:r>
      <w:rPr>
        <w:b/>
        <w:bCs/>
        <w:sz w:val="24"/>
      </w:rPr>
      <w:fldChar w:fldCharType="begin"/>
    </w:r>
    <w:r>
      <w:rPr>
        <w:b/>
        <w:bCs/>
      </w:rPr>
      <w:instrText>PAGE</w:instrText>
    </w:r>
    <w:r>
      <w:rPr>
        <w:b/>
        <w:bCs/>
        <w:sz w:val="24"/>
      </w:rPr>
      <w:fldChar w:fldCharType="separate"/>
    </w:r>
    <w:r w:rsidR="00D678F0">
      <w:rPr>
        <w:b/>
        <w:bCs/>
        <w:noProof/>
      </w:rPr>
      <w:t>63</w:t>
    </w:r>
    <w:r>
      <w:rPr>
        <w:b/>
        <w:bCs/>
        <w:sz w:val="24"/>
      </w:rPr>
      <w:fldChar w:fldCharType="end"/>
    </w:r>
    <w:r>
      <w:rPr>
        <w:lang w:val="el-GR"/>
      </w:rPr>
      <w:t xml:space="preserve"> από </w:t>
    </w:r>
    <w:r>
      <w:rPr>
        <w:b/>
        <w:bCs/>
        <w:sz w:val="24"/>
      </w:rPr>
      <w:fldChar w:fldCharType="begin"/>
    </w:r>
    <w:r>
      <w:rPr>
        <w:b/>
        <w:bCs/>
      </w:rPr>
      <w:instrText>NUMPAGES</w:instrText>
    </w:r>
    <w:r>
      <w:rPr>
        <w:b/>
        <w:bCs/>
        <w:sz w:val="24"/>
      </w:rPr>
      <w:fldChar w:fldCharType="separate"/>
    </w:r>
    <w:r w:rsidR="00D678F0">
      <w:rPr>
        <w:b/>
        <w:bCs/>
        <w:noProof/>
      </w:rPr>
      <w:t>63</w:t>
    </w:r>
    <w:r>
      <w:rPr>
        <w:b/>
        <w:bCs/>
        <w:sz w:val="24"/>
      </w:rPr>
      <w:fldChar w:fldCharType="end"/>
    </w:r>
  </w:p>
  <w:p w14:paraId="66268452" w14:textId="77777777" w:rsidR="00A31A53" w:rsidRDefault="00A31A53">
    <w:pPr>
      <w:pStyle w:val="af5"/>
      <w:spacing w:after="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768FB" w14:textId="77777777" w:rsidR="00A31A53" w:rsidRPr="0057131B" w:rsidRDefault="00A31A53" w:rsidP="0057131B">
    <w:pPr>
      <w:pStyle w:val="af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C639B" w14:textId="77777777" w:rsidR="00A31A53" w:rsidRDefault="00A31A53">
      <w:pPr>
        <w:spacing w:after="0"/>
      </w:pPr>
      <w:r>
        <w:separator/>
      </w:r>
    </w:p>
  </w:footnote>
  <w:footnote w:type="continuationSeparator" w:id="0">
    <w:p w14:paraId="43C5B53B" w14:textId="77777777" w:rsidR="00A31A53" w:rsidRDefault="00A31A5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A31A53" w:rsidRPr="00E971FC" w14:paraId="09A05768" w14:textId="77777777" w:rsidTr="00F458F3">
      <w:tc>
        <w:tcPr>
          <w:tcW w:w="2235" w:type="dxa"/>
          <w:tcBorders>
            <w:top w:val="nil"/>
            <w:left w:val="nil"/>
            <w:bottom w:val="nil"/>
            <w:right w:val="nil"/>
          </w:tcBorders>
          <w:shd w:val="clear" w:color="auto" w:fill="auto"/>
        </w:tcPr>
        <w:p w14:paraId="3C7DF978" w14:textId="77777777" w:rsidR="00A31A53" w:rsidRPr="00E971FC" w:rsidRDefault="00A31A53" w:rsidP="00F458F3">
          <w:pPr>
            <w:tabs>
              <w:tab w:val="center" w:pos="4153"/>
              <w:tab w:val="right" w:pos="8306"/>
            </w:tabs>
            <w:suppressAutoHyphens w:val="0"/>
            <w:spacing w:before="120"/>
            <w:rPr>
              <w:rFonts w:ascii="Tahoma" w:hAnsi="Tahoma" w:cs="Times New Roman"/>
              <w:sz w:val="20"/>
              <w:szCs w:val="20"/>
              <w:lang w:val="el-GR" w:eastAsia="en-US"/>
            </w:rPr>
          </w:pPr>
          <w:r w:rsidRPr="00DF207F">
            <w:rPr>
              <w:rFonts w:ascii="Tahoma" w:hAnsi="Tahoma" w:cs="Times New Roman"/>
              <w:noProof/>
              <w:sz w:val="20"/>
              <w:szCs w:val="20"/>
              <w:lang w:val="el-GR" w:eastAsia="el-GR"/>
            </w:rPr>
            <w:drawing>
              <wp:inline distT="0" distB="0" distL="0" distR="0" wp14:anchorId="003F30D4" wp14:editId="1340F60E">
                <wp:extent cx="1435100" cy="403860"/>
                <wp:effectExtent l="0" t="0" r="0" b="0"/>
                <wp:docPr id="5" name="Εικόνα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5"/>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386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47D85107" w14:textId="77777777" w:rsidR="00A31A53" w:rsidRPr="00E971FC" w:rsidRDefault="00A31A53" w:rsidP="00F458F3">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50A94A9D" w14:textId="77777777" w:rsidR="00A31A53" w:rsidRPr="00E971FC" w:rsidRDefault="00A31A53" w:rsidP="00F458F3">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6745F99C" w14:textId="77777777" w:rsidR="00A31A53" w:rsidRPr="00E971FC" w:rsidRDefault="00A31A53" w:rsidP="00F458F3">
    <w:pP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A31A53" w:rsidRPr="00E971FC" w14:paraId="44D71C98" w14:textId="77777777" w:rsidTr="00955556">
      <w:tc>
        <w:tcPr>
          <w:tcW w:w="2235" w:type="dxa"/>
          <w:tcBorders>
            <w:top w:val="nil"/>
            <w:left w:val="nil"/>
            <w:bottom w:val="nil"/>
            <w:right w:val="nil"/>
          </w:tcBorders>
          <w:shd w:val="clear" w:color="auto" w:fill="auto"/>
        </w:tcPr>
        <w:p w14:paraId="50D7B2BD" w14:textId="77777777" w:rsidR="00A31A53" w:rsidRPr="00E971FC" w:rsidRDefault="00A31A53" w:rsidP="00427310">
          <w:pPr>
            <w:tabs>
              <w:tab w:val="center" w:pos="4153"/>
              <w:tab w:val="right" w:pos="8306"/>
            </w:tabs>
            <w:suppressAutoHyphens w:val="0"/>
            <w:spacing w:before="120"/>
            <w:rPr>
              <w:rFonts w:ascii="Tahoma" w:hAnsi="Tahoma" w:cs="Times New Roman"/>
              <w:sz w:val="20"/>
              <w:szCs w:val="20"/>
              <w:lang w:val="el-GR" w:eastAsia="en-US"/>
            </w:rPr>
          </w:pPr>
          <w:r w:rsidRPr="00DF207F">
            <w:rPr>
              <w:rFonts w:ascii="Tahoma" w:hAnsi="Tahoma" w:cs="Times New Roman"/>
              <w:noProof/>
              <w:sz w:val="20"/>
              <w:szCs w:val="20"/>
              <w:lang w:val="el-GR" w:eastAsia="el-GR"/>
            </w:rPr>
            <w:drawing>
              <wp:inline distT="0" distB="0" distL="0" distR="0" wp14:anchorId="3E2C440A" wp14:editId="433B0A62">
                <wp:extent cx="1435100" cy="403860"/>
                <wp:effectExtent l="0" t="0" r="0"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5"/>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386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7DF0DB24" w14:textId="77777777" w:rsidR="00A31A53" w:rsidRPr="00E971FC" w:rsidRDefault="00A31A53" w:rsidP="00427310">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1C13F628" w14:textId="77777777" w:rsidR="00A31A53" w:rsidRPr="00E971FC" w:rsidRDefault="00A31A53" w:rsidP="00427310">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0B70D8AD" w14:textId="77777777" w:rsidR="00A31A53" w:rsidRPr="00427310" w:rsidRDefault="00A31A53" w:rsidP="00427310">
    <w:pPr>
      <w:pStyle w:val="af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A31A53" w:rsidRPr="00E971FC" w14:paraId="1B58CBCE" w14:textId="77777777" w:rsidTr="00FE426F">
      <w:tc>
        <w:tcPr>
          <w:tcW w:w="2235" w:type="dxa"/>
          <w:tcBorders>
            <w:top w:val="nil"/>
            <w:left w:val="nil"/>
            <w:bottom w:val="nil"/>
            <w:right w:val="nil"/>
          </w:tcBorders>
          <w:shd w:val="clear" w:color="auto" w:fill="auto"/>
        </w:tcPr>
        <w:p w14:paraId="53EFCAB0" w14:textId="77777777" w:rsidR="00A31A53" w:rsidRPr="00E971FC" w:rsidRDefault="00A31A53" w:rsidP="00B830FF">
          <w:pPr>
            <w:tabs>
              <w:tab w:val="center" w:pos="4153"/>
              <w:tab w:val="right" w:pos="8306"/>
            </w:tabs>
            <w:suppressAutoHyphens w:val="0"/>
            <w:spacing w:before="120"/>
            <w:rPr>
              <w:rFonts w:ascii="Tahoma" w:hAnsi="Tahoma" w:cs="Times New Roman"/>
              <w:sz w:val="20"/>
              <w:szCs w:val="20"/>
              <w:lang w:val="el-GR" w:eastAsia="en-US"/>
            </w:rPr>
          </w:pPr>
          <w:r w:rsidRPr="00B830FF">
            <w:rPr>
              <w:rFonts w:ascii="Tahoma" w:hAnsi="Tahoma" w:cs="Times New Roman"/>
              <w:noProof/>
              <w:sz w:val="20"/>
              <w:szCs w:val="20"/>
              <w:lang w:val="el-GR" w:eastAsia="el-GR"/>
            </w:rPr>
            <w:drawing>
              <wp:inline distT="0" distB="0" distL="0" distR="0" wp14:anchorId="4B0A19FB" wp14:editId="5D939DDB">
                <wp:extent cx="1435100" cy="403860"/>
                <wp:effectExtent l="0" t="0" r="0" b="0"/>
                <wp:docPr id="4" name="Εικόνα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5"/>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386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313F9316" w14:textId="77777777" w:rsidR="00A31A53" w:rsidRPr="00E971FC" w:rsidRDefault="00A31A53" w:rsidP="00B830FF">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6EFA81F7" w14:textId="77777777" w:rsidR="00A31A53" w:rsidRPr="00E971FC" w:rsidRDefault="00A31A53" w:rsidP="00B830FF">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388F670B" w14:textId="77777777" w:rsidR="00A31A53" w:rsidRPr="0019538B" w:rsidRDefault="00A31A53" w:rsidP="00B830FF">
    <w:pPr>
      <w:pStyle w:val="af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72F825EC"/>
    <w:name w:val="WW8Num5"/>
    <w:lvl w:ilvl="0">
      <w:start w:val="1"/>
      <w:numFmt w:val="decimal"/>
      <w:lvlText w:val="%1."/>
      <w:lvlJc w:val="left"/>
      <w:pPr>
        <w:tabs>
          <w:tab w:val="num" w:pos="0"/>
        </w:tabs>
        <w:ind w:left="720" w:hanging="360"/>
      </w:pPr>
      <w:rPr>
        <w:b/>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212FB9"/>
    <w:multiLevelType w:val="hybridMultilevel"/>
    <w:tmpl w:val="4E5EF14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0F8575D"/>
    <w:multiLevelType w:val="hybridMultilevel"/>
    <w:tmpl w:val="6FCC6706"/>
    <w:lvl w:ilvl="0" w:tplc="C5B8D87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14C709D"/>
    <w:multiLevelType w:val="hybridMultilevel"/>
    <w:tmpl w:val="30B8833C"/>
    <w:lvl w:ilvl="0" w:tplc="9EA0DABE">
      <w:start w:val="2"/>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3">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4">
    <w:nsid w:val="0E6D13DD"/>
    <w:multiLevelType w:val="hybridMultilevel"/>
    <w:tmpl w:val="7238576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167D5F3A"/>
    <w:multiLevelType w:val="hybridMultilevel"/>
    <w:tmpl w:val="EFB0BA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8A70428"/>
    <w:multiLevelType w:val="hybridMultilevel"/>
    <w:tmpl w:val="0568B80E"/>
    <w:lvl w:ilvl="0" w:tplc="32D4637C">
      <w:start w:val="2"/>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225712C9"/>
    <w:multiLevelType w:val="hybridMultilevel"/>
    <w:tmpl w:val="4296039E"/>
    <w:lvl w:ilvl="0" w:tplc="A53EE336">
      <w:start w:val="60"/>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D1E0427"/>
    <w:multiLevelType w:val="multilevel"/>
    <w:tmpl w:val="F10C1006"/>
    <w:lvl w:ilvl="0">
      <w:start w:val="2"/>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30F55969"/>
    <w:multiLevelType w:val="hybridMultilevel"/>
    <w:tmpl w:val="5ED80928"/>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23">
    <w:nsid w:val="38A41BF1"/>
    <w:multiLevelType w:val="hybridMultilevel"/>
    <w:tmpl w:val="B0D67FC0"/>
    <w:lvl w:ilvl="0" w:tplc="2788F0CE">
      <w:start w:val="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900771B"/>
    <w:multiLevelType w:val="hybridMultilevel"/>
    <w:tmpl w:val="4A60A7A8"/>
    <w:lvl w:ilvl="0" w:tplc="04080013">
      <w:start w:val="1"/>
      <w:numFmt w:val="upperRoman"/>
      <w:lvlText w:val="%1."/>
      <w:lvlJc w:val="right"/>
      <w:pPr>
        <w:ind w:left="1128" w:hanging="360"/>
      </w:pPr>
    </w:lvl>
    <w:lvl w:ilvl="1" w:tplc="04080019" w:tentative="1">
      <w:start w:val="1"/>
      <w:numFmt w:val="lowerLetter"/>
      <w:lvlText w:val="%2."/>
      <w:lvlJc w:val="left"/>
      <w:pPr>
        <w:ind w:left="1848" w:hanging="360"/>
      </w:pPr>
    </w:lvl>
    <w:lvl w:ilvl="2" w:tplc="0408001B" w:tentative="1">
      <w:start w:val="1"/>
      <w:numFmt w:val="lowerRoman"/>
      <w:lvlText w:val="%3."/>
      <w:lvlJc w:val="right"/>
      <w:pPr>
        <w:ind w:left="2568" w:hanging="180"/>
      </w:pPr>
    </w:lvl>
    <w:lvl w:ilvl="3" w:tplc="0408000F" w:tentative="1">
      <w:start w:val="1"/>
      <w:numFmt w:val="decimal"/>
      <w:lvlText w:val="%4."/>
      <w:lvlJc w:val="left"/>
      <w:pPr>
        <w:ind w:left="3288" w:hanging="360"/>
      </w:pPr>
    </w:lvl>
    <w:lvl w:ilvl="4" w:tplc="04080019" w:tentative="1">
      <w:start w:val="1"/>
      <w:numFmt w:val="lowerLetter"/>
      <w:lvlText w:val="%5."/>
      <w:lvlJc w:val="left"/>
      <w:pPr>
        <w:ind w:left="4008" w:hanging="360"/>
      </w:pPr>
    </w:lvl>
    <w:lvl w:ilvl="5" w:tplc="0408001B" w:tentative="1">
      <w:start w:val="1"/>
      <w:numFmt w:val="lowerRoman"/>
      <w:lvlText w:val="%6."/>
      <w:lvlJc w:val="right"/>
      <w:pPr>
        <w:ind w:left="4728" w:hanging="180"/>
      </w:pPr>
    </w:lvl>
    <w:lvl w:ilvl="6" w:tplc="0408000F" w:tentative="1">
      <w:start w:val="1"/>
      <w:numFmt w:val="decimal"/>
      <w:lvlText w:val="%7."/>
      <w:lvlJc w:val="left"/>
      <w:pPr>
        <w:ind w:left="5448" w:hanging="360"/>
      </w:pPr>
    </w:lvl>
    <w:lvl w:ilvl="7" w:tplc="04080019" w:tentative="1">
      <w:start w:val="1"/>
      <w:numFmt w:val="lowerLetter"/>
      <w:lvlText w:val="%8."/>
      <w:lvlJc w:val="left"/>
      <w:pPr>
        <w:ind w:left="6168" w:hanging="360"/>
      </w:pPr>
    </w:lvl>
    <w:lvl w:ilvl="8" w:tplc="0408001B" w:tentative="1">
      <w:start w:val="1"/>
      <w:numFmt w:val="lowerRoman"/>
      <w:lvlText w:val="%9."/>
      <w:lvlJc w:val="right"/>
      <w:pPr>
        <w:ind w:left="6888" w:hanging="180"/>
      </w:pPr>
    </w:lvl>
  </w:abstractNum>
  <w:abstractNum w:abstractNumId="25">
    <w:nsid w:val="3D797D96"/>
    <w:multiLevelType w:val="hybridMultilevel"/>
    <w:tmpl w:val="8D68656E"/>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A384D1B"/>
    <w:multiLevelType w:val="hybridMultilevel"/>
    <w:tmpl w:val="788625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A6D4D21"/>
    <w:multiLevelType w:val="hybridMultilevel"/>
    <w:tmpl w:val="C43603D6"/>
    <w:lvl w:ilvl="0" w:tplc="6B30771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625A7516"/>
    <w:multiLevelType w:val="multilevel"/>
    <w:tmpl w:val="27843962"/>
    <w:styleLink w:val="WWNum7"/>
    <w:lvl w:ilvl="0">
      <w:start w:val="1"/>
      <w:numFmt w:val="decimal"/>
      <w:lvlText w:val="%1."/>
      <w:lvlJc w:val="left"/>
      <w:pPr>
        <w:ind w:left="360" w:hanging="360"/>
      </w:pPr>
      <w:rPr>
        <w:rFonts w:cs="Times New Roman"/>
        <w:b/>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2">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3">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0"/>
  </w:num>
  <w:num w:numId="6">
    <w:abstractNumId w:val="32"/>
  </w:num>
  <w:num w:numId="7">
    <w:abstractNumId w:val="30"/>
  </w:num>
  <w:num w:numId="8">
    <w:abstractNumId w:val="21"/>
  </w:num>
  <w:num w:numId="9">
    <w:abstractNumId w:val="25"/>
  </w:num>
  <w:num w:numId="10">
    <w:abstractNumId w:val="24"/>
  </w:num>
  <w:num w:numId="11">
    <w:abstractNumId w:val="13"/>
  </w:num>
  <w:num w:numId="12">
    <w:abstractNumId w:val="13"/>
    <w:lvlOverride w:ilvl="0">
      <w:startOverride w:val="1"/>
    </w:lvlOverride>
  </w:num>
  <w:num w:numId="13">
    <w:abstractNumId w:val="15"/>
  </w:num>
  <w:num w:numId="14">
    <w:abstractNumId w:val="18"/>
  </w:num>
  <w:num w:numId="15">
    <w:abstractNumId w:val="33"/>
  </w:num>
  <w:num w:numId="16">
    <w:abstractNumId w:val="26"/>
  </w:num>
  <w:num w:numId="17">
    <w:abstractNumId w:val="22"/>
  </w:num>
  <w:num w:numId="18">
    <w:abstractNumId w:val="23"/>
  </w:num>
  <w:num w:numId="19">
    <w:abstractNumId w:val="14"/>
  </w:num>
  <w:num w:numId="20">
    <w:abstractNumId w:val="12"/>
  </w:num>
  <w:num w:numId="21">
    <w:abstractNumId w:val="27"/>
  </w:num>
  <w:num w:numId="22">
    <w:abstractNumId w:val="31"/>
  </w:num>
  <w:num w:numId="23">
    <w:abstractNumId w:val="9"/>
  </w:num>
  <w:num w:numId="24">
    <w:abstractNumId w:val="19"/>
  </w:num>
  <w:num w:numId="25">
    <w:abstractNumId w:val="11"/>
  </w:num>
  <w:num w:numId="26">
    <w:abstractNumId w:val="20"/>
  </w:num>
  <w:num w:numId="27">
    <w:abstractNumId w:val="17"/>
  </w:num>
  <w:num w:numId="28">
    <w:abstractNumId w:val="28"/>
  </w:num>
  <w:num w:numId="29">
    <w:abstractNumId w:val="29"/>
  </w:num>
  <w:num w:numId="30">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9F3"/>
    <w:rsid w:val="0000111F"/>
    <w:rsid w:val="000025F0"/>
    <w:rsid w:val="00002E36"/>
    <w:rsid w:val="00002F78"/>
    <w:rsid w:val="000037D3"/>
    <w:rsid w:val="00003E56"/>
    <w:rsid w:val="00005476"/>
    <w:rsid w:val="000059C1"/>
    <w:rsid w:val="00005AE4"/>
    <w:rsid w:val="0000659F"/>
    <w:rsid w:val="00006AFC"/>
    <w:rsid w:val="0000745E"/>
    <w:rsid w:val="0000786F"/>
    <w:rsid w:val="000119CC"/>
    <w:rsid w:val="0001626B"/>
    <w:rsid w:val="00017D1E"/>
    <w:rsid w:val="00020837"/>
    <w:rsid w:val="00020E23"/>
    <w:rsid w:val="0002246A"/>
    <w:rsid w:val="00023C76"/>
    <w:rsid w:val="00024DBA"/>
    <w:rsid w:val="00025361"/>
    <w:rsid w:val="00025D40"/>
    <w:rsid w:val="000313EA"/>
    <w:rsid w:val="0003166C"/>
    <w:rsid w:val="00031B7B"/>
    <w:rsid w:val="00035001"/>
    <w:rsid w:val="0004274D"/>
    <w:rsid w:val="00042844"/>
    <w:rsid w:val="00047F0F"/>
    <w:rsid w:val="0005097E"/>
    <w:rsid w:val="00051002"/>
    <w:rsid w:val="00051043"/>
    <w:rsid w:val="00054106"/>
    <w:rsid w:val="0005452D"/>
    <w:rsid w:val="00055FF9"/>
    <w:rsid w:val="0005646F"/>
    <w:rsid w:val="00056B52"/>
    <w:rsid w:val="000578E4"/>
    <w:rsid w:val="000651B4"/>
    <w:rsid w:val="0006555B"/>
    <w:rsid w:val="00065F9F"/>
    <w:rsid w:val="00070B0E"/>
    <w:rsid w:val="00071705"/>
    <w:rsid w:val="00071AFD"/>
    <w:rsid w:val="000753C1"/>
    <w:rsid w:val="00076F85"/>
    <w:rsid w:val="0008045A"/>
    <w:rsid w:val="000805A4"/>
    <w:rsid w:val="00080D1F"/>
    <w:rsid w:val="00081D2A"/>
    <w:rsid w:val="000845A8"/>
    <w:rsid w:val="00085183"/>
    <w:rsid w:val="00085FA5"/>
    <w:rsid w:val="0008661B"/>
    <w:rsid w:val="0009359C"/>
    <w:rsid w:val="000942B5"/>
    <w:rsid w:val="00094819"/>
    <w:rsid w:val="00094D20"/>
    <w:rsid w:val="00095374"/>
    <w:rsid w:val="00095389"/>
    <w:rsid w:val="00097913"/>
    <w:rsid w:val="000A0778"/>
    <w:rsid w:val="000A43E2"/>
    <w:rsid w:val="000A4544"/>
    <w:rsid w:val="000A5018"/>
    <w:rsid w:val="000A6D94"/>
    <w:rsid w:val="000A7B4B"/>
    <w:rsid w:val="000B218D"/>
    <w:rsid w:val="000B2281"/>
    <w:rsid w:val="000B26C7"/>
    <w:rsid w:val="000B2732"/>
    <w:rsid w:val="000B4CFC"/>
    <w:rsid w:val="000B66D9"/>
    <w:rsid w:val="000C0D54"/>
    <w:rsid w:val="000C1522"/>
    <w:rsid w:val="000C20ED"/>
    <w:rsid w:val="000C269D"/>
    <w:rsid w:val="000C2A70"/>
    <w:rsid w:val="000C4D18"/>
    <w:rsid w:val="000C4FA5"/>
    <w:rsid w:val="000C6933"/>
    <w:rsid w:val="000C7FFB"/>
    <w:rsid w:val="000D081E"/>
    <w:rsid w:val="000D0AA6"/>
    <w:rsid w:val="000D0EA8"/>
    <w:rsid w:val="000D27AB"/>
    <w:rsid w:val="000D3450"/>
    <w:rsid w:val="000D38A6"/>
    <w:rsid w:val="000D5421"/>
    <w:rsid w:val="000D68EE"/>
    <w:rsid w:val="000D742D"/>
    <w:rsid w:val="000E0163"/>
    <w:rsid w:val="000E12A2"/>
    <w:rsid w:val="000E3431"/>
    <w:rsid w:val="000E41AD"/>
    <w:rsid w:val="000E54FD"/>
    <w:rsid w:val="000E5A36"/>
    <w:rsid w:val="000F04AA"/>
    <w:rsid w:val="000F0818"/>
    <w:rsid w:val="000F0F95"/>
    <w:rsid w:val="000F16E5"/>
    <w:rsid w:val="000F2CB4"/>
    <w:rsid w:val="000F335D"/>
    <w:rsid w:val="000F34FB"/>
    <w:rsid w:val="001007D3"/>
    <w:rsid w:val="001017B8"/>
    <w:rsid w:val="001045A0"/>
    <w:rsid w:val="0010462C"/>
    <w:rsid w:val="00106DDE"/>
    <w:rsid w:val="00107241"/>
    <w:rsid w:val="0010771F"/>
    <w:rsid w:val="00107E8F"/>
    <w:rsid w:val="00117BA7"/>
    <w:rsid w:val="00120FD5"/>
    <w:rsid w:val="0012106E"/>
    <w:rsid w:val="001234F5"/>
    <w:rsid w:val="00123FB7"/>
    <w:rsid w:val="00124FC0"/>
    <w:rsid w:val="00124FC9"/>
    <w:rsid w:val="00125DC4"/>
    <w:rsid w:val="00126437"/>
    <w:rsid w:val="00127783"/>
    <w:rsid w:val="00130CD3"/>
    <w:rsid w:val="00131246"/>
    <w:rsid w:val="0013417C"/>
    <w:rsid w:val="00135CF4"/>
    <w:rsid w:val="00137BED"/>
    <w:rsid w:val="00140A1B"/>
    <w:rsid w:val="00141983"/>
    <w:rsid w:val="00141E2A"/>
    <w:rsid w:val="00142BFB"/>
    <w:rsid w:val="00143134"/>
    <w:rsid w:val="00144B36"/>
    <w:rsid w:val="001454B9"/>
    <w:rsid w:val="00147141"/>
    <w:rsid w:val="00151795"/>
    <w:rsid w:val="00152DE7"/>
    <w:rsid w:val="0015306D"/>
    <w:rsid w:val="001539F6"/>
    <w:rsid w:val="00155BAC"/>
    <w:rsid w:val="00160148"/>
    <w:rsid w:val="00160EA3"/>
    <w:rsid w:val="00161F74"/>
    <w:rsid w:val="00162232"/>
    <w:rsid w:val="00163CF7"/>
    <w:rsid w:val="00164012"/>
    <w:rsid w:val="00167408"/>
    <w:rsid w:val="0016773E"/>
    <w:rsid w:val="001705E9"/>
    <w:rsid w:val="00171ACA"/>
    <w:rsid w:val="00174569"/>
    <w:rsid w:val="001756C2"/>
    <w:rsid w:val="00176255"/>
    <w:rsid w:val="001779C5"/>
    <w:rsid w:val="00177E9D"/>
    <w:rsid w:val="00177F55"/>
    <w:rsid w:val="00180D95"/>
    <w:rsid w:val="0018252E"/>
    <w:rsid w:val="001843F1"/>
    <w:rsid w:val="00186718"/>
    <w:rsid w:val="00186B10"/>
    <w:rsid w:val="001906C2"/>
    <w:rsid w:val="00190CCE"/>
    <w:rsid w:val="00191850"/>
    <w:rsid w:val="00191990"/>
    <w:rsid w:val="001919DB"/>
    <w:rsid w:val="00191ECD"/>
    <w:rsid w:val="001926F5"/>
    <w:rsid w:val="00193885"/>
    <w:rsid w:val="00193B77"/>
    <w:rsid w:val="0019538B"/>
    <w:rsid w:val="001959E4"/>
    <w:rsid w:val="00196469"/>
    <w:rsid w:val="00197920"/>
    <w:rsid w:val="001A017A"/>
    <w:rsid w:val="001A1CFD"/>
    <w:rsid w:val="001A3810"/>
    <w:rsid w:val="001A4668"/>
    <w:rsid w:val="001A4A55"/>
    <w:rsid w:val="001A5413"/>
    <w:rsid w:val="001A6EE0"/>
    <w:rsid w:val="001A73C2"/>
    <w:rsid w:val="001A7C04"/>
    <w:rsid w:val="001B1603"/>
    <w:rsid w:val="001B2A2A"/>
    <w:rsid w:val="001B5763"/>
    <w:rsid w:val="001C0D34"/>
    <w:rsid w:val="001C1BE6"/>
    <w:rsid w:val="001C2697"/>
    <w:rsid w:val="001C3C33"/>
    <w:rsid w:val="001C4BB8"/>
    <w:rsid w:val="001C6441"/>
    <w:rsid w:val="001C7BCE"/>
    <w:rsid w:val="001C7BE3"/>
    <w:rsid w:val="001C7FB5"/>
    <w:rsid w:val="001D4387"/>
    <w:rsid w:val="001D4C23"/>
    <w:rsid w:val="001D5752"/>
    <w:rsid w:val="001E13D9"/>
    <w:rsid w:val="001E1BF5"/>
    <w:rsid w:val="001E2383"/>
    <w:rsid w:val="001E3F7F"/>
    <w:rsid w:val="001E6981"/>
    <w:rsid w:val="001E6DB2"/>
    <w:rsid w:val="001F0F2F"/>
    <w:rsid w:val="001F24A4"/>
    <w:rsid w:val="001F3E9B"/>
    <w:rsid w:val="001F44B2"/>
    <w:rsid w:val="001F49CB"/>
    <w:rsid w:val="001F7C41"/>
    <w:rsid w:val="00200538"/>
    <w:rsid w:val="00200E74"/>
    <w:rsid w:val="002020B8"/>
    <w:rsid w:val="00202CF6"/>
    <w:rsid w:val="00202D86"/>
    <w:rsid w:val="00203A54"/>
    <w:rsid w:val="0020451B"/>
    <w:rsid w:val="00204A82"/>
    <w:rsid w:val="00204E6A"/>
    <w:rsid w:val="00206F78"/>
    <w:rsid w:val="00212885"/>
    <w:rsid w:val="0021292F"/>
    <w:rsid w:val="002132A7"/>
    <w:rsid w:val="00215959"/>
    <w:rsid w:val="00215A47"/>
    <w:rsid w:val="00215AB2"/>
    <w:rsid w:val="002170EF"/>
    <w:rsid w:val="0021716A"/>
    <w:rsid w:val="0021748F"/>
    <w:rsid w:val="00217A33"/>
    <w:rsid w:val="002204E7"/>
    <w:rsid w:val="002209B5"/>
    <w:rsid w:val="00220B55"/>
    <w:rsid w:val="00221272"/>
    <w:rsid w:val="002227C5"/>
    <w:rsid w:val="002228D3"/>
    <w:rsid w:val="00222FE2"/>
    <w:rsid w:val="00223FD8"/>
    <w:rsid w:val="00224481"/>
    <w:rsid w:val="002252B8"/>
    <w:rsid w:val="002270E2"/>
    <w:rsid w:val="002314C7"/>
    <w:rsid w:val="00231AC3"/>
    <w:rsid w:val="002338E7"/>
    <w:rsid w:val="00234841"/>
    <w:rsid w:val="00234DFC"/>
    <w:rsid w:val="00236ECE"/>
    <w:rsid w:val="002374EA"/>
    <w:rsid w:val="002376D7"/>
    <w:rsid w:val="00243588"/>
    <w:rsid w:val="0024493A"/>
    <w:rsid w:val="00245426"/>
    <w:rsid w:val="00245A55"/>
    <w:rsid w:val="00246E6D"/>
    <w:rsid w:val="00247231"/>
    <w:rsid w:val="00247CC9"/>
    <w:rsid w:val="00247D7E"/>
    <w:rsid w:val="00250522"/>
    <w:rsid w:val="002523EF"/>
    <w:rsid w:val="00254B02"/>
    <w:rsid w:val="002555D7"/>
    <w:rsid w:val="002576CB"/>
    <w:rsid w:val="00260841"/>
    <w:rsid w:val="00263C72"/>
    <w:rsid w:val="00264D80"/>
    <w:rsid w:val="00265C94"/>
    <w:rsid w:val="00266AAF"/>
    <w:rsid w:val="00267238"/>
    <w:rsid w:val="00271629"/>
    <w:rsid w:val="00271DDC"/>
    <w:rsid w:val="00273231"/>
    <w:rsid w:val="00273A54"/>
    <w:rsid w:val="00275584"/>
    <w:rsid w:val="0028023D"/>
    <w:rsid w:val="00283BCB"/>
    <w:rsid w:val="00284C16"/>
    <w:rsid w:val="002855BF"/>
    <w:rsid w:val="002867CD"/>
    <w:rsid w:val="002876D1"/>
    <w:rsid w:val="002905C3"/>
    <w:rsid w:val="00297C32"/>
    <w:rsid w:val="002A14BF"/>
    <w:rsid w:val="002A27AE"/>
    <w:rsid w:val="002A283F"/>
    <w:rsid w:val="002A2AB3"/>
    <w:rsid w:val="002A3024"/>
    <w:rsid w:val="002A3246"/>
    <w:rsid w:val="002A5CAC"/>
    <w:rsid w:val="002B0707"/>
    <w:rsid w:val="002B2619"/>
    <w:rsid w:val="002B67E2"/>
    <w:rsid w:val="002C2191"/>
    <w:rsid w:val="002C3ED2"/>
    <w:rsid w:val="002C418D"/>
    <w:rsid w:val="002C6594"/>
    <w:rsid w:val="002C68A2"/>
    <w:rsid w:val="002D3C62"/>
    <w:rsid w:val="002D4B4D"/>
    <w:rsid w:val="002D6196"/>
    <w:rsid w:val="002D6FA7"/>
    <w:rsid w:val="002D7205"/>
    <w:rsid w:val="002D7A51"/>
    <w:rsid w:val="002E0220"/>
    <w:rsid w:val="002E5AB9"/>
    <w:rsid w:val="002E657A"/>
    <w:rsid w:val="002E6585"/>
    <w:rsid w:val="002F0E3F"/>
    <w:rsid w:val="002F188B"/>
    <w:rsid w:val="002F2378"/>
    <w:rsid w:val="002F4468"/>
    <w:rsid w:val="002F4ABC"/>
    <w:rsid w:val="002F4E22"/>
    <w:rsid w:val="002F601B"/>
    <w:rsid w:val="002F6BF4"/>
    <w:rsid w:val="002F73A3"/>
    <w:rsid w:val="00301915"/>
    <w:rsid w:val="00302263"/>
    <w:rsid w:val="003027E0"/>
    <w:rsid w:val="00303132"/>
    <w:rsid w:val="003046E6"/>
    <w:rsid w:val="00305F2E"/>
    <w:rsid w:val="00306714"/>
    <w:rsid w:val="0030684F"/>
    <w:rsid w:val="003076A0"/>
    <w:rsid w:val="00307810"/>
    <w:rsid w:val="003079AE"/>
    <w:rsid w:val="00311405"/>
    <w:rsid w:val="0031287D"/>
    <w:rsid w:val="003147E7"/>
    <w:rsid w:val="00315AE5"/>
    <w:rsid w:val="00316D17"/>
    <w:rsid w:val="00317E47"/>
    <w:rsid w:val="00321E4C"/>
    <w:rsid w:val="00322567"/>
    <w:rsid w:val="00323ABC"/>
    <w:rsid w:val="003243C7"/>
    <w:rsid w:val="003258D1"/>
    <w:rsid w:val="00326D5F"/>
    <w:rsid w:val="00331395"/>
    <w:rsid w:val="003314C3"/>
    <w:rsid w:val="00331CEB"/>
    <w:rsid w:val="00331D0E"/>
    <w:rsid w:val="00333B6E"/>
    <w:rsid w:val="003342BF"/>
    <w:rsid w:val="00336C07"/>
    <w:rsid w:val="00340AF4"/>
    <w:rsid w:val="00341A97"/>
    <w:rsid w:val="0034233B"/>
    <w:rsid w:val="0034493F"/>
    <w:rsid w:val="003459BB"/>
    <w:rsid w:val="00350564"/>
    <w:rsid w:val="00350A57"/>
    <w:rsid w:val="0035274C"/>
    <w:rsid w:val="00352B64"/>
    <w:rsid w:val="0035497E"/>
    <w:rsid w:val="003558F2"/>
    <w:rsid w:val="003560F2"/>
    <w:rsid w:val="003608D3"/>
    <w:rsid w:val="00360B8B"/>
    <w:rsid w:val="0036104A"/>
    <w:rsid w:val="00361895"/>
    <w:rsid w:val="00365210"/>
    <w:rsid w:val="00367A27"/>
    <w:rsid w:val="00370A19"/>
    <w:rsid w:val="00370BEF"/>
    <w:rsid w:val="00371C41"/>
    <w:rsid w:val="00375279"/>
    <w:rsid w:val="00375C26"/>
    <w:rsid w:val="00377153"/>
    <w:rsid w:val="00377F2D"/>
    <w:rsid w:val="0038042C"/>
    <w:rsid w:val="003807ED"/>
    <w:rsid w:val="00380DD8"/>
    <w:rsid w:val="003821A7"/>
    <w:rsid w:val="00384403"/>
    <w:rsid w:val="0038538B"/>
    <w:rsid w:val="00385C08"/>
    <w:rsid w:val="00391677"/>
    <w:rsid w:val="003925F3"/>
    <w:rsid w:val="00393381"/>
    <w:rsid w:val="003933D6"/>
    <w:rsid w:val="003949D9"/>
    <w:rsid w:val="003959B4"/>
    <w:rsid w:val="00396183"/>
    <w:rsid w:val="0039711B"/>
    <w:rsid w:val="003978A6"/>
    <w:rsid w:val="003A1ED0"/>
    <w:rsid w:val="003A1F81"/>
    <w:rsid w:val="003A217E"/>
    <w:rsid w:val="003A2A6F"/>
    <w:rsid w:val="003A3E00"/>
    <w:rsid w:val="003A634F"/>
    <w:rsid w:val="003B07BE"/>
    <w:rsid w:val="003B2CF9"/>
    <w:rsid w:val="003B320A"/>
    <w:rsid w:val="003B3E97"/>
    <w:rsid w:val="003B6F3B"/>
    <w:rsid w:val="003B7240"/>
    <w:rsid w:val="003C0273"/>
    <w:rsid w:val="003C1090"/>
    <w:rsid w:val="003C10BF"/>
    <w:rsid w:val="003C1F8E"/>
    <w:rsid w:val="003C275B"/>
    <w:rsid w:val="003C376B"/>
    <w:rsid w:val="003C42C6"/>
    <w:rsid w:val="003C478C"/>
    <w:rsid w:val="003C5AD1"/>
    <w:rsid w:val="003D1318"/>
    <w:rsid w:val="003D26E0"/>
    <w:rsid w:val="003D313E"/>
    <w:rsid w:val="003D43DB"/>
    <w:rsid w:val="003D46B9"/>
    <w:rsid w:val="003E1B16"/>
    <w:rsid w:val="003E2031"/>
    <w:rsid w:val="003E3411"/>
    <w:rsid w:val="003E5869"/>
    <w:rsid w:val="003E5EBE"/>
    <w:rsid w:val="003E6CBC"/>
    <w:rsid w:val="003F4A55"/>
    <w:rsid w:val="003F4B5C"/>
    <w:rsid w:val="003F6F83"/>
    <w:rsid w:val="003F7E8E"/>
    <w:rsid w:val="004041AE"/>
    <w:rsid w:val="004114A9"/>
    <w:rsid w:val="004114C1"/>
    <w:rsid w:val="00412BE3"/>
    <w:rsid w:val="00413565"/>
    <w:rsid w:val="00413A95"/>
    <w:rsid w:val="00413D98"/>
    <w:rsid w:val="00413FA0"/>
    <w:rsid w:val="0041583E"/>
    <w:rsid w:val="00416564"/>
    <w:rsid w:val="00420128"/>
    <w:rsid w:val="0042138F"/>
    <w:rsid w:val="0042361D"/>
    <w:rsid w:val="004249C4"/>
    <w:rsid w:val="004252EB"/>
    <w:rsid w:val="00426112"/>
    <w:rsid w:val="004265DB"/>
    <w:rsid w:val="00426B81"/>
    <w:rsid w:val="00427310"/>
    <w:rsid w:val="004275F5"/>
    <w:rsid w:val="004307FF"/>
    <w:rsid w:val="004317CD"/>
    <w:rsid w:val="0043237C"/>
    <w:rsid w:val="004325E8"/>
    <w:rsid w:val="00436DBE"/>
    <w:rsid w:val="00437922"/>
    <w:rsid w:val="00437C38"/>
    <w:rsid w:val="00440E0C"/>
    <w:rsid w:val="00442D73"/>
    <w:rsid w:val="00450294"/>
    <w:rsid w:val="004521FC"/>
    <w:rsid w:val="00453913"/>
    <w:rsid w:val="00453BC7"/>
    <w:rsid w:val="004551E7"/>
    <w:rsid w:val="00460219"/>
    <w:rsid w:val="00460DDE"/>
    <w:rsid w:val="0046127F"/>
    <w:rsid w:val="004612D4"/>
    <w:rsid w:val="00466F11"/>
    <w:rsid w:val="00470BC4"/>
    <w:rsid w:val="004715B8"/>
    <w:rsid w:val="00471E80"/>
    <w:rsid w:val="00473877"/>
    <w:rsid w:val="0047429F"/>
    <w:rsid w:val="00474D4D"/>
    <w:rsid w:val="00475204"/>
    <w:rsid w:val="004753C5"/>
    <w:rsid w:val="00475941"/>
    <w:rsid w:val="00475C65"/>
    <w:rsid w:val="00480537"/>
    <w:rsid w:val="004831F1"/>
    <w:rsid w:val="0048422B"/>
    <w:rsid w:val="004849D8"/>
    <w:rsid w:val="00484B1C"/>
    <w:rsid w:val="0048776B"/>
    <w:rsid w:val="00490FA8"/>
    <w:rsid w:val="004911A6"/>
    <w:rsid w:val="00491D1B"/>
    <w:rsid w:val="004925B9"/>
    <w:rsid w:val="004975BE"/>
    <w:rsid w:val="00497F0C"/>
    <w:rsid w:val="004A0164"/>
    <w:rsid w:val="004A0D43"/>
    <w:rsid w:val="004A1A38"/>
    <w:rsid w:val="004A489D"/>
    <w:rsid w:val="004B048D"/>
    <w:rsid w:val="004B53E3"/>
    <w:rsid w:val="004C0134"/>
    <w:rsid w:val="004C057A"/>
    <w:rsid w:val="004C1C0D"/>
    <w:rsid w:val="004C2042"/>
    <w:rsid w:val="004C205D"/>
    <w:rsid w:val="004C249E"/>
    <w:rsid w:val="004C2925"/>
    <w:rsid w:val="004C2ECD"/>
    <w:rsid w:val="004C48AE"/>
    <w:rsid w:val="004C5472"/>
    <w:rsid w:val="004C573F"/>
    <w:rsid w:val="004D0507"/>
    <w:rsid w:val="004D0F68"/>
    <w:rsid w:val="004D284D"/>
    <w:rsid w:val="004D5067"/>
    <w:rsid w:val="004D6303"/>
    <w:rsid w:val="004D669E"/>
    <w:rsid w:val="004E21D1"/>
    <w:rsid w:val="004E510C"/>
    <w:rsid w:val="004E526F"/>
    <w:rsid w:val="004E6537"/>
    <w:rsid w:val="004E6724"/>
    <w:rsid w:val="004F3FD0"/>
    <w:rsid w:val="004F6056"/>
    <w:rsid w:val="0050021D"/>
    <w:rsid w:val="00501175"/>
    <w:rsid w:val="00501A03"/>
    <w:rsid w:val="005027BA"/>
    <w:rsid w:val="00502DB8"/>
    <w:rsid w:val="00502E03"/>
    <w:rsid w:val="0050383A"/>
    <w:rsid w:val="0050408D"/>
    <w:rsid w:val="00504B72"/>
    <w:rsid w:val="00505AD1"/>
    <w:rsid w:val="00507279"/>
    <w:rsid w:val="00510AF3"/>
    <w:rsid w:val="00511A55"/>
    <w:rsid w:val="00512FA5"/>
    <w:rsid w:val="00514AD8"/>
    <w:rsid w:val="00514AEE"/>
    <w:rsid w:val="00515919"/>
    <w:rsid w:val="00515FD2"/>
    <w:rsid w:val="00523FFE"/>
    <w:rsid w:val="00524D54"/>
    <w:rsid w:val="00525616"/>
    <w:rsid w:val="00527F76"/>
    <w:rsid w:val="005312A6"/>
    <w:rsid w:val="0053326E"/>
    <w:rsid w:val="0053413F"/>
    <w:rsid w:val="00535838"/>
    <w:rsid w:val="0053691C"/>
    <w:rsid w:val="0053770C"/>
    <w:rsid w:val="00544F4B"/>
    <w:rsid w:val="0054650A"/>
    <w:rsid w:val="00546755"/>
    <w:rsid w:val="0054684E"/>
    <w:rsid w:val="0055093C"/>
    <w:rsid w:val="00551A46"/>
    <w:rsid w:val="00553AEF"/>
    <w:rsid w:val="00553BE2"/>
    <w:rsid w:val="0055456A"/>
    <w:rsid w:val="00555C7D"/>
    <w:rsid w:val="005579CC"/>
    <w:rsid w:val="005602C5"/>
    <w:rsid w:val="005621AD"/>
    <w:rsid w:val="005630C7"/>
    <w:rsid w:val="005641E1"/>
    <w:rsid w:val="005663B6"/>
    <w:rsid w:val="00566615"/>
    <w:rsid w:val="0056680C"/>
    <w:rsid w:val="0056686C"/>
    <w:rsid w:val="00566FF7"/>
    <w:rsid w:val="00570E9F"/>
    <w:rsid w:val="0057108E"/>
    <w:rsid w:val="0057131B"/>
    <w:rsid w:val="00571C38"/>
    <w:rsid w:val="00573EC1"/>
    <w:rsid w:val="00574419"/>
    <w:rsid w:val="005745F1"/>
    <w:rsid w:val="00574C8E"/>
    <w:rsid w:val="00575378"/>
    <w:rsid w:val="00575D94"/>
    <w:rsid w:val="00576D64"/>
    <w:rsid w:val="00577550"/>
    <w:rsid w:val="00581064"/>
    <w:rsid w:val="0058250D"/>
    <w:rsid w:val="00586229"/>
    <w:rsid w:val="005866E9"/>
    <w:rsid w:val="00587545"/>
    <w:rsid w:val="00587C90"/>
    <w:rsid w:val="00591D2C"/>
    <w:rsid w:val="0059319A"/>
    <w:rsid w:val="00595B31"/>
    <w:rsid w:val="00595C26"/>
    <w:rsid w:val="00596DCB"/>
    <w:rsid w:val="00597992"/>
    <w:rsid w:val="005A04EA"/>
    <w:rsid w:val="005A09B7"/>
    <w:rsid w:val="005A11F4"/>
    <w:rsid w:val="005A206B"/>
    <w:rsid w:val="005A3371"/>
    <w:rsid w:val="005A3602"/>
    <w:rsid w:val="005A453A"/>
    <w:rsid w:val="005A4CCE"/>
    <w:rsid w:val="005A6909"/>
    <w:rsid w:val="005B0D7C"/>
    <w:rsid w:val="005B0EE4"/>
    <w:rsid w:val="005B190C"/>
    <w:rsid w:val="005B1D0A"/>
    <w:rsid w:val="005B1F69"/>
    <w:rsid w:val="005B3C3C"/>
    <w:rsid w:val="005B45AE"/>
    <w:rsid w:val="005B4E2B"/>
    <w:rsid w:val="005B5C01"/>
    <w:rsid w:val="005B5C63"/>
    <w:rsid w:val="005B6591"/>
    <w:rsid w:val="005C0671"/>
    <w:rsid w:val="005C0F0F"/>
    <w:rsid w:val="005C1CFC"/>
    <w:rsid w:val="005C218F"/>
    <w:rsid w:val="005C7F1C"/>
    <w:rsid w:val="005D1D99"/>
    <w:rsid w:val="005D2EB0"/>
    <w:rsid w:val="005D3243"/>
    <w:rsid w:val="005D5123"/>
    <w:rsid w:val="005D5522"/>
    <w:rsid w:val="005D6C7D"/>
    <w:rsid w:val="005E5418"/>
    <w:rsid w:val="005E6CB4"/>
    <w:rsid w:val="005E7FE8"/>
    <w:rsid w:val="005F0144"/>
    <w:rsid w:val="005F07AD"/>
    <w:rsid w:val="005F2B0F"/>
    <w:rsid w:val="005F38F2"/>
    <w:rsid w:val="005F4F64"/>
    <w:rsid w:val="005F5DAA"/>
    <w:rsid w:val="005F5EE7"/>
    <w:rsid w:val="006002F7"/>
    <w:rsid w:val="00601274"/>
    <w:rsid w:val="006039B1"/>
    <w:rsid w:val="00610001"/>
    <w:rsid w:val="006106DA"/>
    <w:rsid w:val="00613667"/>
    <w:rsid w:val="006147A2"/>
    <w:rsid w:val="006153F4"/>
    <w:rsid w:val="006172F5"/>
    <w:rsid w:val="0062031E"/>
    <w:rsid w:val="006208C6"/>
    <w:rsid w:val="00620BD8"/>
    <w:rsid w:val="006210F1"/>
    <w:rsid w:val="00622B2A"/>
    <w:rsid w:val="006239AC"/>
    <w:rsid w:val="00623DF1"/>
    <w:rsid w:val="00624D1C"/>
    <w:rsid w:val="00625482"/>
    <w:rsid w:val="00627649"/>
    <w:rsid w:val="00630C29"/>
    <w:rsid w:val="0063166A"/>
    <w:rsid w:val="006316F6"/>
    <w:rsid w:val="00632340"/>
    <w:rsid w:val="00632880"/>
    <w:rsid w:val="00636444"/>
    <w:rsid w:val="00636711"/>
    <w:rsid w:val="00636A59"/>
    <w:rsid w:val="00636FEB"/>
    <w:rsid w:val="006375CF"/>
    <w:rsid w:val="00641CD4"/>
    <w:rsid w:val="00642D16"/>
    <w:rsid w:val="006431CD"/>
    <w:rsid w:val="00644650"/>
    <w:rsid w:val="00646557"/>
    <w:rsid w:val="0064656F"/>
    <w:rsid w:val="006468B9"/>
    <w:rsid w:val="00650234"/>
    <w:rsid w:val="00651518"/>
    <w:rsid w:val="006516B1"/>
    <w:rsid w:val="00651B6C"/>
    <w:rsid w:val="0066004F"/>
    <w:rsid w:val="00662A6A"/>
    <w:rsid w:val="0066308E"/>
    <w:rsid w:val="0066395C"/>
    <w:rsid w:val="00663ECE"/>
    <w:rsid w:val="006652CB"/>
    <w:rsid w:val="00666E9F"/>
    <w:rsid w:val="00667096"/>
    <w:rsid w:val="00670728"/>
    <w:rsid w:val="00670CA1"/>
    <w:rsid w:val="006715CD"/>
    <w:rsid w:val="00675555"/>
    <w:rsid w:val="00681576"/>
    <w:rsid w:val="00683387"/>
    <w:rsid w:val="0068373E"/>
    <w:rsid w:val="006864F2"/>
    <w:rsid w:val="00687570"/>
    <w:rsid w:val="0068785D"/>
    <w:rsid w:val="00692D47"/>
    <w:rsid w:val="00693CEA"/>
    <w:rsid w:val="00695C33"/>
    <w:rsid w:val="00696982"/>
    <w:rsid w:val="006A015C"/>
    <w:rsid w:val="006A0382"/>
    <w:rsid w:val="006A177E"/>
    <w:rsid w:val="006A5445"/>
    <w:rsid w:val="006A58CD"/>
    <w:rsid w:val="006B0ED7"/>
    <w:rsid w:val="006B1F0F"/>
    <w:rsid w:val="006B26BD"/>
    <w:rsid w:val="006B2A8B"/>
    <w:rsid w:val="006B2C94"/>
    <w:rsid w:val="006B48BC"/>
    <w:rsid w:val="006B4D00"/>
    <w:rsid w:val="006B591B"/>
    <w:rsid w:val="006B7B87"/>
    <w:rsid w:val="006C0CE0"/>
    <w:rsid w:val="006C0DB0"/>
    <w:rsid w:val="006C1350"/>
    <w:rsid w:val="006C285A"/>
    <w:rsid w:val="006C34F8"/>
    <w:rsid w:val="006C675D"/>
    <w:rsid w:val="006D0068"/>
    <w:rsid w:val="006D19AA"/>
    <w:rsid w:val="006D2648"/>
    <w:rsid w:val="006D513F"/>
    <w:rsid w:val="006E0D40"/>
    <w:rsid w:val="006E20A9"/>
    <w:rsid w:val="006E33F8"/>
    <w:rsid w:val="006E4B1F"/>
    <w:rsid w:val="006E6052"/>
    <w:rsid w:val="006F0D32"/>
    <w:rsid w:val="006F2221"/>
    <w:rsid w:val="006F43C0"/>
    <w:rsid w:val="006F48B4"/>
    <w:rsid w:val="006F773B"/>
    <w:rsid w:val="007004CB"/>
    <w:rsid w:val="00700B39"/>
    <w:rsid w:val="0070113C"/>
    <w:rsid w:val="00701B50"/>
    <w:rsid w:val="00702CFF"/>
    <w:rsid w:val="00703036"/>
    <w:rsid w:val="00703E3F"/>
    <w:rsid w:val="00705318"/>
    <w:rsid w:val="007060E3"/>
    <w:rsid w:val="00707A37"/>
    <w:rsid w:val="00707E5A"/>
    <w:rsid w:val="007105BA"/>
    <w:rsid w:val="00710A44"/>
    <w:rsid w:val="00710E3F"/>
    <w:rsid w:val="00715CFD"/>
    <w:rsid w:val="00716B7C"/>
    <w:rsid w:val="007173F3"/>
    <w:rsid w:val="007200EB"/>
    <w:rsid w:val="007202A3"/>
    <w:rsid w:val="00724E8B"/>
    <w:rsid w:val="007259E2"/>
    <w:rsid w:val="007268B4"/>
    <w:rsid w:val="00730FB0"/>
    <w:rsid w:val="0073175A"/>
    <w:rsid w:val="00735464"/>
    <w:rsid w:val="00735606"/>
    <w:rsid w:val="00735F90"/>
    <w:rsid w:val="007368C6"/>
    <w:rsid w:val="00736D09"/>
    <w:rsid w:val="00737B90"/>
    <w:rsid w:val="00740FDE"/>
    <w:rsid w:val="00742129"/>
    <w:rsid w:val="00742214"/>
    <w:rsid w:val="007422AA"/>
    <w:rsid w:val="0074282E"/>
    <w:rsid w:val="00743C41"/>
    <w:rsid w:val="00744023"/>
    <w:rsid w:val="007444AA"/>
    <w:rsid w:val="00746223"/>
    <w:rsid w:val="007465E9"/>
    <w:rsid w:val="007512D5"/>
    <w:rsid w:val="007520E9"/>
    <w:rsid w:val="007528A6"/>
    <w:rsid w:val="00752CE7"/>
    <w:rsid w:val="00755A4B"/>
    <w:rsid w:val="00756110"/>
    <w:rsid w:val="00756D50"/>
    <w:rsid w:val="00761065"/>
    <w:rsid w:val="007621BC"/>
    <w:rsid w:val="0076244C"/>
    <w:rsid w:val="007624D5"/>
    <w:rsid w:val="00762640"/>
    <w:rsid w:val="00762B06"/>
    <w:rsid w:val="00762F22"/>
    <w:rsid w:val="00762F31"/>
    <w:rsid w:val="00764271"/>
    <w:rsid w:val="00765BA4"/>
    <w:rsid w:val="007673C2"/>
    <w:rsid w:val="00770003"/>
    <w:rsid w:val="00770C88"/>
    <w:rsid w:val="007724D4"/>
    <w:rsid w:val="00773D84"/>
    <w:rsid w:val="00774CE4"/>
    <w:rsid w:val="00774EBE"/>
    <w:rsid w:val="00775224"/>
    <w:rsid w:val="007759B3"/>
    <w:rsid w:val="00781945"/>
    <w:rsid w:val="00781C22"/>
    <w:rsid w:val="00782FB0"/>
    <w:rsid w:val="007831C7"/>
    <w:rsid w:val="007873DE"/>
    <w:rsid w:val="007878ED"/>
    <w:rsid w:val="00790953"/>
    <w:rsid w:val="00790B2F"/>
    <w:rsid w:val="00796FD4"/>
    <w:rsid w:val="00797094"/>
    <w:rsid w:val="00797A7A"/>
    <w:rsid w:val="007A0A4E"/>
    <w:rsid w:val="007A2ACF"/>
    <w:rsid w:val="007A2B9F"/>
    <w:rsid w:val="007A4C69"/>
    <w:rsid w:val="007A5109"/>
    <w:rsid w:val="007A573B"/>
    <w:rsid w:val="007A6B84"/>
    <w:rsid w:val="007A7698"/>
    <w:rsid w:val="007A78BE"/>
    <w:rsid w:val="007A7EFB"/>
    <w:rsid w:val="007B13D6"/>
    <w:rsid w:val="007B1E52"/>
    <w:rsid w:val="007B3D49"/>
    <w:rsid w:val="007B4FAD"/>
    <w:rsid w:val="007B5B1E"/>
    <w:rsid w:val="007C06B6"/>
    <w:rsid w:val="007C0D8D"/>
    <w:rsid w:val="007C2035"/>
    <w:rsid w:val="007C2B40"/>
    <w:rsid w:val="007C3046"/>
    <w:rsid w:val="007C4396"/>
    <w:rsid w:val="007C4488"/>
    <w:rsid w:val="007D06CB"/>
    <w:rsid w:val="007D3256"/>
    <w:rsid w:val="007D5C66"/>
    <w:rsid w:val="007D5C6B"/>
    <w:rsid w:val="007D70D9"/>
    <w:rsid w:val="007D790F"/>
    <w:rsid w:val="007E12E2"/>
    <w:rsid w:val="007E16C0"/>
    <w:rsid w:val="007E3112"/>
    <w:rsid w:val="007E3C28"/>
    <w:rsid w:val="007E6858"/>
    <w:rsid w:val="007E7DEC"/>
    <w:rsid w:val="007E7E01"/>
    <w:rsid w:val="007F0296"/>
    <w:rsid w:val="007F21CC"/>
    <w:rsid w:val="007F229A"/>
    <w:rsid w:val="007F41A6"/>
    <w:rsid w:val="007F5679"/>
    <w:rsid w:val="007F77F3"/>
    <w:rsid w:val="007F7A82"/>
    <w:rsid w:val="00802E8E"/>
    <w:rsid w:val="0080466F"/>
    <w:rsid w:val="00804732"/>
    <w:rsid w:val="00805A54"/>
    <w:rsid w:val="008068C3"/>
    <w:rsid w:val="00807D04"/>
    <w:rsid w:val="00807F43"/>
    <w:rsid w:val="00810FDD"/>
    <w:rsid w:val="008125F1"/>
    <w:rsid w:val="0081298C"/>
    <w:rsid w:val="0081380E"/>
    <w:rsid w:val="00813BBE"/>
    <w:rsid w:val="00814531"/>
    <w:rsid w:val="008158E4"/>
    <w:rsid w:val="00816D21"/>
    <w:rsid w:val="00820919"/>
    <w:rsid w:val="00821409"/>
    <w:rsid w:val="0082283D"/>
    <w:rsid w:val="00826448"/>
    <w:rsid w:val="00826D7B"/>
    <w:rsid w:val="0082763E"/>
    <w:rsid w:val="0082787C"/>
    <w:rsid w:val="00827C70"/>
    <w:rsid w:val="008308F0"/>
    <w:rsid w:val="0083202C"/>
    <w:rsid w:val="00832F21"/>
    <w:rsid w:val="008360D1"/>
    <w:rsid w:val="00836D1D"/>
    <w:rsid w:val="0083746F"/>
    <w:rsid w:val="0084010A"/>
    <w:rsid w:val="00841450"/>
    <w:rsid w:val="008417A9"/>
    <w:rsid w:val="00841819"/>
    <w:rsid w:val="00842C3B"/>
    <w:rsid w:val="008440FA"/>
    <w:rsid w:val="00847FC3"/>
    <w:rsid w:val="00850977"/>
    <w:rsid w:val="00853E86"/>
    <w:rsid w:val="0085673F"/>
    <w:rsid w:val="00860715"/>
    <w:rsid w:val="00860B1F"/>
    <w:rsid w:val="00863534"/>
    <w:rsid w:val="008639D8"/>
    <w:rsid w:val="00863A76"/>
    <w:rsid w:val="0086406C"/>
    <w:rsid w:val="008649CE"/>
    <w:rsid w:val="008678A4"/>
    <w:rsid w:val="00870726"/>
    <w:rsid w:val="00871501"/>
    <w:rsid w:val="0087367E"/>
    <w:rsid w:val="00874719"/>
    <w:rsid w:val="00880BD9"/>
    <w:rsid w:val="008821DB"/>
    <w:rsid w:val="00882982"/>
    <w:rsid w:val="00883163"/>
    <w:rsid w:val="0088441F"/>
    <w:rsid w:val="00885258"/>
    <w:rsid w:val="008859B1"/>
    <w:rsid w:val="008861F9"/>
    <w:rsid w:val="00886A8F"/>
    <w:rsid w:val="00887CB7"/>
    <w:rsid w:val="00890A51"/>
    <w:rsid w:val="00892282"/>
    <w:rsid w:val="00894E1E"/>
    <w:rsid w:val="00896926"/>
    <w:rsid w:val="008A1DBC"/>
    <w:rsid w:val="008A2A4D"/>
    <w:rsid w:val="008A2BA3"/>
    <w:rsid w:val="008A4E82"/>
    <w:rsid w:val="008B3B0C"/>
    <w:rsid w:val="008B3D4E"/>
    <w:rsid w:val="008B5730"/>
    <w:rsid w:val="008B5DBB"/>
    <w:rsid w:val="008B6250"/>
    <w:rsid w:val="008C108E"/>
    <w:rsid w:val="008C13EB"/>
    <w:rsid w:val="008C2321"/>
    <w:rsid w:val="008C2D7C"/>
    <w:rsid w:val="008C39A7"/>
    <w:rsid w:val="008C75A6"/>
    <w:rsid w:val="008C770D"/>
    <w:rsid w:val="008D047B"/>
    <w:rsid w:val="008D0BC5"/>
    <w:rsid w:val="008D3284"/>
    <w:rsid w:val="008D3ED5"/>
    <w:rsid w:val="008D47CC"/>
    <w:rsid w:val="008D5A04"/>
    <w:rsid w:val="008D7458"/>
    <w:rsid w:val="008E06CB"/>
    <w:rsid w:val="008E0946"/>
    <w:rsid w:val="008E2ACF"/>
    <w:rsid w:val="008E2B36"/>
    <w:rsid w:val="008E2D0C"/>
    <w:rsid w:val="008E31A1"/>
    <w:rsid w:val="008E32D1"/>
    <w:rsid w:val="008E460C"/>
    <w:rsid w:val="008E61FA"/>
    <w:rsid w:val="008E6F7B"/>
    <w:rsid w:val="008F0D55"/>
    <w:rsid w:val="008F1D21"/>
    <w:rsid w:val="008F2492"/>
    <w:rsid w:val="008F28AF"/>
    <w:rsid w:val="008F6EE7"/>
    <w:rsid w:val="00900524"/>
    <w:rsid w:val="00901853"/>
    <w:rsid w:val="009032C4"/>
    <w:rsid w:val="0090343E"/>
    <w:rsid w:val="009034F5"/>
    <w:rsid w:val="00903C68"/>
    <w:rsid w:val="009054C9"/>
    <w:rsid w:val="00905E82"/>
    <w:rsid w:val="00906D67"/>
    <w:rsid w:val="00906E62"/>
    <w:rsid w:val="00912397"/>
    <w:rsid w:val="0091348F"/>
    <w:rsid w:val="009135A0"/>
    <w:rsid w:val="009148B8"/>
    <w:rsid w:val="00916F08"/>
    <w:rsid w:val="00917206"/>
    <w:rsid w:val="00917452"/>
    <w:rsid w:val="00922005"/>
    <w:rsid w:val="009239CD"/>
    <w:rsid w:val="00925A21"/>
    <w:rsid w:val="00930484"/>
    <w:rsid w:val="00931A26"/>
    <w:rsid w:val="009355F1"/>
    <w:rsid w:val="00936326"/>
    <w:rsid w:val="00940DBA"/>
    <w:rsid w:val="009410E4"/>
    <w:rsid w:val="00943304"/>
    <w:rsid w:val="00944DC5"/>
    <w:rsid w:val="00945344"/>
    <w:rsid w:val="009475B5"/>
    <w:rsid w:val="009502AE"/>
    <w:rsid w:val="00951325"/>
    <w:rsid w:val="00952714"/>
    <w:rsid w:val="009548C5"/>
    <w:rsid w:val="00955556"/>
    <w:rsid w:val="00956357"/>
    <w:rsid w:val="00956FDE"/>
    <w:rsid w:val="0096007B"/>
    <w:rsid w:val="0096037F"/>
    <w:rsid w:val="00960E78"/>
    <w:rsid w:val="00962077"/>
    <w:rsid w:val="009626BE"/>
    <w:rsid w:val="00962C89"/>
    <w:rsid w:val="00964290"/>
    <w:rsid w:val="0096530E"/>
    <w:rsid w:val="009669D7"/>
    <w:rsid w:val="00967856"/>
    <w:rsid w:val="009705EC"/>
    <w:rsid w:val="009714B6"/>
    <w:rsid w:val="00971721"/>
    <w:rsid w:val="00971D63"/>
    <w:rsid w:val="00972F3B"/>
    <w:rsid w:val="00973A2F"/>
    <w:rsid w:val="009774A5"/>
    <w:rsid w:val="00977518"/>
    <w:rsid w:val="0098068B"/>
    <w:rsid w:val="009859AF"/>
    <w:rsid w:val="0098674E"/>
    <w:rsid w:val="0098675F"/>
    <w:rsid w:val="009923B9"/>
    <w:rsid w:val="009924B3"/>
    <w:rsid w:val="00992BFF"/>
    <w:rsid w:val="0099425F"/>
    <w:rsid w:val="00994C06"/>
    <w:rsid w:val="00994F93"/>
    <w:rsid w:val="009953D5"/>
    <w:rsid w:val="00995657"/>
    <w:rsid w:val="009A0DC3"/>
    <w:rsid w:val="009A27FB"/>
    <w:rsid w:val="009A3A07"/>
    <w:rsid w:val="009A7A0A"/>
    <w:rsid w:val="009B01AB"/>
    <w:rsid w:val="009B1CAF"/>
    <w:rsid w:val="009B204E"/>
    <w:rsid w:val="009B40DA"/>
    <w:rsid w:val="009B4F18"/>
    <w:rsid w:val="009B5E26"/>
    <w:rsid w:val="009B7074"/>
    <w:rsid w:val="009C2793"/>
    <w:rsid w:val="009C3CA7"/>
    <w:rsid w:val="009C65A9"/>
    <w:rsid w:val="009C7216"/>
    <w:rsid w:val="009C7E74"/>
    <w:rsid w:val="009D1320"/>
    <w:rsid w:val="009D1902"/>
    <w:rsid w:val="009D2BB1"/>
    <w:rsid w:val="009D2DC9"/>
    <w:rsid w:val="009D4F03"/>
    <w:rsid w:val="009D55D0"/>
    <w:rsid w:val="009D5E68"/>
    <w:rsid w:val="009D63EE"/>
    <w:rsid w:val="009E1C3B"/>
    <w:rsid w:val="009E2496"/>
    <w:rsid w:val="009E272C"/>
    <w:rsid w:val="009E36E1"/>
    <w:rsid w:val="009E3BE0"/>
    <w:rsid w:val="009E5D54"/>
    <w:rsid w:val="009E7F6E"/>
    <w:rsid w:val="009F15EE"/>
    <w:rsid w:val="009F2A63"/>
    <w:rsid w:val="009F3C47"/>
    <w:rsid w:val="009F660C"/>
    <w:rsid w:val="009F7F30"/>
    <w:rsid w:val="00A00C83"/>
    <w:rsid w:val="00A04C38"/>
    <w:rsid w:val="00A064FD"/>
    <w:rsid w:val="00A06C6F"/>
    <w:rsid w:val="00A07193"/>
    <w:rsid w:val="00A10F30"/>
    <w:rsid w:val="00A12BE9"/>
    <w:rsid w:val="00A12C0C"/>
    <w:rsid w:val="00A13320"/>
    <w:rsid w:val="00A13C14"/>
    <w:rsid w:val="00A1418B"/>
    <w:rsid w:val="00A142FE"/>
    <w:rsid w:val="00A14E24"/>
    <w:rsid w:val="00A14ED6"/>
    <w:rsid w:val="00A154E9"/>
    <w:rsid w:val="00A15CBA"/>
    <w:rsid w:val="00A172C4"/>
    <w:rsid w:val="00A174DB"/>
    <w:rsid w:val="00A176B9"/>
    <w:rsid w:val="00A21458"/>
    <w:rsid w:val="00A23283"/>
    <w:rsid w:val="00A23E80"/>
    <w:rsid w:val="00A249F3"/>
    <w:rsid w:val="00A26386"/>
    <w:rsid w:val="00A30596"/>
    <w:rsid w:val="00A309F6"/>
    <w:rsid w:val="00A3158D"/>
    <w:rsid w:val="00A31A53"/>
    <w:rsid w:val="00A32B66"/>
    <w:rsid w:val="00A353BB"/>
    <w:rsid w:val="00A40F03"/>
    <w:rsid w:val="00A4105F"/>
    <w:rsid w:val="00A4297E"/>
    <w:rsid w:val="00A42ACA"/>
    <w:rsid w:val="00A42D2C"/>
    <w:rsid w:val="00A45C03"/>
    <w:rsid w:val="00A4673D"/>
    <w:rsid w:val="00A52957"/>
    <w:rsid w:val="00A57598"/>
    <w:rsid w:val="00A62878"/>
    <w:rsid w:val="00A63D5D"/>
    <w:rsid w:val="00A66036"/>
    <w:rsid w:val="00A708D7"/>
    <w:rsid w:val="00A70AFD"/>
    <w:rsid w:val="00A71B88"/>
    <w:rsid w:val="00A73A16"/>
    <w:rsid w:val="00A74EE6"/>
    <w:rsid w:val="00A765EC"/>
    <w:rsid w:val="00A76AAB"/>
    <w:rsid w:val="00A80297"/>
    <w:rsid w:val="00A809C0"/>
    <w:rsid w:val="00A80B4A"/>
    <w:rsid w:val="00A81CCF"/>
    <w:rsid w:val="00A828EB"/>
    <w:rsid w:val="00A83609"/>
    <w:rsid w:val="00A838A0"/>
    <w:rsid w:val="00A83D5B"/>
    <w:rsid w:val="00A83EC3"/>
    <w:rsid w:val="00A864C7"/>
    <w:rsid w:val="00A87F8D"/>
    <w:rsid w:val="00A9045E"/>
    <w:rsid w:val="00A914B8"/>
    <w:rsid w:val="00A9150E"/>
    <w:rsid w:val="00A92B6D"/>
    <w:rsid w:val="00A95442"/>
    <w:rsid w:val="00A95E10"/>
    <w:rsid w:val="00A9795F"/>
    <w:rsid w:val="00A97A2E"/>
    <w:rsid w:val="00AA0DEE"/>
    <w:rsid w:val="00AA471B"/>
    <w:rsid w:val="00AA4980"/>
    <w:rsid w:val="00AA4E17"/>
    <w:rsid w:val="00AA537F"/>
    <w:rsid w:val="00AB0363"/>
    <w:rsid w:val="00AB08E9"/>
    <w:rsid w:val="00AB2735"/>
    <w:rsid w:val="00AB387B"/>
    <w:rsid w:val="00AB4320"/>
    <w:rsid w:val="00AB6AD8"/>
    <w:rsid w:val="00AC276F"/>
    <w:rsid w:val="00AC27F4"/>
    <w:rsid w:val="00AC387E"/>
    <w:rsid w:val="00AC4E84"/>
    <w:rsid w:val="00AC6F1E"/>
    <w:rsid w:val="00AC6F6D"/>
    <w:rsid w:val="00AD1B23"/>
    <w:rsid w:val="00AD3204"/>
    <w:rsid w:val="00AD3DBB"/>
    <w:rsid w:val="00AD4F08"/>
    <w:rsid w:val="00AE13CA"/>
    <w:rsid w:val="00AE2C59"/>
    <w:rsid w:val="00AE4208"/>
    <w:rsid w:val="00AE7062"/>
    <w:rsid w:val="00AE737E"/>
    <w:rsid w:val="00AE79B5"/>
    <w:rsid w:val="00AE7E53"/>
    <w:rsid w:val="00AF028B"/>
    <w:rsid w:val="00AF1142"/>
    <w:rsid w:val="00AF343B"/>
    <w:rsid w:val="00AF389E"/>
    <w:rsid w:val="00AF3C95"/>
    <w:rsid w:val="00AF58C9"/>
    <w:rsid w:val="00B00C36"/>
    <w:rsid w:val="00B01153"/>
    <w:rsid w:val="00B036DB"/>
    <w:rsid w:val="00B04919"/>
    <w:rsid w:val="00B04B17"/>
    <w:rsid w:val="00B06D88"/>
    <w:rsid w:val="00B0722D"/>
    <w:rsid w:val="00B12425"/>
    <w:rsid w:val="00B1247E"/>
    <w:rsid w:val="00B138C4"/>
    <w:rsid w:val="00B13BFE"/>
    <w:rsid w:val="00B15C9C"/>
    <w:rsid w:val="00B16106"/>
    <w:rsid w:val="00B16AAF"/>
    <w:rsid w:val="00B16F33"/>
    <w:rsid w:val="00B17EE1"/>
    <w:rsid w:val="00B21197"/>
    <w:rsid w:val="00B216DD"/>
    <w:rsid w:val="00B2214B"/>
    <w:rsid w:val="00B2260C"/>
    <w:rsid w:val="00B23B5A"/>
    <w:rsid w:val="00B24937"/>
    <w:rsid w:val="00B25FA4"/>
    <w:rsid w:val="00B274B6"/>
    <w:rsid w:val="00B3149E"/>
    <w:rsid w:val="00B3308D"/>
    <w:rsid w:val="00B349C9"/>
    <w:rsid w:val="00B34C47"/>
    <w:rsid w:val="00B36639"/>
    <w:rsid w:val="00B3706D"/>
    <w:rsid w:val="00B370AA"/>
    <w:rsid w:val="00B379B9"/>
    <w:rsid w:val="00B421D2"/>
    <w:rsid w:val="00B42E20"/>
    <w:rsid w:val="00B46376"/>
    <w:rsid w:val="00B47F61"/>
    <w:rsid w:val="00B53E0B"/>
    <w:rsid w:val="00B55DE0"/>
    <w:rsid w:val="00B5677E"/>
    <w:rsid w:val="00B56D6F"/>
    <w:rsid w:val="00B57061"/>
    <w:rsid w:val="00B60921"/>
    <w:rsid w:val="00B62E29"/>
    <w:rsid w:val="00B671CB"/>
    <w:rsid w:val="00B675B0"/>
    <w:rsid w:val="00B73C02"/>
    <w:rsid w:val="00B74EA5"/>
    <w:rsid w:val="00B77647"/>
    <w:rsid w:val="00B776BD"/>
    <w:rsid w:val="00B8027F"/>
    <w:rsid w:val="00B806F3"/>
    <w:rsid w:val="00B8182D"/>
    <w:rsid w:val="00B820E6"/>
    <w:rsid w:val="00B830FF"/>
    <w:rsid w:val="00B8315F"/>
    <w:rsid w:val="00B8368E"/>
    <w:rsid w:val="00B861D2"/>
    <w:rsid w:val="00B86AD7"/>
    <w:rsid w:val="00B91E23"/>
    <w:rsid w:val="00B94EC4"/>
    <w:rsid w:val="00B95D24"/>
    <w:rsid w:val="00B967D0"/>
    <w:rsid w:val="00BA086A"/>
    <w:rsid w:val="00BA1FC8"/>
    <w:rsid w:val="00BA37D0"/>
    <w:rsid w:val="00BA396F"/>
    <w:rsid w:val="00BA5006"/>
    <w:rsid w:val="00BA6979"/>
    <w:rsid w:val="00BA6C61"/>
    <w:rsid w:val="00BA7810"/>
    <w:rsid w:val="00BA7EE0"/>
    <w:rsid w:val="00BB0072"/>
    <w:rsid w:val="00BB0378"/>
    <w:rsid w:val="00BB2F94"/>
    <w:rsid w:val="00BB3080"/>
    <w:rsid w:val="00BB3336"/>
    <w:rsid w:val="00BB4B43"/>
    <w:rsid w:val="00BC2BC4"/>
    <w:rsid w:val="00BC309E"/>
    <w:rsid w:val="00BC3698"/>
    <w:rsid w:val="00BC3BAF"/>
    <w:rsid w:val="00BC4055"/>
    <w:rsid w:val="00BC605C"/>
    <w:rsid w:val="00BC7D14"/>
    <w:rsid w:val="00BD2D91"/>
    <w:rsid w:val="00BD48EB"/>
    <w:rsid w:val="00BD578C"/>
    <w:rsid w:val="00BD64E4"/>
    <w:rsid w:val="00BE0788"/>
    <w:rsid w:val="00BE512B"/>
    <w:rsid w:val="00BE5D6F"/>
    <w:rsid w:val="00BE6331"/>
    <w:rsid w:val="00BE733C"/>
    <w:rsid w:val="00BF04C7"/>
    <w:rsid w:val="00BF2257"/>
    <w:rsid w:val="00BF2D15"/>
    <w:rsid w:val="00BF3568"/>
    <w:rsid w:val="00BF575E"/>
    <w:rsid w:val="00BF61F2"/>
    <w:rsid w:val="00BF6CE2"/>
    <w:rsid w:val="00C027A0"/>
    <w:rsid w:val="00C056E9"/>
    <w:rsid w:val="00C05887"/>
    <w:rsid w:val="00C10044"/>
    <w:rsid w:val="00C1200A"/>
    <w:rsid w:val="00C12225"/>
    <w:rsid w:val="00C12994"/>
    <w:rsid w:val="00C1397E"/>
    <w:rsid w:val="00C1703D"/>
    <w:rsid w:val="00C1760E"/>
    <w:rsid w:val="00C20135"/>
    <w:rsid w:val="00C20607"/>
    <w:rsid w:val="00C214C8"/>
    <w:rsid w:val="00C21A37"/>
    <w:rsid w:val="00C225BA"/>
    <w:rsid w:val="00C229F3"/>
    <w:rsid w:val="00C22E6C"/>
    <w:rsid w:val="00C23438"/>
    <w:rsid w:val="00C306AB"/>
    <w:rsid w:val="00C30F09"/>
    <w:rsid w:val="00C32973"/>
    <w:rsid w:val="00C33204"/>
    <w:rsid w:val="00C34839"/>
    <w:rsid w:val="00C3509A"/>
    <w:rsid w:val="00C3555E"/>
    <w:rsid w:val="00C35D49"/>
    <w:rsid w:val="00C36E94"/>
    <w:rsid w:val="00C4031D"/>
    <w:rsid w:val="00C40E2B"/>
    <w:rsid w:val="00C41D18"/>
    <w:rsid w:val="00C4604A"/>
    <w:rsid w:val="00C51DD7"/>
    <w:rsid w:val="00C53D22"/>
    <w:rsid w:val="00C556DE"/>
    <w:rsid w:val="00C61DA2"/>
    <w:rsid w:val="00C63E84"/>
    <w:rsid w:val="00C6473D"/>
    <w:rsid w:val="00C66758"/>
    <w:rsid w:val="00C719F4"/>
    <w:rsid w:val="00C72CF4"/>
    <w:rsid w:val="00C72DDE"/>
    <w:rsid w:val="00C74D64"/>
    <w:rsid w:val="00C752CC"/>
    <w:rsid w:val="00C75A1D"/>
    <w:rsid w:val="00C7659E"/>
    <w:rsid w:val="00C77107"/>
    <w:rsid w:val="00C7734D"/>
    <w:rsid w:val="00C80273"/>
    <w:rsid w:val="00C803CF"/>
    <w:rsid w:val="00C814B8"/>
    <w:rsid w:val="00C81B58"/>
    <w:rsid w:val="00C83B9C"/>
    <w:rsid w:val="00C842A7"/>
    <w:rsid w:val="00C85508"/>
    <w:rsid w:val="00C85AB4"/>
    <w:rsid w:val="00C86560"/>
    <w:rsid w:val="00C86E85"/>
    <w:rsid w:val="00C91029"/>
    <w:rsid w:val="00C95711"/>
    <w:rsid w:val="00C96674"/>
    <w:rsid w:val="00C96E4B"/>
    <w:rsid w:val="00C97537"/>
    <w:rsid w:val="00CA0394"/>
    <w:rsid w:val="00CA13DC"/>
    <w:rsid w:val="00CA3946"/>
    <w:rsid w:val="00CB0C64"/>
    <w:rsid w:val="00CB414B"/>
    <w:rsid w:val="00CB59BB"/>
    <w:rsid w:val="00CB7EA8"/>
    <w:rsid w:val="00CC2997"/>
    <w:rsid w:val="00CC3211"/>
    <w:rsid w:val="00CC3D0F"/>
    <w:rsid w:val="00CC41FE"/>
    <w:rsid w:val="00CC456F"/>
    <w:rsid w:val="00CC4CEF"/>
    <w:rsid w:val="00CC6D4D"/>
    <w:rsid w:val="00CC76BA"/>
    <w:rsid w:val="00CD0365"/>
    <w:rsid w:val="00CD2934"/>
    <w:rsid w:val="00CD3F5A"/>
    <w:rsid w:val="00CD3FF2"/>
    <w:rsid w:val="00CD5B7E"/>
    <w:rsid w:val="00CD6A35"/>
    <w:rsid w:val="00CE1868"/>
    <w:rsid w:val="00CE30F6"/>
    <w:rsid w:val="00CE315E"/>
    <w:rsid w:val="00CE4284"/>
    <w:rsid w:val="00CE500D"/>
    <w:rsid w:val="00CE53B0"/>
    <w:rsid w:val="00CE55E0"/>
    <w:rsid w:val="00CE56C7"/>
    <w:rsid w:val="00CE5E68"/>
    <w:rsid w:val="00CE729F"/>
    <w:rsid w:val="00CE7DEF"/>
    <w:rsid w:val="00CF14A9"/>
    <w:rsid w:val="00CF3035"/>
    <w:rsid w:val="00D005AF"/>
    <w:rsid w:val="00D0115C"/>
    <w:rsid w:val="00D01792"/>
    <w:rsid w:val="00D01D33"/>
    <w:rsid w:val="00D02F24"/>
    <w:rsid w:val="00D03244"/>
    <w:rsid w:val="00D033AE"/>
    <w:rsid w:val="00D0411C"/>
    <w:rsid w:val="00D0491D"/>
    <w:rsid w:val="00D06D1D"/>
    <w:rsid w:val="00D06FE9"/>
    <w:rsid w:val="00D076D5"/>
    <w:rsid w:val="00D10377"/>
    <w:rsid w:val="00D10C88"/>
    <w:rsid w:val="00D12F60"/>
    <w:rsid w:val="00D13BDC"/>
    <w:rsid w:val="00D14559"/>
    <w:rsid w:val="00D149E5"/>
    <w:rsid w:val="00D14DBF"/>
    <w:rsid w:val="00D15428"/>
    <w:rsid w:val="00D17C4B"/>
    <w:rsid w:val="00D17CD4"/>
    <w:rsid w:val="00D2161E"/>
    <w:rsid w:val="00D22BDD"/>
    <w:rsid w:val="00D25EE2"/>
    <w:rsid w:val="00D30365"/>
    <w:rsid w:val="00D30D8E"/>
    <w:rsid w:val="00D30E38"/>
    <w:rsid w:val="00D31551"/>
    <w:rsid w:val="00D31859"/>
    <w:rsid w:val="00D319D9"/>
    <w:rsid w:val="00D31A7F"/>
    <w:rsid w:val="00D32431"/>
    <w:rsid w:val="00D32D42"/>
    <w:rsid w:val="00D33E22"/>
    <w:rsid w:val="00D3469E"/>
    <w:rsid w:val="00D355AC"/>
    <w:rsid w:val="00D35FBC"/>
    <w:rsid w:val="00D3653E"/>
    <w:rsid w:val="00D40476"/>
    <w:rsid w:val="00D40780"/>
    <w:rsid w:val="00D40C9D"/>
    <w:rsid w:val="00D41FD6"/>
    <w:rsid w:val="00D43516"/>
    <w:rsid w:val="00D45F65"/>
    <w:rsid w:val="00D50F77"/>
    <w:rsid w:val="00D51AC9"/>
    <w:rsid w:val="00D543AE"/>
    <w:rsid w:val="00D56C8D"/>
    <w:rsid w:val="00D61C55"/>
    <w:rsid w:val="00D61C85"/>
    <w:rsid w:val="00D660FE"/>
    <w:rsid w:val="00D66125"/>
    <w:rsid w:val="00D678F0"/>
    <w:rsid w:val="00D7081B"/>
    <w:rsid w:val="00D711B9"/>
    <w:rsid w:val="00D728A6"/>
    <w:rsid w:val="00D74AEF"/>
    <w:rsid w:val="00D77A46"/>
    <w:rsid w:val="00D77DBC"/>
    <w:rsid w:val="00D81414"/>
    <w:rsid w:val="00D81C46"/>
    <w:rsid w:val="00D81F48"/>
    <w:rsid w:val="00D83069"/>
    <w:rsid w:val="00D853CE"/>
    <w:rsid w:val="00D857E3"/>
    <w:rsid w:val="00D85C0E"/>
    <w:rsid w:val="00D87ED8"/>
    <w:rsid w:val="00D9021D"/>
    <w:rsid w:val="00D928CC"/>
    <w:rsid w:val="00D93E89"/>
    <w:rsid w:val="00D9788B"/>
    <w:rsid w:val="00DA0210"/>
    <w:rsid w:val="00DA0703"/>
    <w:rsid w:val="00DA1321"/>
    <w:rsid w:val="00DB2D3B"/>
    <w:rsid w:val="00DB48E2"/>
    <w:rsid w:val="00DB51C9"/>
    <w:rsid w:val="00DC162B"/>
    <w:rsid w:val="00DC2E5B"/>
    <w:rsid w:val="00DC4234"/>
    <w:rsid w:val="00DC581E"/>
    <w:rsid w:val="00DC7B8F"/>
    <w:rsid w:val="00DD2B04"/>
    <w:rsid w:val="00DD2B63"/>
    <w:rsid w:val="00DD529B"/>
    <w:rsid w:val="00DE107C"/>
    <w:rsid w:val="00DE2D09"/>
    <w:rsid w:val="00DE50AE"/>
    <w:rsid w:val="00DE7BC4"/>
    <w:rsid w:val="00DF00BC"/>
    <w:rsid w:val="00DF012E"/>
    <w:rsid w:val="00DF1538"/>
    <w:rsid w:val="00DF207F"/>
    <w:rsid w:val="00DF42E5"/>
    <w:rsid w:val="00DF5B4A"/>
    <w:rsid w:val="00DF79C8"/>
    <w:rsid w:val="00E00F4C"/>
    <w:rsid w:val="00E016AB"/>
    <w:rsid w:val="00E023AC"/>
    <w:rsid w:val="00E049E2"/>
    <w:rsid w:val="00E0500A"/>
    <w:rsid w:val="00E076D0"/>
    <w:rsid w:val="00E116DA"/>
    <w:rsid w:val="00E11A19"/>
    <w:rsid w:val="00E132A1"/>
    <w:rsid w:val="00E13436"/>
    <w:rsid w:val="00E13725"/>
    <w:rsid w:val="00E14B33"/>
    <w:rsid w:val="00E201F7"/>
    <w:rsid w:val="00E203BE"/>
    <w:rsid w:val="00E21181"/>
    <w:rsid w:val="00E218C4"/>
    <w:rsid w:val="00E22039"/>
    <w:rsid w:val="00E239A8"/>
    <w:rsid w:val="00E23CE7"/>
    <w:rsid w:val="00E24510"/>
    <w:rsid w:val="00E24F2F"/>
    <w:rsid w:val="00E26AB5"/>
    <w:rsid w:val="00E27163"/>
    <w:rsid w:val="00E31914"/>
    <w:rsid w:val="00E3201D"/>
    <w:rsid w:val="00E331AE"/>
    <w:rsid w:val="00E35869"/>
    <w:rsid w:val="00E35E2A"/>
    <w:rsid w:val="00E37389"/>
    <w:rsid w:val="00E375F5"/>
    <w:rsid w:val="00E43263"/>
    <w:rsid w:val="00E43580"/>
    <w:rsid w:val="00E45646"/>
    <w:rsid w:val="00E50225"/>
    <w:rsid w:val="00E5268C"/>
    <w:rsid w:val="00E56312"/>
    <w:rsid w:val="00E574CE"/>
    <w:rsid w:val="00E57BF0"/>
    <w:rsid w:val="00E61BA9"/>
    <w:rsid w:val="00E62BE1"/>
    <w:rsid w:val="00E654F1"/>
    <w:rsid w:val="00E65916"/>
    <w:rsid w:val="00E66823"/>
    <w:rsid w:val="00E678B5"/>
    <w:rsid w:val="00E67C95"/>
    <w:rsid w:val="00E67F5F"/>
    <w:rsid w:val="00E71926"/>
    <w:rsid w:val="00E71A3C"/>
    <w:rsid w:val="00E7266A"/>
    <w:rsid w:val="00E729F1"/>
    <w:rsid w:val="00E749B2"/>
    <w:rsid w:val="00E74BBD"/>
    <w:rsid w:val="00E75808"/>
    <w:rsid w:val="00E77652"/>
    <w:rsid w:val="00E77EFA"/>
    <w:rsid w:val="00E81B4E"/>
    <w:rsid w:val="00E84046"/>
    <w:rsid w:val="00E84621"/>
    <w:rsid w:val="00E8770B"/>
    <w:rsid w:val="00E9157E"/>
    <w:rsid w:val="00E92EFE"/>
    <w:rsid w:val="00E9305A"/>
    <w:rsid w:val="00E9315A"/>
    <w:rsid w:val="00E9326C"/>
    <w:rsid w:val="00E93A7A"/>
    <w:rsid w:val="00E93E61"/>
    <w:rsid w:val="00E9560E"/>
    <w:rsid w:val="00E9771D"/>
    <w:rsid w:val="00E97FCD"/>
    <w:rsid w:val="00EA0725"/>
    <w:rsid w:val="00EA07E1"/>
    <w:rsid w:val="00EA0C5F"/>
    <w:rsid w:val="00EA1E14"/>
    <w:rsid w:val="00EA2436"/>
    <w:rsid w:val="00EA2963"/>
    <w:rsid w:val="00EA4E48"/>
    <w:rsid w:val="00EA53A8"/>
    <w:rsid w:val="00EA63A6"/>
    <w:rsid w:val="00EA77E7"/>
    <w:rsid w:val="00EB0532"/>
    <w:rsid w:val="00EB0FCC"/>
    <w:rsid w:val="00EB1E08"/>
    <w:rsid w:val="00EB38D8"/>
    <w:rsid w:val="00EB56C1"/>
    <w:rsid w:val="00EB6358"/>
    <w:rsid w:val="00EC08D2"/>
    <w:rsid w:val="00EC3311"/>
    <w:rsid w:val="00EC49F1"/>
    <w:rsid w:val="00EC4C52"/>
    <w:rsid w:val="00EC4F16"/>
    <w:rsid w:val="00EC5D5D"/>
    <w:rsid w:val="00EC60DA"/>
    <w:rsid w:val="00EC789E"/>
    <w:rsid w:val="00ED0068"/>
    <w:rsid w:val="00ED021E"/>
    <w:rsid w:val="00ED09BA"/>
    <w:rsid w:val="00ED119E"/>
    <w:rsid w:val="00ED2E81"/>
    <w:rsid w:val="00ED379F"/>
    <w:rsid w:val="00ED4B60"/>
    <w:rsid w:val="00ED50DB"/>
    <w:rsid w:val="00ED52D1"/>
    <w:rsid w:val="00ED72ED"/>
    <w:rsid w:val="00EE012A"/>
    <w:rsid w:val="00EE1C83"/>
    <w:rsid w:val="00EE2BAC"/>
    <w:rsid w:val="00EE2EB5"/>
    <w:rsid w:val="00EE3180"/>
    <w:rsid w:val="00EE5967"/>
    <w:rsid w:val="00EF1298"/>
    <w:rsid w:val="00EF1917"/>
    <w:rsid w:val="00EF3580"/>
    <w:rsid w:val="00EF633F"/>
    <w:rsid w:val="00F001F5"/>
    <w:rsid w:val="00F0177B"/>
    <w:rsid w:val="00F02E98"/>
    <w:rsid w:val="00F03E22"/>
    <w:rsid w:val="00F04DE9"/>
    <w:rsid w:val="00F05A4A"/>
    <w:rsid w:val="00F05DBC"/>
    <w:rsid w:val="00F069C7"/>
    <w:rsid w:val="00F10FD4"/>
    <w:rsid w:val="00F12594"/>
    <w:rsid w:val="00F12608"/>
    <w:rsid w:val="00F211A2"/>
    <w:rsid w:val="00F21DCD"/>
    <w:rsid w:val="00F23782"/>
    <w:rsid w:val="00F24F01"/>
    <w:rsid w:val="00F25219"/>
    <w:rsid w:val="00F273FF"/>
    <w:rsid w:val="00F30E07"/>
    <w:rsid w:val="00F35D88"/>
    <w:rsid w:val="00F36A9F"/>
    <w:rsid w:val="00F375F7"/>
    <w:rsid w:val="00F407F8"/>
    <w:rsid w:val="00F41EAD"/>
    <w:rsid w:val="00F42182"/>
    <w:rsid w:val="00F4337B"/>
    <w:rsid w:val="00F44386"/>
    <w:rsid w:val="00F458F3"/>
    <w:rsid w:val="00F47AEF"/>
    <w:rsid w:val="00F52386"/>
    <w:rsid w:val="00F53323"/>
    <w:rsid w:val="00F55F68"/>
    <w:rsid w:val="00F56BF7"/>
    <w:rsid w:val="00F57991"/>
    <w:rsid w:val="00F57CC8"/>
    <w:rsid w:val="00F57F16"/>
    <w:rsid w:val="00F62229"/>
    <w:rsid w:val="00F62767"/>
    <w:rsid w:val="00F631C5"/>
    <w:rsid w:val="00F67AB9"/>
    <w:rsid w:val="00F746D6"/>
    <w:rsid w:val="00F75066"/>
    <w:rsid w:val="00F76216"/>
    <w:rsid w:val="00F7652A"/>
    <w:rsid w:val="00F76A2F"/>
    <w:rsid w:val="00F77FD8"/>
    <w:rsid w:val="00F81F72"/>
    <w:rsid w:val="00F82E7D"/>
    <w:rsid w:val="00F83219"/>
    <w:rsid w:val="00F84507"/>
    <w:rsid w:val="00F85CF7"/>
    <w:rsid w:val="00F85E72"/>
    <w:rsid w:val="00F865C6"/>
    <w:rsid w:val="00F8700D"/>
    <w:rsid w:val="00F90AA3"/>
    <w:rsid w:val="00F90E04"/>
    <w:rsid w:val="00F90E1C"/>
    <w:rsid w:val="00F91DAD"/>
    <w:rsid w:val="00F92B97"/>
    <w:rsid w:val="00F93564"/>
    <w:rsid w:val="00F96F83"/>
    <w:rsid w:val="00F97633"/>
    <w:rsid w:val="00F978EA"/>
    <w:rsid w:val="00FA0138"/>
    <w:rsid w:val="00FA1685"/>
    <w:rsid w:val="00FA2498"/>
    <w:rsid w:val="00FA2B76"/>
    <w:rsid w:val="00FA3807"/>
    <w:rsid w:val="00FA5992"/>
    <w:rsid w:val="00FA64C6"/>
    <w:rsid w:val="00FA788A"/>
    <w:rsid w:val="00FB1173"/>
    <w:rsid w:val="00FB1634"/>
    <w:rsid w:val="00FB1BBC"/>
    <w:rsid w:val="00FB360F"/>
    <w:rsid w:val="00FB53A4"/>
    <w:rsid w:val="00FB5AD5"/>
    <w:rsid w:val="00FB6D81"/>
    <w:rsid w:val="00FC00E9"/>
    <w:rsid w:val="00FC0177"/>
    <w:rsid w:val="00FC0B86"/>
    <w:rsid w:val="00FC1198"/>
    <w:rsid w:val="00FC2926"/>
    <w:rsid w:val="00FC5B27"/>
    <w:rsid w:val="00FD0DE9"/>
    <w:rsid w:val="00FD2710"/>
    <w:rsid w:val="00FD3580"/>
    <w:rsid w:val="00FD567B"/>
    <w:rsid w:val="00FD6C5C"/>
    <w:rsid w:val="00FE3880"/>
    <w:rsid w:val="00FE426F"/>
    <w:rsid w:val="00FE7AF2"/>
    <w:rsid w:val="00FE7BA8"/>
    <w:rsid w:val="00FF1A3B"/>
    <w:rsid w:val="00FF37B1"/>
    <w:rsid w:val="00FF4A18"/>
    <w:rsid w:val="00FF606E"/>
    <w:rsid w:val="00FF61A7"/>
    <w:rsid w:val="00FF6FC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8FE5D90"/>
  <w15:chartTrackingRefBased/>
  <w15:docId w15:val="{F45E7F45-A0D7-6843-9289-5E8131DA4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48D"/>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aliases w:val="Char Char Char,Char Char,dash Char,h4 Char,H4 Char,Map Title Char,Exhibit Char,Level 2 - a Char,4 Char,l4 Char,heading4 Char,heading Char,Heading 4 Char1 Char,Heading 4 Char Char Char,Επικεφαλίδα 8 Char,Char Char2"/>
    <w:basedOn w:val="a"/>
    <w:next w:val="a"/>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 + Left:  0 cm,... + Left:  0 cm,...,Heading 6 Char,Char Char Char Char Char Char,Char Char Char Char Char,hd6,h6,H61,H62,H63,H64,H611,H65,H612,H621,H631,H641,H66,H613,H622,H632,H642,H67,H614"/>
    <w:basedOn w:val="a"/>
    <w:next w:val="a"/>
    <w:link w:val="6Char"/>
    <w:qFormat/>
    <w:rsid w:val="007D5C6B"/>
    <w:pPr>
      <w:tabs>
        <w:tab w:val="num" w:pos="1156"/>
      </w:tabs>
      <w:suppressAutoHyphens w:val="0"/>
      <w:spacing w:before="120" w:line="360" w:lineRule="auto"/>
      <w:ind w:left="1156" w:hanging="1134"/>
      <w:outlineLvl w:val="5"/>
    </w:pPr>
    <w:rPr>
      <w:rFonts w:ascii="Tahoma" w:hAnsi="Tahoma" w:cs="Times New Roman"/>
      <w:b/>
      <w:sz w:val="18"/>
      <w:szCs w:val="20"/>
      <w:lang w:val="el-GR" w:eastAsia="en-US"/>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
    <w:next w:val="a"/>
    <w:link w:val="7Char"/>
    <w:qFormat/>
    <w:rsid w:val="007D5C6B"/>
    <w:pPr>
      <w:tabs>
        <w:tab w:val="num" w:pos="1318"/>
        <w:tab w:val="left" w:pos="2835"/>
      </w:tabs>
      <w:suppressAutoHyphens w:val="0"/>
      <w:spacing w:before="120" w:after="60" w:line="360" w:lineRule="auto"/>
      <w:ind w:left="1318" w:hanging="1296"/>
      <w:outlineLvl w:val="6"/>
    </w:pPr>
    <w:rPr>
      <w:rFonts w:ascii="Tahoma" w:hAnsi="Tahoma" w:cs="Times New Roman"/>
      <w:sz w:val="18"/>
      <w:szCs w:val="20"/>
      <w:u w:val="single"/>
      <w:lang w:val="el-GR" w:eastAsia="en-US"/>
    </w:rPr>
  </w:style>
  <w:style w:type="paragraph" w:styleId="8">
    <w:name w:val="heading 8"/>
    <w:aliases w:val="(Appendix titles) Char Char,Legal Level 1.1.1.,heading 8,t3,t5,t6,t7,t8,t9,t10,t11,t12,t13,t14,t15,t16,t17,heading 81,heading 82,heading 83,heading 84,heading 85,heading 86,heading 87,heading 88,heading 89"/>
    <w:basedOn w:val="a"/>
    <w:next w:val="a"/>
    <w:link w:val="8Char1"/>
    <w:qFormat/>
    <w:rsid w:val="007D5C6B"/>
    <w:pPr>
      <w:tabs>
        <w:tab w:val="num" w:pos="1462"/>
        <w:tab w:val="left" w:pos="3119"/>
      </w:tabs>
      <w:suppressAutoHyphens w:val="0"/>
      <w:spacing w:before="120" w:after="60"/>
      <w:ind w:left="1462" w:hanging="1440"/>
      <w:outlineLvl w:val="7"/>
    </w:pPr>
    <w:rPr>
      <w:rFonts w:ascii="Tahoma" w:hAnsi="Tahoma" w:cs="Times New Roman"/>
      <w:sz w:val="18"/>
      <w:szCs w:val="20"/>
      <w:u w:val="single"/>
      <w:lang w:val="el-GR" w:eastAsia="en-US"/>
    </w:rPr>
  </w:style>
  <w:style w:type="paragraph" w:styleId="9">
    <w:name w:val="heading 9"/>
    <w:aliases w:val="AC&amp;E_1,App Heading,(5-digit full hdg) Char Char,Legal Level 1.1.1.1."/>
    <w:basedOn w:val="a"/>
    <w:next w:val="a"/>
    <w:link w:val="9Char"/>
    <w:qFormat/>
    <w:rsid w:val="007D5C6B"/>
    <w:pPr>
      <w:tabs>
        <w:tab w:val="num" w:pos="1606"/>
        <w:tab w:val="left" w:pos="3119"/>
      </w:tabs>
      <w:suppressAutoHyphens w:val="0"/>
      <w:spacing w:before="60" w:after="60"/>
      <w:ind w:left="1606"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uiPriority w:val="99"/>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2"/>
    <w:qFormat/>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3"/>
    <w:uiPriority w:val="99"/>
    <w:pPr>
      <w:spacing w:after="100"/>
    </w:pPr>
    <w:rPr>
      <w:rFonts w:eastAsia="MS Mincho"/>
      <w:lang w:val="en-US" w:eastAsia="ja-JP"/>
    </w:rPr>
  </w:style>
  <w:style w:type="paragraph" w:styleId="af6">
    <w:name w:val="header"/>
    <w:basedOn w:val="a"/>
    <w:link w:val="Char4"/>
    <w:uiPriority w:val="99"/>
  </w:style>
  <w:style w:type="paragraph" w:styleId="af7">
    <w:name w:val="Balloon Text"/>
    <w:basedOn w:val="a"/>
    <w:uiPriority w:val="99"/>
    <w:rPr>
      <w:rFonts w:ascii="Tahoma" w:hAnsi="Tahoma" w:cs="Tahoma"/>
      <w:sz w:val="16"/>
      <w:szCs w:val="16"/>
    </w:rPr>
  </w:style>
  <w:style w:type="paragraph" w:styleId="af8">
    <w:name w:val="annotation text"/>
    <w:basedOn w:val="a"/>
    <w:link w:val="Char10"/>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FooterText,numbered,Paragraphe de liste1,Bullet21,Bullet22,Bullet23,Bullet211,Bullet24,Bullet25,Bullet26,Bullet27,bl11,Bullet212,Bullet28,bl12,Bullet213,Bullet29,bl13,Bullet214,Bullet210,Bullet215,Γράφημα,列出段落,Kommentar,Bullet List,lp1"/>
    <w:basedOn w:val="a"/>
    <w:link w:val="Char5"/>
    <w:uiPriority w:val="1"/>
    <w:qFormat/>
    <w:pPr>
      <w:spacing w:after="200"/>
      <w:ind w:left="720"/>
      <w:contextualSpacing/>
    </w:pPr>
  </w:style>
  <w:style w:type="paragraph" w:styleId="afc">
    <w:name w:val="footnote text"/>
    <w:basedOn w:val="a"/>
    <w:link w:val="Char6"/>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0">
    <w:name w:val="toc 6"/>
    <w:basedOn w:val="a"/>
    <w:next w:val="a"/>
    <w:pPr>
      <w:spacing w:after="0"/>
      <w:ind w:left="1100"/>
      <w:jc w:val="left"/>
    </w:pPr>
    <w:rPr>
      <w:sz w:val="18"/>
      <w:szCs w:val="18"/>
    </w:rPr>
  </w:style>
  <w:style w:type="paragraph" w:styleId="70">
    <w:name w:val="toc 7"/>
    <w:basedOn w:val="a"/>
    <w:next w:val="a"/>
    <w:pPr>
      <w:spacing w:after="0"/>
      <w:ind w:left="1320"/>
      <w:jc w:val="left"/>
    </w:pPr>
    <w:rPr>
      <w:sz w:val="18"/>
      <w:szCs w:val="18"/>
    </w:rPr>
  </w:style>
  <w:style w:type="paragraph" w:styleId="80">
    <w:name w:val="toc 8"/>
    <w:basedOn w:val="a"/>
    <w:next w:val="a"/>
    <w:pPr>
      <w:spacing w:after="0"/>
      <w:ind w:left="1540"/>
      <w:jc w:val="left"/>
    </w:pPr>
    <w:rPr>
      <w:sz w:val="18"/>
      <w:szCs w:val="18"/>
    </w:rPr>
  </w:style>
  <w:style w:type="paragraph" w:styleId="90">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7"/>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aff4">
    <w:name w:val="Table Grid"/>
    <w:basedOn w:val="a1"/>
    <w:uiPriority w:val="39"/>
    <w:rsid w:val="00DB48E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Char0"/>
    <w:uiPriority w:val="99"/>
    <w:semiHidden/>
    <w:unhideWhenUsed/>
    <w:rsid w:val="00460DDE"/>
    <w:pPr>
      <w:spacing w:line="480" w:lineRule="auto"/>
    </w:pPr>
  </w:style>
  <w:style w:type="character" w:customStyle="1" w:styleId="2Char0">
    <w:name w:val="Σώμα κείμενου 2 Char"/>
    <w:link w:val="26"/>
    <w:uiPriority w:val="99"/>
    <w:semiHidden/>
    <w:rsid w:val="00460DDE"/>
    <w:rPr>
      <w:rFonts w:ascii="Calibri" w:hAnsi="Calibri" w:cs="Calibri"/>
      <w:sz w:val="22"/>
      <w:szCs w:val="24"/>
      <w:lang w:val="en-GB" w:eastAsia="zh-CN"/>
    </w:rPr>
  </w:style>
  <w:style w:type="character" w:customStyle="1" w:styleId="DeltaViewInsertion">
    <w:name w:val="DeltaView Insertion"/>
    <w:rsid w:val="00863534"/>
    <w:rPr>
      <w:b/>
      <w:i/>
      <w:spacing w:val="0"/>
      <w:lang w:val="el-GR"/>
    </w:rPr>
  </w:style>
  <w:style w:type="character" w:customStyle="1" w:styleId="Char3">
    <w:name w:val="Υποσέλιδο Char"/>
    <w:link w:val="af5"/>
    <w:uiPriority w:val="99"/>
    <w:rsid w:val="00F375F7"/>
    <w:rPr>
      <w:rFonts w:ascii="Calibri" w:eastAsia="MS Mincho" w:hAnsi="Calibri" w:cs="Calibri"/>
      <w:sz w:val="22"/>
      <w:szCs w:val="24"/>
      <w:lang w:val="en-US" w:eastAsia="ja-JP"/>
    </w:rPr>
  </w:style>
  <w:style w:type="character" w:customStyle="1" w:styleId="Char4">
    <w:name w:val="Κεφαλίδα Char"/>
    <w:link w:val="af6"/>
    <w:uiPriority w:val="99"/>
    <w:rsid w:val="00F375F7"/>
    <w:rPr>
      <w:rFonts w:ascii="Calibri" w:hAnsi="Calibri" w:cs="Calibri"/>
      <w:sz w:val="22"/>
      <w:szCs w:val="24"/>
      <w:lang w:val="en-GB" w:eastAsia="zh-CN"/>
    </w:rPr>
  </w:style>
  <w:style w:type="character" w:customStyle="1" w:styleId="Char7">
    <w:name w:val="Κείμενο σημείωσης τέλους Char"/>
    <w:link w:val="afd"/>
    <w:rsid w:val="009B5E26"/>
    <w:rPr>
      <w:rFonts w:ascii="Calibri" w:hAnsi="Calibri" w:cs="Calibri"/>
      <w:lang w:val="en-GB" w:eastAsia="zh-CN"/>
    </w:rPr>
  </w:style>
  <w:style w:type="character" w:customStyle="1" w:styleId="Char5">
    <w:name w:val="Παράγραφος λίστας Char"/>
    <w:aliases w:val="FooterText Char,numbered Char,Paragraphe de liste1 Char,Bullet21 Char,Bullet22 Char,Bullet23 Char,Bullet211 Char,Bullet24 Char,Bullet25 Char,Bullet26 Char,Bullet27 Char,bl11 Char,Bullet212 Char,Bullet28 Char,bl12 Char,bl13 Char"/>
    <w:link w:val="afb"/>
    <w:uiPriority w:val="1"/>
    <w:locked/>
    <w:rsid w:val="00F41EAD"/>
    <w:rPr>
      <w:rFonts w:ascii="Calibri" w:hAnsi="Calibri" w:cs="Calibri"/>
      <w:sz w:val="22"/>
      <w:szCs w:val="24"/>
      <w:lang w:val="en-GB" w:eastAsia="zh-CN"/>
    </w:rPr>
  </w:style>
  <w:style w:type="character" w:customStyle="1" w:styleId="Char2">
    <w:name w:val="Σώμα κειμένου Char"/>
    <w:link w:val="af0"/>
    <w:rsid w:val="00203A54"/>
    <w:rPr>
      <w:rFonts w:ascii="Calibri" w:hAnsi="Calibri" w:cs="Calibri"/>
      <w:sz w:val="22"/>
      <w:szCs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
    <w:rsid w:val="00962077"/>
    <w:rPr>
      <w:rFonts w:ascii="Arial" w:hAnsi="Arial"/>
      <w:b/>
      <w:bCs/>
      <w:sz w:val="22"/>
      <w:szCs w:val="26"/>
      <w:lang w:val="en-GB" w:eastAsia="zh-CN"/>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uiPriority w:val="9"/>
    <w:rsid w:val="00F23782"/>
    <w:rPr>
      <w:rFonts w:ascii="Arial" w:hAnsi="Arial" w:cs="Arial"/>
      <w:b/>
      <w:color w:val="002060"/>
      <w:sz w:val="24"/>
      <w:szCs w:val="22"/>
      <w:lang w:val="en-GB" w:eastAsia="zh-CN"/>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
    <w:rsid w:val="00F23782"/>
    <w:rPr>
      <w:rFonts w:ascii="Arial" w:hAnsi="Arial" w:cs="Arial"/>
      <w:b/>
      <w:bCs/>
      <w:color w:val="333399"/>
      <w:sz w:val="28"/>
      <w:szCs w:val="32"/>
      <w:lang w:val="en-US" w:eastAsia="zh-CN"/>
    </w:rPr>
  </w:style>
  <w:style w:type="character" w:styleId="aff5">
    <w:name w:val="Subtle Emphasis"/>
    <w:uiPriority w:val="19"/>
    <w:qFormat/>
    <w:rsid w:val="00F23782"/>
    <w:rPr>
      <w:i/>
      <w:iCs/>
      <w:color w:val="404040"/>
    </w:rPr>
  </w:style>
  <w:style w:type="character" w:customStyle="1" w:styleId="Char10">
    <w:name w:val="Κείμενο σχολίου Char1"/>
    <w:link w:val="af8"/>
    <w:rsid w:val="00F23782"/>
    <w:rPr>
      <w:rFonts w:ascii="Calibri" w:hAnsi="Calibri" w:cs="Calibri"/>
      <w:lang w:val="en-GB" w:eastAsia="zh-CN"/>
    </w:rPr>
  </w:style>
  <w:style w:type="table" w:customStyle="1" w:styleId="TableGrid">
    <w:name w:val="TableGrid"/>
    <w:rsid w:val="00F23782"/>
    <w:rPr>
      <w:rFonts w:ascii="Calibri" w:hAnsi="Calibri"/>
      <w:sz w:val="22"/>
      <w:szCs w:val="22"/>
    </w:rPr>
    <w:tblPr>
      <w:tblCellMar>
        <w:top w:w="0" w:type="dxa"/>
        <w:left w:w="0" w:type="dxa"/>
        <w:bottom w:w="0" w:type="dxa"/>
        <w:right w:w="0" w:type="dxa"/>
      </w:tblCellMar>
    </w:tblPr>
  </w:style>
  <w:style w:type="paragraph" w:styleId="Web">
    <w:name w:val="Normal (Web)"/>
    <w:basedOn w:val="a"/>
    <w:uiPriority w:val="99"/>
    <w:rsid w:val="00F23782"/>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Char8">
    <w:name w:val="Char"/>
    <w:basedOn w:val="a"/>
    <w:uiPriority w:val="99"/>
    <w:rsid w:val="00F23782"/>
    <w:pPr>
      <w:suppressAutoHyphens w:val="0"/>
      <w:spacing w:after="160" w:line="240" w:lineRule="exact"/>
      <w:jc w:val="left"/>
    </w:pPr>
    <w:rPr>
      <w:rFonts w:ascii="Tahoma" w:hAnsi="Tahoma" w:cs="Tahoma"/>
      <w:sz w:val="20"/>
      <w:szCs w:val="20"/>
      <w:lang w:val="en-US" w:eastAsia="en-US"/>
    </w:rPr>
  </w:style>
  <w:style w:type="paragraph" w:customStyle="1" w:styleId="CharCharChar1CharChar">
    <w:name w:val="Char Char Char1 Char Char"/>
    <w:basedOn w:val="a"/>
    <w:uiPriority w:val="99"/>
    <w:rsid w:val="00F23782"/>
    <w:pPr>
      <w:suppressAutoHyphens w:val="0"/>
      <w:spacing w:after="160" w:line="240" w:lineRule="exact"/>
      <w:jc w:val="left"/>
    </w:pPr>
    <w:rPr>
      <w:rFonts w:ascii="Tahoma" w:hAnsi="Tahoma" w:cs="Tahoma"/>
      <w:sz w:val="20"/>
      <w:szCs w:val="20"/>
      <w:lang w:val="en-US" w:eastAsia="en-US"/>
    </w:rPr>
  </w:style>
  <w:style w:type="character" w:customStyle="1" w:styleId="fontstyle01">
    <w:name w:val="fontstyle01"/>
    <w:rsid w:val="00F23782"/>
    <w:rPr>
      <w:rFonts w:ascii="CIDFont+F1" w:hAnsi="CIDFont+F1" w:hint="default"/>
      <w:b/>
      <w:bCs/>
      <w:i w:val="0"/>
      <w:iCs w:val="0"/>
      <w:color w:val="000000"/>
      <w:sz w:val="24"/>
      <w:szCs w:val="24"/>
    </w:rPr>
  </w:style>
  <w:style w:type="table" w:customStyle="1" w:styleId="1a">
    <w:name w:val="Πλέγμα πίνακα1"/>
    <w:basedOn w:val="a1"/>
    <w:next w:val="aff4"/>
    <w:uiPriority w:val="39"/>
    <w:rsid w:val="00F2378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6">
    <w:name w:val="Κείμενο υποσημείωσης Char"/>
    <w:link w:val="afc"/>
    <w:rsid w:val="00CB7EA8"/>
    <w:rPr>
      <w:rFonts w:ascii="Calibri" w:hAnsi="Calibri" w:cs="Calibri"/>
      <w:sz w:val="18"/>
      <w:lang w:val="en-IE" w:eastAsia="zh-CN"/>
    </w:rPr>
  </w:style>
  <w:style w:type="character" w:customStyle="1" w:styleId="FontStyle19">
    <w:name w:val="Font Style19"/>
    <w:uiPriority w:val="99"/>
    <w:rsid w:val="00EB6358"/>
    <w:rPr>
      <w:rFonts w:ascii="Arial Black" w:hAnsi="Arial Black" w:cs="Arial Black" w:hint="default"/>
      <w:sz w:val="10"/>
      <w:szCs w:val="10"/>
    </w:rPr>
  </w:style>
  <w:style w:type="character" w:customStyle="1" w:styleId="FontStyle24">
    <w:name w:val="Font Style24"/>
    <w:rsid w:val="00EB6358"/>
    <w:rPr>
      <w:rFonts w:ascii="Franklin Gothic Medium" w:hAnsi="Franklin Gothic Medium" w:cs="Franklin Gothic Medium" w:hint="default"/>
      <w:b/>
      <w:bCs/>
      <w:sz w:val="18"/>
      <w:szCs w:val="18"/>
    </w:rPr>
  </w:style>
  <w:style w:type="table" w:styleId="1b">
    <w:name w:val="Plain Table 1"/>
    <w:basedOn w:val="a1"/>
    <w:uiPriority w:val="41"/>
    <w:rsid w:val="0057131B"/>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c">
    <w:name w:val="Χωρίς λίστα1"/>
    <w:next w:val="a2"/>
    <w:uiPriority w:val="99"/>
    <w:semiHidden/>
    <w:unhideWhenUsed/>
    <w:rsid w:val="005A09B7"/>
  </w:style>
  <w:style w:type="table" w:customStyle="1" w:styleId="TableGrid1">
    <w:name w:val="TableGrid1"/>
    <w:rsid w:val="005A09B7"/>
    <w:rPr>
      <w:rFonts w:ascii="Calibri" w:hAnsi="Calibri"/>
      <w:sz w:val="22"/>
      <w:szCs w:val="22"/>
    </w:rPr>
    <w:tblPr>
      <w:tblCellMar>
        <w:top w:w="0" w:type="dxa"/>
        <w:left w:w="0" w:type="dxa"/>
        <w:bottom w:w="0" w:type="dxa"/>
        <w:right w:w="0" w:type="dxa"/>
      </w:tblCellMar>
    </w:tblPr>
  </w:style>
  <w:style w:type="paragraph" w:customStyle="1" w:styleId="CM4">
    <w:name w:val="CM4"/>
    <w:basedOn w:val="a"/>
    <w:next w:val="a"/>
    <w:rsid w:val="005630C7"/>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FontStyle124">
    <w:name w:val="Font Style124"/>
    <w:uiPriority w:val="99"/>
    <w:rsid w:val="005630C7"/>
    <w:rPr>
      <w:rFonts w:ascii="Microsoft Sans Serif" w:hAnsi="Microsoft Sans Serif" w:cs="Microsoft Sans Serif" w:hint="default"/>
      <w:sz w:val="14"/>
      <w:szCs w:val="14"/>
    </w:rPr>
  </w:style>
  <w:style w:type="paragraph" w:customStyle="1" w:styleId="TabletextChar">
    <w:name w:val="Table text Char"/>
    <w:basedOn w:val="a"/>
    <w:link w:val="TabletextCharChar"/>
    <w:rsid w:val="00A40F03"/>
    <w:pPr>
      <w:widowControl w:val="0"/>
      <w:suppressAutoHyphens w:val="0"/>
      <w:spacing w:before="120"/>
      <w:jc w:val="left"/>
    </w:pPr>
    <w:rPr>
      <w:rFonts w:ascii="Tahoma" w:hAnsi="Tahoma" w:cs="Times New Roman"/>
      <w:sz w:val="20"/>
      <w:szCs w:val="20"/>
      <w:lang w:val="el-GR" w:eastAsia="en-US"/>
    </w:rPr>
  </w:style>
  <w:style w:type="character" w:customStyle="1" w:styleId="TabletextCharChar">
    <w:name w:val="Table text Char Char"/>
    <w:link w:val="TabletextChar"/>
    <w:locked/>
    <w:rsid w:val="00A40F03"/>
    <w:rPr>
      <w:rFonts w:ascii="Tahoma" w:hAnsi="Tahoma"/>
      <w:lang w:eastAsia="en-US"/>
    </w:rPr>
  </w:style>
  <w:style w:type="character" w:customStyle="1" w:styleId="6Char">
    <w:name w:val="Επικεφαλίδα 6 Char"/>
    <w:aliases w:val="H6 Char,Char Char + Left:  0 cm Char,... + Left:  0 cm Char,... Char,Heading 6 Char Char,Char Char Char Char Char Char Char,Char Char Char Char Char Char1,hd6 Char,h6 Char,H61 Char,H62 Char,H63 Char,H64 Char,H611 Char,H65 Char"/>
    <w:link w:val="6"/>
    <w:rsid w:val="007D5C6B"/>
    <w:rPr>
      <w:rFonts w:ascii="Tahoma" w:hAnsi="Tahoma"/>
      <w:b/>
      <w:sz w:val="18"/>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7"/>
    <w:rsid w:val="007D5C6B"/>
    <w:rPr>
      <w:rFonts w:ascii="Tahoma" w:hAnsi="Tahoma"/>
      <w:sz w:val="18"/>
      <w:u w:val="single"/>
      <w:lang w:eastAsia="en-US"/>
    </w:rPr>
  </w:style>
  <w:style w:type="character" w:customStyle="1" w:styleId="8Char1">
    <w:name w:val="Επικεφαλίδα 8 Char1"/>
    <w:aliases w:val="(Appendix titles) Char Char Char,Legal Level 1.1.1. Char,heading 8 Char,t3 Char,t5 Char,t6 Char,t7 Char,t8 Char,t9 Char,t10 Char,t11 Char,t12 Char,t13 Char,t14 Char,t15 Char,t16 Char,t17 Char,heading 81 Char,heading 82 Char"/>
    <w:link w:val="8"/>
    <w:rsid w:val="007D5C6B"/>
    <w:rPr>
      <w:rFonts w:ascii="Tahoma" w:hAnsi="Tahoma"/>
      <w:sz w:val="18"/>
      <w:u w:val="single"/>
      <w:lang w:eastAsia="en-US"/>
    </w:rPr>
  </w:style>
  <w:style w:type="character" w:customStyle="1" w:styleId="9Char">
    <w:name w:val="Επικεφαλίδα 9 Char"/>
    <w:aliases w:val="AC&amp;E_1 Char,App Heading Char,(5-digit full hdg) Char Char Char,Legal Level 1.1.1.1. Char"/>
    <w:link w:val="9"/>
    <w:rsid w:val="007D5C6B"/>
    <w:rPr>
      <w:rFonts w:ascii="Tahoma" w:hAnsi="Tahoma"/>
      <w:sz w:val="18"/>
      <w:u w:val="single"/>
      <w:lang w:eastAsia="en-US"/>
    </w:rPr>
  </w:style>
  <w:style w:type="paragraph" w:customStyle="1" w:styleId="1d">
    <w:name w:val="Στυλ1"/>
    <w:basedOn w:val="a"/>
    <w:link w:val="1Char0"/>
    <w:qFormat/>
    <w:rsid w:val="0090343E"/>
    <w:pPr>
      <w:keepNext/>
      <w:numPr>
        <w:ilvl w:val="2"/>
      </w:numPr>
      <w:tabs>
        <w:tab w:val="num" w:pos="1080"/>
        <w:tab w:val="num" w:pos="1931"/>
      </w:tabs>
      <w:suppressAutoHyphens w:val="0"/>
      <w:spacing w:before="360" w:after="240"/>
      <w:ind w:left="1571" w:hanging="720"/>
      <w:jc w:val="left"/>
      <w:outlineLvl w:val="2"/>
    </w:pPr>
    <w:rPr>
      <w:rFonts w:ascii="Tahoma" w:hAnsi="Tahoma" w:cs="Tahoma"/>
      <w:b/>
      <w:szCs w:val="20"/>
      <w:lang w:val="el-GR" w:eastAsia="en-US"/>
    </w:rPr>
  </w:style>
  <w:style w:type="paragraph" w:customStyle="1" w:styleId="Tabletext">
    <w:name w:val="Table text"/>
    <w:aliases w:val="ta"/>
    <w:basedOn w:val="a"/>
    <w:link w:val="TabletextChar1"/>
    <w:rsid w:val="00994C06"/>
    <w:pPr>
      <w:widowControl w:val="0"/>
      <w:suppressAutoHyphens w:val="0"/>
      <w:spacing w:before="120"/>
      <w:jc w:val="left"/>
    </w:pPr>
    <w:rPr>
      <w:rFonts w:ascii="Tahoma" w:hAnsi="Tahoma" w:cs="Times New Roman"/>
      <w:sz w:val="20"/>
      <w:szCs w:val="20"/>
      <w:lang w:val="el-GR" w:eastAsia="en-US"/>
    </w:rPr>
  </w:style>
  <w:style w:type="character" w:customStyle="1" w:styleId="1Char0">
    <w:name w:val="Στυλ1 Char"/>
    <w:link w:val="1d"/>
    <w:rsid w:val="0090343E"/>
    <w:rPr>
      <w:rFonts w:ascii="Tahoma" w:hAnsi="Tahoma" w:cs="Tahoma"/>
      <w:b/>
      <w:sz w:val="22"/>
      <w:lang w:eastAsia="en-US"/>
    </w:rPr>
  </w:style>
  <w:style w:type="character" w:customStyle="1" w:styleId="TabletextChar1">
    <w:name w:val="Table text Char1"/>
    <w:link w:val="Tabletext"/>
    <w:locked/>
    <w:rsid w:val="00994C06"/>
    <w:rPr>
      <w:rFonts w:ascii="Tahoma" w:hAnsi="Tahoma"/>
      <w:lang w:eastAsia="en-US"/>
    </w:rPr>
  </w:style>
  <w:style w:type="numbering" w:customStyle="1" w:styleId="WWNum7">
    <w:name w:val="WWNum7"/>
    <w:rsid w:val="00E2118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56375">
      <w:bodyDiv w:val="1"/>
      <w:marLeft w:val="0"/>
      <w:marRight w:val="0"/>
      <w:marTop w:val="0"/>
      <w:marBottom w:val="0"/>
      <w:divBdr>
        <w:top w:val="none" w:sz="0" w:space="0" w:color="auto"/>
        <w:left w:val="none" w:sz="0" w:space="0" w:color="auto"/>
        <w:bottom w:val="none" w:sz="0" w:space="0" w:color="auto"/>
        <w:right w:val="none" w:sz="0" w:space="0" w:color="auto"/>
      </w:divBdr>
    </w:div>
    <w:div w:id="73357727">
      <w:bodyDiv w:val="1"/>
      <w:marLeft w:val="0"/>
      <w:marRight w:val="0"/>
      <w:marTop w:val="0"/>
      <w:marBottom w:val="0"/>
      <w:divBdr>
        <w:top w:val="none" w:sz="0" w:space="0" w:color="auto"/>
        <w:left w:val="none" w:sz="0" w:space="0" w:color="auto"/>
        <w:bottom w:val="none" w:sz="0" w:space="0" w:color="auto"/>
        <w:right w:val="none" w:sz="0" w:space="0" w:color="auto"/>
      </w:divBdr>
    </w:div>
    <w:div w:id="110707146">
      <w:bodyDiv w:val="1"/>
      <w:marLeft w:val="0"/>
      <w:marRight w:val="0"/>
      <w:marTop w:val="0"/>
      <w:marBottom w:val="0"/>
      <w:divBdr>
        <w:top w:val="none" w:sz="0" w:space="0" w:color="auto"/>
        <w:left w:val="none" w:sz="0" w:space="0" w:color="auto"/>
        <w:bottom w:val="none" w:sz="0" w:space="0" w:color="auto"/>
        <w:right w:val="none" w:sz="0" w:space="0" w:color="auto"/>
      </w:divBdr>
    </w:div>
    <w:div w:id="205531207">
      <w:bodyDiv w:val="1"/>
      <w:marLeft w:val="0"/>
      <w:marRight w:val="0"/>
      <w:marTop w:val="0"/>
      <w:marBottom w:val="0"/>
      <w:divBdr>
        <w:top w:val="none" w:sz="0" w:space="0" w:color="auto"/>
        <w:left w:val="none" w:sz="0" w:space="0" w:color="auto"/>
        <w:bottom w:val="none" w:sz="0" w:space="0" w:color="auto"/>
        <w:right w:val="none" w:sz="0" w:space="0" w:color="auto"/>
      </w:divBdr>
    </w:div>
    <w:div w:id="666248089">
      <w:bodyDiv w:val="1"/>
      <w:marLeft w:val="0"/>
      <w:marRight w:val="0"/>
      <w:marTop w:val="0"/>
      <w:marBottom w:val="0"/>
      <w:divBdr>
        <w:top w:val="none" w:sz="0" w:space="0" w:color="auto"/>
        <w:left w:val="none" w:sz="0" w:space="0" w:color="auto"/>
        <w:bottom w:val="none" w:sz="0" w:space="0" w:color="auto"/>
        <w:right w:val="none" w:sz="0" w:space="0" w:color="auto"/>
      </w:divBdr>
    </w:div>
    <w:div w:id="692730475">
      <w:bodyDiv w:val="1"/>
      <w:marLeft w:val="0"/>
      <w:marRight w:val="0"/>
      <w:marTop w:val="0"/>
      <w:marBottom w:val="0"/>
      <w:divBdr>
        <w:top w:val="none" w:sz="0" w:space="0" w:color="auto"/>
        <w:left w:val="none" w:sz="0" w:space="0" w:color="auto"/>
        <w:bottom w:val="none" w:sz="0" w:space="0" w:color="auto"/>
        <w:right w:val="none" w:sz="0" w:space="0" w:color="auto"/>
      </w:divBdr>
    </w:div>
    <w:div w:id="798761769">
      <w:bodyDiv w:val="1"/>
      <w:marLeft w:val="0"/>
      <w:marRight w:val="0"/>
      <w:marTop w:val="0"/>
      <w:marBottom w:val="0"/>
      <w:divBdr>
        <w:top w:val="none" w:sz="0" w:space="0" w:color="auto"/>
        <w:left w:val="none" w:sz="0" w:space="0" w:color="auto"/>
        <w:bottom w:val="none" w:sz="0" w:space="0" w:color="auto"/>
        <w:right w:val="none" w:sz="0" w:space="0" w:color="auto"/>
      </w:divBdr>
    </w:div>
    <w:div w:id="1025056064">
      <w:bodyDiv w:val="1"/>
      <w:marLeft w:val="0"/>
      <w:marRight w:val="0"/>
      <w:marTop w:val="0"/>
      <w:marBottom w:val="0"/>
      <w:divBdr>
        <w:top w:val="none" w:sz="0" w:space="0" w:color="auto"/>
        <w:left w:val="none" w:sz="0" w:space="0" w:color="auto"/>
        <w:bottom w:val="none" w:sz="0" w:space="0" w:color="auto"/>
        <w:right w:val="none" w:sz="0" w:space="0" w:color="auto"/>
      </w:divBdr>
    </w:div>
    <w:div w:id="1329822832">
      <w:bodyDiv w:val="1"/>
      <w:marLeft w:val="0"/>
      <w:marRight w:val="0"/>
      <w:marTop w:val="0"/>
      <w:marBottom w:val="0"/>
      <w:divBdr>
        <w:top w:val="none" w:sz="0" w:space="0" w:color="auto"/>
        <w:left w:val="none" w:sz="0" w:space="0" w:color="auto"/>
        <w:bottom w:val="none" w:sz="0" w:space="0" w:color="auto"/>
        <w:right w:val="none" w:sz="0" w:space="0" w:color="auto"/>
      </w:divBdr>
    </w:div>
    <w:div w:id="1348092649">
      <w:bodyDiv w:val="1"/>
      <w:marLeft w:val="0"/>
      <w:marRight w:val="0"/>
      <w:marTop w:val="0"/>
      <w:marBottom w:val="0"/>
      <w:divBdr>
        <w:top w:val="none" w:sz="0" w:space="0" w:color="auto"/>
        <w:left w:val="none" w:sz="0" w:space="0" w:color="auto"/>
        <w:bottom w:val="none" w:sz="0" w:space="0" w:color="auto"/>
        <w:right w:val="none" w:sz="0" w:space="0" w:color="auto"/>
      </w:divBdr>
    </w:div>
    <w:div w:id="1382484094">
      <w:bodyDiv w:val="1"/>
      <w:marLeft w:val="0"/>
      <w:marRight w:val="0"/>
      <w:marTop w:val="0"/>
      <w:marBottom w:val="0"/>
      <w:divBdr>
        <w:top w:val="none" w:sz="0" w:space="0" w:color="auto"/>
        <w:left w:val="none" w:sz="0" w:space="0" w:color="auto"/>
        <w:bottom w:val="none" w:sz="0" w:space="0" w:color="auto"/>
        <w:right w:val="none" w:sz="0" w:space="0" w:color="auto"/>
      </w:divBdr>
    </w:div>
    <w:div w:id="1460798853">
      <w:bodyDiv w:val="1"/>
      <w:marLeft w:val="0"/>
      <w:marRight w:val="0"/>
      <w:marTop w:val="0"/>
      <w:marBottom w:val="0"/>
      <w:divBdr>
        <w:top w:val="none" w:sz="0" w:space="0" w:color="auto"/>
        <w:left w:val="none" w:sz="0" w:space="0" w:color="auto"/>
        <w:bottom w:val="none" w:sz="0" w:space="0" w:color="auto"/>
        <w:right w:val="none" w:sz="0" w:space="0" w:color="auto"/>
      </w:divBdr>
    </w:div>
    <w:div w:id="1642153261">
      <w:bodyDiv w:val="1"/>
      <w:marLeft w:val="0"/>
      <w:marRight w:val="0"/>
      <w:marTop w:val="0"/>
      <w:marBottom w:val="0"/>
      <w:divBdr>
        <w:top w:val="none" w:sz="0" w:space="0" w:color="auto"/>
        <w:left w:val="none" w:sz="0" w:space="0" w:color="auto"/>
        <w:bottom w:val="none" w:sz="0" w:space="0" w:color="auto"/>
        <w:right w:val="none" w:sz="0" w:space="0" w:color="auto"/>
      </w:divBdr>
    </w:div>
    <w:div w:id="1716466524">
      <w:bodyDiv w:val="1"/>
      <w:marLeft w:val="0"/>
      <w:marRight w:val="0"/>
      <w:marTop w:val="0"/>
      <w:marBottom w:val="0"/>
      <w:divBdr>
        <w:top w:val="none" w:sz="0" w:space="0" w:color="auto"/>
        <w:left w:val="none" w:sz="0" w:space="0" w:color="auto"/>
        <w:bottom w:val="none" w:sz="0" w:space="0" w:color="auto"/>
        <w:right w:val="none" w:sz="0" w:space="0" w:color="auto"/>
      </w:divBdr>
    </w:div>
    <w:div w:id="1839466937">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http://www.ktpae.gr/" TargetMode="External"/><Relationship Id="rId18" Type="http://schemas.openxmlformats.org/officeDocument/2006/relationships/hyperlink" Target="https://espdint.eprocurement.gov.g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ktpae.g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eaadhsy.gr/n4412/prosarthmaA_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g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www.ktpae.gr/" TargetMode="Externa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hyperlink" Target="mailto:info@ktpae.gr" TargetMode="External"/><Relationship Id="rId14" Type="http://schemas.openxmlformats.org/officeDocument/2006/relationships/hyperlink" Target="http://et.diavgeia.gov.g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09561-339B-4AF0-B14F-2BE78A940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63</Pages>
  <Words>26202</Words>
  <Characters>141492</Characters>
  <Application>Microsoft Office Word</Application>
  <DocSecurity>0</DocSecurity>
  <Lines>1179</Lines>
  <Paragraphs>334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167360</CharactersWithSpaces>
  <SharedDoc>false</SharedDoc>
  <HLinks>
    <vt:vector size="510" baseType="variant">
      <vt:variant>
        <vt:i4>6094972</vt:i4>
      </vt:variant>
      <vt:variant>
        <vt:i4>471</vt:i4>
      </vt:variant>
      <vt:variant>
        <vt:i4>0</vt:i4>
      </vt:variant>
      <vt:variant>
        <vt:i4>5</vt:i4>
      </vt:variant>
      <vt:variant>
        <vt:lpwstr>http://www.eaadhsy.gr/n4412/prosarthmaA_index.html</vt:lpwstr>
      </vt:variant>
      <vt:variant>
        <vt:lpwstr>pararthma_A_X</vt:lpwstr>
      </vt:variant>
      <vt:variant>
        <vt:i4>1900569</vt:i4>
      </vt:variant>
      <vt:variant>
        <vt:i4>468</vt:i4>
      </vt:variant>
      <vt:variant>
        <vt:i4>0</vt:i4>
      </vt:variant>
      <vt:variant>
        <vt:i4>5</vt:i4>
      </vt:variant>
      <vt:variant>
        <vt:lpwstr>http://www.ktpae.gr/</vt:lpwstr>
      </vt:variant>
      <vt:variant>
        <vt:lpwstr/>
      </vt:variant>
      <vt:variant>
        <vt:i4>65616</vt:i4>
      </vt:variant>
      <vt:variant>
        <vt:i4>465</vt:i4>
      </vt:variant>
      <vt:variant>
        <vt:i4>0</vt:i4>
      </vt:variant>
      <vt:variant>
        <vt:i4>5</vt:i4>
      </vt:variant>
      <vt:variant>
        <vt:lpwstr>https://espdint.eprocurement.gov.gr/</vt:lpwstr>
      </vt:variant>
      <vt:variant>
        <vt:lpwstr/>
      </vt:variant>
      <vt:variant>
        <vt:i4>1900569</vt:i4>
      </vt:variant>
      <vt:variant>
        <vt:i4>462</vt:i4>
      </vt:variant>
      <vt:variant>
        <vt:i4>0</vt:i4>
      </vt:variant>
      <vt:variant>
        <vt:i4>5</vt:i4>
      </vt:variant>
      <vt:variant>
        <vt:lpwstr>http://www.ktpae.gr/</vt:lpwstr>
      </vt:variant>
      <vt:variant>
        <vt:lpwstr/>
      </vt:variant>
      <vt:variant>
        <vt:i4>1900569</vt:i4>
      </vt:variant>
      <vt:variant>
        <vt:i4>459</vt:i4>
      </vt:variant>
      <vt:variant>
        <vt:i4>0</vt:i4>
      </vt:variant>
      <vt:variant>
        <vt:i4>5</vt:i4>
      </vt:variant>
      <vt:variant>
        <vt:lpwstr>http://www.ktpae.gr/</vt:lpwstr>
      </vt:variant>
      <vt:variant>
        <vt:lpwstr/>
      </vt:variant>
      <vt:variant>
        <vt:i4>6553682</vt:i4>
      </vt:variant>
      <vt:variant>
        <vt:i4>456</vt:i4>
      </vt:variant>
      <vt:variant>
        <vt:i4>0</vt:i4>
      </vt:variant>
      <vt:variant>
        <vt:i4>5</vt:i4>
      </vt:variant>
      <vt:variant>
        <vt:lpwstr>mailto:info@ktpae.gr</vt:lpwstr>
      </vt:variant>
      <vt:variant>
        <vt:lpwstr/>
      </vt:variant>
      <vt:variant>
        <vt:i4>2228331</vt:i4>
      </vt:variant>
      <vt:variant>
        <vt:i4>453</vt:i4>
      </vt:variant>
      <vt:variant>
        <vt:i4>0</vt:i4>
      </vt:variant>
      <vt:variant>
        <vt:i4>5</vt:i4>
      </vt:variant>
      <vt:variant>
        <vt:lpwstr>http://et.diavgeia.gov.gr/</vt:lpwstr>
      </vt:variant>
      <vt:variant>
        <vt:lpwstr/>
      </vt:variant>
      <vt:variant>
        <vt:i4>1900569</vt:i4>
      </vt:variant>
      <vt:variant>
        <vt:i4>450</vt:i4>
      </vt:variant>
      <vt:variant>
        <vt:i4>0</vt:i4>
      </vt:variant>
      <vt:variant>
        <vt:i4>5</vt:i4>
      </vt:variant>
      <vt:variant>
        <vt:lpwstr>http://www.ktpae.gr/</vt:lpwstr>
      </vt:variant>
      <vt:variant>
        <vt:lpwstr/>
      </vt:variant>
      <vt:variant>
        <vt:i4>1900569</vt:i4>
      </vt:variant>
      <vt:variant>
        <vt:i4>447</vt:i4>
      </vt:variant>
      <vt:variant>
        <vt:i4>0</vt:i4>
      </vt:variant>
      <vt:variant>
        <vt:i4>5</vt:i4>
      </vt:variant>
      <vt:variant>
        <vt:lpwstr>http://www.ktpae.gr/</vt:lpwstr>
      </vt:variant>
      <vt:variant>
        <vt:lpwstr/>
      </vt:variant>
      <vt:variant>
        <vt:i4>3342392</vt:i4>
      </vt:variant>
      <vt:variant>
        <vt:i4>444</vt:i4>
      </vt:variant>
      <vt:variant>
        <vt:i4>0</vt:i4>
      </vt:variant>
      <vt:variant>
        <vt:i4>5</vt:i4>
      </vt:variant>
      <vt:variant>
        <vt:lpwstr>http://www.eprocurement.gov.gr/</vt:lpwstr>
      </vt:variant>
      <vt:variant>
        <vt:lpwstr/>
      </vt:variant>
      <vt:variant>
        <vt:i4>1900569</vt:i4>
      </vt:variant>
      <vt:variant>
        <vt:i4>441</vt:i4>
      </vt:variant>
      <vt:variant>
        <vt:i4>0</vt:i4>
      </vt:variant>
      <vt:variant>
        <vt:i4>5</vt:i4>
      </vt:variant>
      <vt:variant>
        <vt:lpwstr>http://www.ktpae.gr/</vt:lpwstr>
      </vt:variant>
      <vt:variant>
        <vt:lpwstr/>
      </vt:variant>
      <vt:variant>
        <vt:i4>6553682</vt:i4>
      </vt:variant>
      <vt:variant>
        <vt:i4>438</vt:i4>
      </vt:variant>
      <vt:variant>
        <vt:i4>0</vt:i4>
      </vt:variant>
      <vt:variant>
        <vt:i4>5</vt:i4>
      </vt:variant>
      <vt:variant>
        <vt:lpwstr>mailto:info@ktpae.gr</vt:lpwstr>
      </vt:variant>
      <vt:variant>
        <vt:lpwstr/>
      </vt:variant>
      <vt:variant>
        <vt:i4>1310769</vt:i4>
      </vt:variant>
      <vt:variant>
        <vt:i4>431</vt:i4>
      </vt:variant>
      <vt:variant>
        <vt:i4>0</vt:i4>
      </vt:variant>
      <vt:variant>
        <vt:i4>5</vt:i4>
      </vt:variant>
      <vt:variant>
        <vt:lpwstr/>
      </vt:variant>
      <vt:variant>
        <vt:lpwstr>_Toc50456066</vt:lpwstr>
      </vt:variant>
      <vt:variant>
        <vt:i4>1507377</vt:i4>
      </vt:variant>
      <vt:variant>
        <vt:i4>425</vt:i4>
      </vt:variant>
      <vt:variant>
        <vt:i4>0</vt:i4>
      </vt:variant>
      <vt:variant>
        <vt:i4>5</vt:i4>
      </vt:variant>
      <vt:variant>
        <vt:lpwstr/>
      </vt:variant>
      <vt:variant>
        <vt:lpwstr>_Toc50456065</vt:lpwstr>
      </vt:variant>
      <vt:variant>
        <vt:i4>1441841</vt:i4>
      </vt:variant>
      <vt:variant>
        <vt:i4>419</vt:i4>
      </vt:variant>
      <vt:variant>
        <vt:i4>0</vt:i4>
      </vt:variant>
      <vt:variant>
        <vt:i4>5</vt:i4>
      </vt:variant>
      <vt:variant>
        <vt:lpwstr/>
      </vt:variant>
      <vt:variant>
        <vt:lpwstr>_Toc50456064</vt:lpwstr>
      </vt:variant>
      <vt:variant>
        <vt:i4>1114161</vt:i4>
      </vt:variant>
      <vt:variant>
        <vt:i4>413</vt:i4>
      </vt:variant>
      <vt:variant>
        <vt:i4>0</vt:i4>
      </vt:variant>
      <vt:variant>
        <vt:i4>5</vt:i4>
      </vt:variant>
      <vt:variant>
        <vt:lpwstr/>
      </vt:variant>
      <vt:variant>
        <vt:lpwstr>_Toc50456063</vt:lpwstr>
      </vt:variant>
      <vt:variant>
        <vt:i4>1048625</vt:i4>
      </vt:variant>
      <vt:variant>
        <vt:i4>407</vt:i4>
      </vt:variant>
      <vt:variant>
        <vt:i4>0</vt:i4>
      </vt:variant>
      <vt:variant>
        <vt:i4>5</vt:i4>
      </vt:variant>
      <vt:variant>
        <vt:lpwstr/>
      </vt:variant>
      <vt:variant>
        <vt:lpwstr>_Toc50456062</vt:lpwstr>
      </vt:variant>
      <vt:variant>
        <vt:i4>1245233</vt:i4>
      </vt:variant>
      <vt:variant>
        <vt:i4>401</vt:i4>
      </vt:variant>
      <vt:variant>
        <vt:i4>0</vt:i4>
      </vt:variant>
      <vt:variant>
        <vt:i4>5</vt:i4>
      </vt:variant>
      <vt:variant>
        <vt:lpwstr/>
      </vt:variant>
      <vt:variant>
        <vt:lpwstr>_Toc50456061</vt:lpwstr>
      </vt:variant>
      <vt:variant>
        <vt:i4>1179697</vt:i4>
      </vt:variant>
      <vt:variant>
        <vt:i4>395</vt:i4>
      </vt:variant>
      <vt:variant>
        <vt:i4>0</vt:i4>
      </vt:variant>
      <vt:variant>
        <vt:i4>5</vt:i4>
      </vt:variant>
      <vt:variant>
        <vt:lpwstr/>
      </vt:variant>
      <vt:variant>
        <vt:lpwstr>_Toc50456060</vt:lpwstr>
      </vt:variant>
      <vt:variant>
        <vt:i4>1769522</vt:i4>
      </vt:variant>
      <vt:variant>
        <vt:i4>389</vt:i4>
      </vt:variant>
      <vt:variant>
        <vt:i4>0</vt:i4>
      </vt:variant>
      <vt:variant>
        <vt:i4>5</vt:i4>
      </vt:variant>
      <vt:variant>
        <vt:lpwstr/>
      </vt:variant>
      <vt:variant>
        <vt:lpwstr>_Toc50456059</vt:lpwstr>
      </vt:variant>
      <vt:variant>
        <vt:i4>1703986</vt:i4>
      </vt:variant>
      <vt:variant>
        <vt:i4>383</vt:i4>
      </vt:variant>
      <vt:variant>
        <vt:i4>0</vt:i4>
      </vt:variant>
      <vt:variant>
        <vt:i4>5</vt:i4>
      </vt:variant>
      <vt:variant>
        <vt:lpwstr/>
      </vt:variant>
      <vt:variant>
        <vt:lpwstr>_Toc50456058</vt:lpwstr>
      </vt:variant>
      <vt:variant>
        <vt:i4>1376306</vt:i4>
      </vt:variant>
      <vt:variant>
        <vt:i4>377</vt:i4>
      </vt:variant>
      <vt:variant>
        <vt:i4>0</vt:i4>
      </vt:variant>
      <vt:variant>
        <vt:i4>5</vt:i4>
      </vt:variant>
      <vt:variant>
        <vt:lpwstr/>
      </vt:variant>
      <vt:variant>
        <vt:lpwstr>_Toc50456057</vt:lpwstr>
      </vt:variant>
      <vt:variant>
        <vt:i4>1310770</vt:i4>
      </vt:variant>
      <vt:variant>
        <vt:i4>371</vt:i4>
      </vt:variant>
      <vt:variant>
        <vt:i4>0</vt:i4>
      </vt:variant>
      <vt:variant>
        <vt:i4>5</vt:i4>
      </vt:variant>
      <vt:variant>
        <vt:lpwstr/>
      </vt:variant>
      <vt:variant>
        <vt:lpwstr>_Toc50456056</vt:lpwstr>
      </vt:variant>
      <vt:variant>
        <vt:i4>1507378</vt:i4>
      </vt:variant>
      <vt:variant>
        <vt:i4>365</vt:i4>
      </vt:variant>
      <vt:variant>
        <vt:i4>0</vt:i4>
      </vt:variant>
      <vt:variant>
        <vt:i4>5</vt:i4>
      </vt:variant>
      <vt:variant>
        <vt:lpwstr/>
      </vt:variant>
      <vt:variant>
        <vt:lpwstr>_Toc50456055</vt:lpwstr>
      </vt:variant>
      <vt:variant>
        <vt:i4>1441842</vt:i4>
      </vt:variant>
      <vt:variant>
        <vt:i4>359</vt:i4>
      </vt:variant>
      <vt:variant>
        <vt:i4>0</vt:i4>
      </vt:variant>
      <vt:variant>
        <vt:i4>5</vt:i4>
      </vt:variant>
      <vt:variant>
        <vt:lpwstr/>
      </vt:variant>
      <vt:variant>
        <vt:lpwstr>_Toc50456054</vt:lpwstr>
      </vt:variant>
      <vt:variant>
        <vt:i4>1114162</vt:i4>
      </vt:variant>
      <vt:variant>
        <vt:i4>353</vt:i4>
      </vt:variant>
      <vt:variant>
        <vt:i4>0</vt:i4>
      </vt:variant>
      <vt:variant>
        <vt:i4>5</vt:i4>
      </vt:variant>
      <vt:variant>
        <vt:lpwstr/>
      </vt:variant>
      <vt:variant>
        <vt:lpwstr>_Toc50456053</vt:lpwstr>
      </vt:variant>
      <vt:variant>
        <vt:i4>1048626</vt:i4>
      </vt:variant>
      <vt:variant>
        <vt:i4>347</vt:i4>
      </vt:variant>
      <vt:variant>
        <vt:i4>0</vt:i4>
      </vt:variant>
      <vt:variant>
        <vt:i4>5</vt:i4>
      </vt:variant>
      <vt:variant>
        <vt:lpwstr/>
      </vt:variant>
      <vt:variant>
        <vt:lpwstr>_Toc50456052</vt:lpwstr>
      </vt:variant>
      <vt:variant>
        <vt:i4>1245234</vt:i4>
      </vt:variant>
      <vt:variant>
        <vt:i4>341</vt:i4>
      </vt:variant>
      <vt:variant>
        <vt:i4>0</vt:i4>
      </vt:variant>
      <vt:variant>
        <vt:i4>5</vt:i4>
      </vt:variant>
      <vt:variant>
        <vt:lpwstr/>
      </vt:variant>
      <vt:variant>
        <vt:lpwstr>_Toc50456051</vt:lpwstr>
      </vt:variant>
      <vt:variant>
        <vt:i4>1179698</vt:i4>
      </vt:variant>
      <vt:variant>
        <vt:i4>335</vt:i4>
      </vt:variant>
      <vt:variant>
        <vt:i4>0</vt:i4>
      </vt:variant>
      <vt:variant>
        <vt:i4>5</vt:i4>
      </vt:variant>
      <vt:variant>
        <vt:lpwstr/>
      </vt:variant>
      <vt:variant>
        <vt:lpwstr>_Toc50456050</vt:lpwstr>
      </vt:variant>
      <vt:variant>
        <vt:i4>1769523</vt:i4>
      </vt:variant>
      <vt:variant>
        <vt:i4>329</vt:i4>
      </vt:variant>
      <vt:variant>
        <vt:i4>0</vt:i4>
      </vt:variant>
      <vt:variant>
        <vt:i4>5</vt:i4>
      </vt:variant>
      <vt:variant>
        <vt:lpwstr/>
      </vt:variant>
      <vt:variant>
        <vt:lpwstr>_Toc50456049</vt:lpwstr>
      </vt:variant>
      <vt:variant>
        <vt:i4>1703987</vt:i4>
      </vt:variant>
      <vt:variant>
        <vt:i4>323</vt:i4>
      </vt:variant>
      <vt:variant>
        <vt:i4>0</vt:i4>
      </vt:variant>
      <vt:variant>
        <vt:i4>5</vt:i4>
      </vt:variant>
      <vt:variant>
        <vt:lpwstr/>
      </vt:variant>
      <vt:variant>
        <vt:lpwstr>_Toc50456048</vt:lpwstr>
      </vt:variant>
      <vt:variant>
        <vt:i4>1376307</vt:i4>
      </vt:variant>
      <vt:variant>
        <vt:i4>317</vt:i4>
      </vt:variant>
      <vt:variant>
        <vt:i4>0</vt:i4>
      </vt:variant>
      <vt:variant>
        <vt:i4>5</vt:i4>
      </vt:variant>
      <vt:variant>
        <vt:lpwstr/>
      </vt:variant>
      <vt:variant>
        <vt:lpwstr>_Toc50456047</vt:lpwstr>
      </vt:variant>
      <vt:variant>
        <vt:i4>1310771</vt:i4>
      </vt:variant>
      <vt:variant>
        <vt:i4>311</vt:i4>
      </vt:variant>
      <vt:variant>
        <vt:i4>0</vt:i4>
      </vt:variant>
      <vt:variant>
        <vt:i4>5</vt:i4>
      </vt:variant>
      <vt:variant>
        <vt:lpwstr/>
      </vt:variant>
      <vt:variant>
        <vt:lpwstr>_Toc50456046</vt:lpwstr>
      </vt:variant>
      <vt:variant>
        <vt:i4>1507379</vt:i4>
      </vt:variant>
      <vt:variant>
        <vt:i4>305</vt:i4>
      </vt:variant>
      <vt:variant>
        <vt:i4>0</vt:i4>
      </vt:variant>
      <vt:variant>
        <vt:i4>5</vt:i4>
      </vt:variant>
      <vt:variant>
        <vt:lpwstr/>
      </vt:variant>
      <vt:variant>
        <vt:lpwstr>_Toc50456045</vt:lpwstr>
      </vt:variant>
      <vt:variant>
        <vt:i4>1441843</vt:i4>
      </vt:variant>
      <vt:variant>
        <vt:i4>299</vt:i4>
      </vt:variant>
      <vt:variant>
        <vt:i4>0</vt:i4>
      </vt:variant>
      <vt:variant>
        <vt:i4>5</vt:i4>
      </vt:variant>
      <vt:variant>
        <vt:lpwstr/>
      </vt:variant>
      <vt:variant>
        <vt:lpwstr>_Toc50456044</vt:lpwstr>
      </vt:variant>
      <vt:variant>
        <vt:i4>1114163</vt:i4>
      </vt:variant>
      <vt:variant>
        <vt:i4>293</vt:i4>
      </vt:variant>
      <vt:variant>
        <vt:i4>0</vt:i4>
      </vt:variant>
      <vt:variant>
        <vt:i4>5</vt:i4>
      </vt:variant>
      <vt:variant>
        <vt:lpwstr/>
      </vt:variant>
      <vt:variant>
        <vt:lpwstr>_Toc50456043</vt:lpwstr>
      </vt:variant>
      <vt:variant>
        <vt:i4>1048627</vt:i4>
      </vt:variant>
      <vt:variant>
        <vt:i4>287</vt:i4>
      </vt:variant>
      <vt:variant>
        <vt:i4>0</vt:i4>
      </vt:variant>
      <vt:variant>
        <vt:i4>5</vt:i4>
      </vt:variant>
      <vt:variant>
        <vt:lpwstr/>
      </vt:variant>
      <vt:variant>
        <vt:lpwstr>_Toc50456042</vt:lpwstr>
      </vt:variant>
      <vt:variant>
        <vt:i4>1245235</vt:i4>
      </vt:variant>
      <vt:variant>
        <vt:i4>281</vt:i4>
      </vt:variant>
      <vt:variant>
        <vt:i4>0</vt:i4>
      </vt:variant>
      <vt:variant>
        <vt:i4>5</vt:i4>
      </vt:variant>
      <vt:variant>
        <vt:lpwstr/>
      </vt:variant>
      <vt:variant>
        <vt:lpwstr>_Toc50456041</vt:lpwstr>
      </vt:variant>
      <vt:variant>
        <vt:i4>1179699</vt:i4>
      </vt:variant>
      <vt:variant>
        <vt:i4>275</vt:i4>
      </vt:variant>
      <vt:variant>
        <vt:i4>0</vt:i4>
      </vt:variant>
      <vt:variant>
        <vt:i4>5</vt:i4>
      </vt:variant>
      <vt:variant>
        <vt:lpwstr/>
      </vt:variant>
      <vt:variant>
        <vt:lpwstr>_Toc50456040</vt:lpwstr>
      </vt:variant>
      <vt:variant>
        <vt:i4>1769524</vt:i4>
      </vt:variant>
      <vt:variant>
        <vt:i4>269</vt:i4>
      </vt:variant>
      <vt:variant>
        <vt:i4>0</vt:i4>
      </vt:variant>
      <vt:variant>
        <vt:i4>5</vt:i4>
      </vt:variant>
      <vt:variant>
        <vt:lpwstr/>
      </vt:variant>
      <vt:variant>
        <vt:lpwstr>_Toc50456039</vt:lpwstr>
      </vt:variant>
      <vt:variant>
        <vt:i4>1703988</vt:i4>
      </vt:variant>
      <vt:variant>
        <vt:i4>263</vt:i4>
      </vt:variant>
      <vt:variant>
        <vt:i4>0</vt:i4>
      </vt:variant>
      <vt:variant>
        <vt:i4>5</vt:i4>
      </vt:variant>
      <vt:variant>
        <vt:lpwstr/>
      </vt:variant>
      <vt:variant>
        <vt:lpwstr>_Toc50456038</vt:lpwstr>
      </vt:variant>
      <vt:variant>
        <vt:i4>1376308</vt:i4>
      </vt:variant>
      <vt:variant>
        <vt:i4>257</vt:i4>
      </vt:variant>
      <vt:variant>
        <vt:i4>0</vt:i4>
      </vt:variant>
      <vt:variant>
        <vt:i4>5</vt:i4>
      </vt:variant>
      <vt:variant>
        <vt:lpwstr/>
      </vt:variant>
      <vt:variant>
        <vt:lpwstr>_Toc50456037</vt:lpwstr>
      </vt:variant>
      <vt:variant>
        <vt:i4>1310772</vt:i4>
      </vt:variant>
      <vt:variant>
        <vt:i4>251</vt:i4>
      </vt:variant>
      <vt:variant>
        <vt:i4>0</vt:i4>
      </vt:variant>
      <vt:variant>
        <vt:i4>5</vt:i4>
      </vt:variant>
      <vt:variant>
        <vt:lpwstr/>
      </vt:variant>
      <vt:variant>
        <vt:lpwstr>_Toc50456036</vt:lpwstr>
      </vt:variant>
      <vt:variant>
        <vt:i4>1507380</vt:i4>
      </vt:variant>
      <vt:variant>
        <vt:i4>245</vt:i4>
      </vt:variant>
      <vt:variant>
        <vt:i4>0</vt:i4>
      </vt:variant>
      <vt:variant>
        <vt:i4>5</vt:i4>
      </vt:variant>
      <vt:variant>
        <vt:lpwstr/>
      </vt:variant>
      <vt:variant>
        <vt:lpwstr>_Toc50456035</vt:lpwstr>
      </vt:variant>
      <vt:variant>
        <vt:i4>1441844</vt:i4>
      </vt:variant>
      <vt:variant>
        <vt:i4>239</vt:i4>
      </vt:variant>
      <vt:variant>
        <vt:i4>0</vt:i4>
      </vt:variant>
      <vt:variant>
        <vt:i4>5</vt:i4>
      </vt:variant>
      <vt:variant>
        <vt:lpwstr/>
      </vt:variant>
      <vt:variant>
        <vt:lpwstr>_Toc50456034</vt:lpwstr>
      </vt:variant>
      <vt:variant>
        <vt:i4>1114164</vt:i4>
      </vt:variant>
      <vt:variant>
        <vt:i4>233</vt:i4>
      </vt:variant>
      <vt:variant>
        <vt:i4>0</vt:i4>
      </vt:variant>
      <vt:variant>
        <vt:i4>5</vt:i4>
      </vt:variant>
      <vt:variant>
        <vt:lpwstr/>
      </vt:variant>
      <vt:variant>
        <vt:lpwstr>_Toc50456033</vt:lpwstr>
      </vt:variant>
      <vt:variant>
        <vt:i4>1048628</vt:i4>
      </vt:variant>
      <vt:variant>
        <vt:i4>227</vt:i4>
      </vt:variant>
      <vt:variant>
        <vt:i4>0</vt:i4>
      </vt:variant>
      <vt:variant>
        <vt:i4>5</vt:i4>
      </vt:variant>
      <vt:variant>
        <vt:lpwstr/>
      </vt:variant>
      <vt:variant>
        <vt:lpwstr>_Toc50456032</vt:lpwstr>
      </vt:variant>
      <vt:variant>
        <vt:i4>1245236</vt:i4>
      </vt:variant>
      <vt:variant>
        <vt:i4>221</vt:i4>
      </vt:variant>
      <vt:variant>
        <vt:i4>0</vt:i4>
      </vt:variant>
      <vt:variant>
        <vt:i4>5</vt:i4>
      </vt:variant>
      <vt:variant>
        <vt:lpwstr/>
      </vt:variant>
      <vt:variant>
        <vt:lpwstr>_Toc50456031</vt:lpwstr>
      </vt:variant>
      <vt:variant>
        <vt:i4>1179700</vt:i4>
      </vt:variant>
      <vt:variant>
        <vt:i4>215</vt:i4>
      </vt:variant>
      <vt:variant>
        <vt:i4>0</vt:i4>
      </vt:variant>
      <vt:variant>
        <vt:i4>5</vt:i4>
      </vt:variant>
      <vt:variant>
        <vt:lpwstr/>
      </vt:variant>
      <vt:variant>
        <vt:lpwstr>_Toc50456030</vt:lpwstr>
      </vt:variant>
      <vt:variant>
        <vt:i4>1769525</vt:i4>
      </vt:variant>
      <vt:variant>
        <vt:i4>209</vt:i4>
      </vt:variant>
      <vt:variant>
        <vt:i4>0</vt:i4>
      </vt:variant>
      <vt:variant>
        <vt:i4>5</vt:i4>
      </vt:variant>
      <vt:variant>
        <vt:lpwstr/>
      </vt:variant>
      <vt:variant>
        <vt:lpwstr>_Toc50456029</vt:lpwstr>
      </vt:variant>
      <vt:variant>
        <vt:i4>1703989</vt:i4>
      </vt:variant>
      <vt:variant>
        <vt:i4>203</vt:i4>
      </vt:variant>
      <vt:variant>
        <vt:i4>0</vt:i4>
      </vt:variant>
      <vt:variant>
        <vt:i4>5</vt:i4>
      </vt:variant>
      <vt:variant>
        <vt:lpwstr/>
      </vt:variant>
      <vt:variant>
        <vt:lpwstr>_Toc50456028</vt:lpwstr>
      </vt:variant>
      <vt:variant>
        <vt:i4>1376309</vt:i4>
      </vt:variant>
      <vt:variant>
        <vt:i4>197</vt:i4>
      </vt:variant>
      <vt:variant>
        <vt:i4>0</vt:i4>
      </vt:variant>
      <vt:variant>
        <vt:i4>5</vt:i4>
      </vt:variant>
      <vt:variant>
        <vt:lpwstr/>
      </vt:variant>
      <vt:variant>
        <vt:lpwstr>_Toc50456027</vt:lpwstr>
      </vt:variant>
      <vt:variant>
        <vt:i4>1310773</vt:i4>
      </vt:variant>
      <vt:variant>
        <vt:i4>191</vt:i4>
      </vt:variant>
      <vt:variant>
        <vt:i4>0</vt:i4>
      </vt:variant>
      <vt:variant>
        <vt:i4>5</vt:i4>
      </vt:variant>
      <vt:variant>
        <vt:lpwstr/>
      </vt:variant>
      <vt:variant>
        <vt:lpwstr>_Toc50456026</vt:lpwstr>
      </vt:variant>
      <vt:variant>
        <vt:i4>1507381</vt:i4>
      </vt:variant>
      <vt:variant>
        <vt:i4>185</vt:i4>
      </vt:variant>
      <vt:variant>
        <vt:i4>0</vt:i4>
      </vt:variant>
      <vt:variant>
        <vt:i4>5</vt:i4>
      </vt:variant>
      <vt:variant>
        <vt:lpwstr/>
      </vt:variant>
      <vt:variant>
        <vt:lpwstr>_Toc50456025</vt:lpwstr>
      </vt:variant>
      <vt:variant>
        <vt:i4>1441845</vt:i4>
      </vt:variant>
      <vt:variant>
        <vt:i4>179</vt:i4>
      </vt:variant>
      <vt:variant>
        <vt:i4>0</vt:i4>
      </vt:variant>
      <vt:variant>
        <vt:i4>5</vt:i4>
      </vt:variant>
      <vt:variant>
        <vt:lpwstr/>
      </vt:variant>
      <vt:variant>
        <vt:lpwstr>_Toc50456024</vt:lpwstr>
      </vt:variant>
      <vt:variant>
        <vt:i4>1114165</vt:i4>
      </vt:variant>
      <vt:variant>
        <vt:i4>173</vt:i4>
      </vt:variant>
      <vt:variant>
        <vt:i4>0</vt:i4>
      </vt:variant>
      <vt:variant>
        <vt:i4>5</vt:i4>
      </vt:variant>
      <vt:variant>
        <vt:lpwstr/>
      </vt:variant>
      <vt:variant>
        <vt:lpwstr>_Toc50456023</vt:lpwstr>
      </vt:variant>
      <vt:variant>
        <vt:i4>1048629</vt:i4>
      </vt:variant>
      <vt:variant>
        <vt:i4>167</vt:i4>
      </vt:variant>
      <vt:variant>
        <vt:i4>0</vt:i4>
      </vt:variant>
      <vt:variant>
        <vt:i4>5</vt:i4>
      </vt:variant>
      <vt:variant>
        <vt:lpwstr/>
      </vt:variant>
      <vt:variant>
        <vt:lpwstr>_Toc50456022</vt:lpwstr>
      </vt:variant>
      <vt:variant>
        <vt:i4>1245237</vt:i4>
      </vt:variant>
      <vt:variant>
        <vt:i4>161</vt:i4>
      </vt:variant>
      <vt:variant>
        <vt:i4>0</vt:i4>
      </vt:variant>
      <vt:variant>
        <vt:i4>5</vt:i4>
      </vt:variant>
      <vt:variant>
        <vt:lpwstr/>
      </vt:variant>
      <vt:variant>
        <vt:lpwstr>_Toc50456021</vt:lpwstr>
      </vt:variant>
      <vt:variant>
        <vt:i4>1179701</vt:i4>
      </vt:variant>
      <vt:variant>
        <vt:i4>155</vt:i4>
      </vt:variant>
      <vt:variant>
        <vt:i4>0</vt:i4>
      </vt:variant>
      <vt:variant>
        <vt:i4>5</vt:i4>
      </vt:variant>
      <vt:variant>
        <vt:lpwstr/>
      </vt:variant>
      <vt:variant>
        <vt:lpwstr>_Toc50456020</vt:lpwstr>
      </vt:variant>
      <vt:variant>
        <vt:i4>1769526</vt:i4>
      </vt:variant>
      <vt:variant>
        <vt:i4>149</vt:i4>
      </vt:variant>
      <vt:variant>
        <vt:i4>0</vt:i4>
      </vt:variant>
      <vt:variant>
        <vt:i4>5</vt:i4>
      </vt:variant>
      <vt:variant>
        <vt:lpwstr/>
      </vt:variant>
      <vt:variant>
        <vt:lpwstr>_Toc50456019</vt:lpwstr>
      </vt:variant>
      <vt:variant>
        <vt:i4>1703990</vt:i4>
      </vt:variant>
      <vt:variant>
        <vt:i4>143</vt:i4>
      </vt:variant>
      <vt:variant>
        <vt:i4>0</vt:i4>
      </vt:variant>
      <vt:variant>
        <vt:i4>5</vt:i4>
      </vt:variant>
      <vt:variant>
        <vt:lpwstr/>
      </vt:variant>
      <vt:variant>
        <vt:lpwstr>_Toc50456018</vt:lpwstr>
      </vt:variant>
      <vt:variant>
        <vt:i4>1376310</vt:i4>
      </vt:variant>
      <vt:variant>
        <vt:i4>137</vt:i4>
      </vt:variant>
      <vt:variant>
        <vt:i4>0</vt:i4>
      </vt:variant>
      <vt:variant>
        <vt:i4>5</vt:i4>
      </vt:variant>
      <vt:variant>
        <vt:lpwstr/>
      </vt:variant>
      <vt:variant>
        <vt:lpwstr>_Toc50456017</vt:lpwstr>
      </vt:variant>
      <vt:variant>
        <vt:i4>1310774</vt:i4>
      </vt:variant>
      <vt:variant>
        <vt:i4>131</vt:i4>
      </vt:variant>
      <vt:variant>
        <vt:i4>0</vt:i4>
      </vt:variant>
      <vt:variant>
        <vt:i4>5</vt:i4>
      </vt:variant>
      <vt:variant>
        <vt:lpwstr/>
      </vt:variant>
      <vt:variant>
        <vt:lpwstr>_Toc50456016</vt:lpwstr>
      </vt:variant>
      <vt:variant>
        <vt:i4>1507382</vt:i4>
      </vt:variant>
      <vt:variant>
        <vt:i4>125</vt:i4>
      </vt:variant>
      <vt:variant>
        <vt:i4>0</vt:i4>
      </vt:variant>
      <vt:variant>
        <vt:i4>5</vt:i4>
      </vt:variant>
      <vt:variant>
        <vt:lpwstr/>
      </vt:variant>
      <vt:variant>
        <vt:lpwstr>_Toc50456015</vt:lpwstr>
      </vt:variant>
      <vt:variant>
        <vt:i4>1441846</vt:i4>
      </vt:variant>
      <vt:variant>
        <vt:i4>119</vt:i4>
      </vt:variant>
      <vt:variant>
        <vt:i4>0</vt:i4>
      </vt:variant>
      <vt:variant>
        <vt:i4>5</vt:i4>
      </vt:variant>
      <vt:variant>
        <vt:lpwstr/>
      </vt:variant>
      <vt:variant>
        <vt:lpwstr>_Toc50456014</vt:lpwstr>
      </vt:variant>
      <vt:variant>
        <vt:i4>1114166</vt:i4>
      </vt:variant>
      <vt:variant>
        <vt:i4>113</vt:i4>
      </vt:variant>
      <vt:variant>
        <vt:i4>0</vt:i4>
      </vt:variant>
      <vt:variant>
        <vt:i4>5</vt:i4>
      </vt:variant>
      <vt:variant>
        <vt:lpwstr/>
      </vt:variant>
      <vt:variant>
        <vt:lpwstr>_Toc50456013</vt:lpwstr>
      </vt:variant>
      <vt:variant>
        <vt:i4>1048630</vt:i4>
      </vt:variant>
      <vt:variant>
        <vt:i4>107</vt:i4>
      </vt:variant>
      <vt:variant>
        <vt:i4>0</vt:i4>
      </vt:variant>
      <vt:variant>
        <vt:i4>5</vt:i4>
      </vt:variant>
      <vt:variant>
        <vt:lpwstr/>
      </vt:variant>
      <vt:variant>
        <vt:lpwstr>_Toc50456012</vt:lpwstr>
      </vt:variant>
      <vt:variant>
        <vt:i4>1245238</vt:i4>
      </vt:variant>
      <vt:variant>
        <vt:i4>101</vt:i4>
      </vt:variant>
      <vt:variant>
        <vt:i4>0</vt:i4>
      </vt:variant>
      <vt:variant>
        <vt:i4>5</vt:i4>
      </vt:variant>
      <vt:variant>
        <vt:lpwstr/>
      </vt:variant>
      <vt:variant>
        <vt:lpwstr>_Toc50456011</vt:lpwstr>
      </vt:variant>
      <vt:variant>
        <vt:i4>1179702</vt:i4>
      </vt:variant>
      <vt:variant>
        <vt:i4>95</vt:i4>
      </vt:variant>
      <vt:variant>
        <vt:i4>0</vt:i4>
      </vt:variant>
      <vt:variant>
        <vt:i4>5</vt:i4>
      </vt:variant>
      <vt:variant>
        <vt:lpwstr/>
      </vt:variant>
      <vt:variant>
        <vt:lpwstr>_Toc50456010</vt:lpwstr>
      </vt:variant>
      <vt:variant>
        <vt:i4>1769527</vt:i4>
      </vt:variant>
      <vt:variant>
        <vt:i4>89</vt:i4>
      </vt:variant>
      <vt:variant>
        <vt:i4>0</vt:i4>
      </vt:variant>
      <vt:variant>
        <vt:i4>5</vt:i4>
      </vt:variant>
      <vt:variant>
        <vt:lpwstr/>
      </vt:variant>
      <vt:variant>
        <vt:lpwstr>_Toc50456009</vt:lpwstr>
      </vt:variant>
      <vt:variant>
        <vt:i4>1703991</vt:i4>
      </vt:variant>
      <vt:variant>
        <vt:i4>83</vt:i4>
      </vt:variant>
      <vt:variant>
        <vt:i4>0</vt:i4>
      </vt:variant>
      <vt:variant>
        <vt:i4>5</vt:i4>
      </vt:variant>
      <vt:variant>
        <vt:lpwstr/>
      </vt:variant>
      <vt:variant>
        <vt:lpwstr>_Toc50456008</vt:lpwstr>
      </vt:variant>
      <vt:variant>
        <vt:i4>1376311</vt:i4>
      </vt:variant>
      <vt:variant>
        <vt:i4>77</vt:i4>
      </vt:variant>
      <vt:variant>
        <vt:i4>0</vt:i4>
      </vt:variant>
      <vt:variant>
        <vt:i4>5</vt:i4>
      </vt:variant>
      <vt:variant>
        <vt:lpwstr/>
      </vt:variant>
      <vt:variant>
        <vt:lpwstr>_Toc50456007</vt:lpwstr>
      </vt:variant>
      <vt:variant>
        <vt:i4>1310775</vt:i4>
      </vt:variant>
      <vt:variant>
        <vt:i4>71</vt:i4>
      </vt:variant>
      <vt:variant>
        <vt:i4>0</vt:i4>
      </vt:variant>
      <vt:variant>
        <vt:i4>5</vt:i4>
      </vt:variant>
      <vt:variant>
        <vt:lpwstr/>
      </vt:variant>
      <vt:variant>
        <vt:lpwstr>_Toc50456006</vt:lpwstr>
      </vt:variant>
      <vt:variant>
        <vt:i4>1507383</vt:i4>
      </vt:variant>
      <vt:variant>
        <vt:i4>65</vt:i4>
      </vt:variant>
      <vt:variant>
        <vt:i4>0</vt:i4>
      </vt:variant>
      <vt:variant>
        <vt:i4>5</vt:i4>
      </vt:variant>
      <vt:variant>
        <vt:lpwstr/>
      </vt:variant>
      <vt:variant>
        <vt:lpwstr>_Toc50456005</vt:lpwstr>
      </vt:variant>
      <vt:variant>
        <vt:i4>1441847</vt:i4>
      </vt:variant>
      <vt:variant>
        <vt:i4>59</vt:i4>
      </vt:variant>
      <vt:variant>
        <vt:i4>0</vt:i4>
      </vt:variant>
      <vt:variant>
        <vt:i4>5</vt:i4>
      </vt:variant>
      <vt:variant>
        <vt:lpwstr/>
      </vt:variant>
      <vt:variant>
        <vt:lpwstr>_Toc50456004</vt:lpwstr>
      </vt:variant>
      <vt:variant>
        <vt:i4>1114167</vt:i4>
      </vt:variant>
      <vt:variant>
        <vt:i4>53</vt:i4>
      </vt:variant>
      <vt:variant>
        <vt:i4>0</vt:i4>
      </vt:variant>
      <vt:variant>
        <vt:i4>5</vt:i4>
      </vt:variant>
      <vt:variant>
        <vt:lpwstr/>
      </vt:variant>
      <vt:variant>
        <vt:lpwstr>_Toc50456003</vt:lpwstr>
      </vt:variant>
      <vt:variant>
        <vt:i4>1048631</vt:i4>
      </vt:variant>
      <vt:variant>
        <vt:i4>47</vt:i4>
      </vt:variant>
      <vt:variant>
        <vt:i4>0</vt:i4>
      </vt:variant>
      <vt:variant>
        <vt:i4>5</vt:i4>
      </vt:variant>
      <vt:variant>
        <vt:lpwstr/>
      </vt:variant>
      <vt:variant>
        <vt:lpwstr>_Toc50456002</vt:lpwstr>
      </vt:variant>
      <vt:variant>
        <vt:i4>1245239</vt:i4>
      </vt:variant>
      <vt:variant>
        <vt:i4>41</vt:i4>
      </vt:variant>
      <vt:variant>
        <vt:i4>0</vt:i4>
      </vt:variant>
      <vt:variant>
        <vt:i4>5</vt:i4>
      </vt:variant>
      <vt:variant>
        <vt:lpwstr/>
      </vt:variant>
      <vt:variant>
        <vt:lpwstr>_Toc50456001</vt:lpwstr>
      </vt:variant>
      <vt:variant>
        <vt:i4>1179703</vt:i4>
      </vt:variant>
      <vt:variant>
        <vt:i4>35</vt:i4>
      </vt:variant>
      <vt:variant>
        <vt:i4>0</vt:i4>
      </vt:variant>
      <vt:variant>
        <vt:i4>5</vt:i4>
      </vt:variant>
      <vt:variant>
        <vt:lpwstr/>
      </vt:variant>
      <vt:variant>
        <vt:lpwstr>_Toc50456000</vt:lpwstr>
      </vt:variant>
      <vt:variant>
        <vt:i4>1179709</vt:i4>
      </vt:variant>
      <vt:variant>
        <vt:i4>29</vt:i4>
      </vt:variant>
      <vt:variant>
        <vt:i4>0</vt:i4>
      </vt:variant>
      <vt:variant>
        <vt:i4>5</vt:i4>
      </vt:variant>
      <vt:variant>
        <vt:lpwstr/>
      </vt:variant>
      <vt:variant>
        <vt:lpwstr>_Toc50455999</vt:lpwstr>
      </vt:variant>
      <vt:variant>
        <vt:i4>1245245</vt:i4>
      </vt:variant>
      <vt:variant>
        <vt:i4>23</vt:i4>
      </vt:variant>
      <vt:variant>
        <vt:i4>0</vt:i4>
      </vt:variant>
      <vt:variant>
        <vt:i4>5</vt:i4>
      </vt:variant>
      <vt:variant>
        <vt:lpwstr/>
      </vt:variant>
      <vt:variant>
        <vt:lpwstr>_Toc50455998</vt:lpwstr>
      </vt:variant>
      <vt:variant>
        <vt:i4>1835069</vt:i4>
      </vt:variant>
      <vt:variant>
        <vt:i4>17</vt:i4>
      </vt:variant>
      <vt:variant>
        <vt:i4>0</vt:i4>
      </vt:variant>
      <vt:variant>
        <vt:i4>5</vt:i4>
      </vt:variant>
      <vt:variant>
        <vt:lpwstr/>
      </vt:variant>
      <vt:variant>
        <vt:lpwstr>_Toc50455997</vt:lpwstr>
      </vt:variant>
      <vt:variant>
        <vt:i4>1900605</vt:i4>
      </vt:variant>
      <vt:variant>
        <vt:i4>11</vt:i4>
      </vt:variant>
      <vt:variant>
        <vt:i4>0</vt:i4>
      </vt:variant>
      <vt:variant>
        <vt:i4>5</vt:i4>
      </vt:variant>
      <vt:variant>
        <vt:lpwstr/>
      </vt:variant>
      <vt:variant>
        <vt:lpwstr>_Toc50455996</vt:lpwstr>
      </vt:variant>
      <vt:variant>
        <vt:i4>1966141</vt:i4>
      </vt:variant>
      <vt:variant>
        <vt:i4>5</vt:i4>
      </vt:variant>
      <vt:variant>
        <vt:i4>0</vt:i4>
      </vt:variant>
      <vt:variant>
        <vt:i4>5</vt:i4>
      </vt:variant>
      <vt:variant>
        <vt:lpwstr/>
      </vt:variant>
      <vt:variant>
        <vt:lpwstr>_Toc50455995</vt:lpwstr>
      </vt:variant>
      <vt:variant>
        <vt:i4>1900569</vt:i4>
      </vt:variant>
      <vt:variant>
        <vt:i4>0</vt:i4>
      </vt:variant>
      <vt:variant>
        <vt:i4>0</vt:i4>
      </vt:variant>
      <vt:variant>
        <vt:i4>5</vt:i4>
      </vt:variant>
      <vt:variant>
        <vt:lpwstr>http://www.ktpae.gr/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cp:lastModifiedBy>Σταυρουλοπούλου Γεωργία</cp:lastModifiedBy>
  <cp:revision>64</cp:revision>
  <cp:lastPrinted>2020-12-17T15:16:00Z</cp:lastPrinted>
  <dcterms:created xsi:type="dcterms:W3CDTF">2020-12-17T08:03:00Z</dcterms:created>
  <dcterms:modified xsi:type="dcterms:W3CDTF">2020-12-17T15:18:00Z</dcterms:modified>
</cp:coreProperties>
</file>